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3276" w:rsidP="00922422" w:rsidRDefault="11317822" w14:paraId="5A455641" w14:textId="59183A93">
      <w:pPr>
        <w:spacing w:line="240" w:lineRule="auto"/>
        <w:jc w:val="center"/>
        <w:rPr>
          <w:b/>
          <w:bCs/>
          <w:color w:val="000000" w:themeColor="text1"/>
          <w:sz w:val="28"/>
          <w:szCs w:val="28"/>
        </w:rPr>
      </w:pPr>
      <w:r w:rsidRPr="666A9E15">
        <w:rPr>
          <w:b/>
          <w:bCs/>
          <w:color w:val="000000" w:themeColor="text1"/>
          <w:sz w:val="28"/>
          <w:szCs w:val="28"/>
        </w:rPr>
        <w:t>Bath &amp; Wells Peacebuilding</w:t>
      </w:r>
      <w:r w:rsidRPr="666A9E15" w:rsidR="00C73276">
        <w:rPr>
          <w:b/>
          <w:bCs/>
          <w:color w:val="000000" w:themeColor="text1"/>
          <w:sz w:val="28"/>
          <w:szCs w:val="28"/>
        </w:rPr>
        <w:t xml:space="preserve"> </w:t>
      </w:r>
      <w:r w:rsidRPr="666A9E15" w:rsidR="00FF6C74">
        <w:rPr>
          <w:b/>
          <w:bCs/>
          <w:color w:val="000000" w:themeColor="text1"/>
          <w:sz w:val="28"/>
          <w:szCs w:val="28"/>
        </w:rPr>
        <w:t>Network</w:t>
      </w:r>
    </w:p>
    <w:p w:rsidRPr="000C0DB6" w:rsidR="00922422" w:rsidP="00922422" w:rsidRDefault="00922422" w14:paraId="118BEF6C" w14:textId="77777777">
      <w:pPr>
        <w:spacing w:line="240" w:lineRule="auto"/>
        <w:jc w:val="center"/>
        <w:rPr>
          <w:b/>
          <w:bCs/>
          <w:color w:val="000000" w:themeColor="text1"/>
          <w:sz w:val="28"/>
          <w:szCs w:val="28"/>
        </w:rPr>
      </w:pPr>
    </w:p>
    <w:p w:rsidR="00947B06" w:rsidP="666A9E15" w:rsidRDefault="00E11A20" w14:paraId="113E71FA" w14:textId="1C7F6806">
      <w:pPr>
        <w:spacing w:line="360" w:lineRule="auto"/>
        <w:rPr>
          <w:color w:val="000000" w:themeColor="text1"/>
        </w:rPr>
      </w:pPr>
      <w:r w:rsidRPr="666A9E15">
        <w:rPr>
          <w:color w:val="000000" w:themeColor="text1"/>
        </w:rPr>
        <w:t xml:space="preserve">This is a new network being developed to </w:t>
      </w:r>
      <w:r w:rsidRPr="666A9E15" w:rsidR="16436249">
        <w:rPr>
          <w:color w:val="000000" w:themeColor="text1"/>
        </w:rPr>
        <w:t xml:space="preserve">support parishes </w:t>
      </w:r>
      <w:r w:rsidRPr="666A9E15">
        <w:rPr>
          <w:color w:val="000000" w:themeColor="text1"/>
        </w:rPr>
        <w:t>across the Diocese of Bath and Wells</w:t>
      </w:r>
      <w:r w:rsidRPr="666A9E15" w:rsidR="00947B06">
        <w:rPr>
          <w:color w:val="000000" w:themeColor="text1"/>
        </w:rPr>
        <w:t xml:space="preserve">.  </w:t>
      </w:r>
    </w:p>
    <w:p w:rsidR="00947B06" w:rsidP="666A9E15" w:rsidRDefault="00947B06" w14:paraId="6A106FAA" w14:textId="3FDA4BCD">
      <w:pPr>
        <w:spacing w:line="240" w:lineRule="auto"/>
        <w:rPr>
          <w:b/>
          <w:bCs/>
          <w:color w:val="000000" w:themeColor="text1"/>
        </w:rPr>
      </w:pPr>
      <w:r w:rsidRPr="666A9E15">
        <w:rPr>
          <w:b/>
          <w:bCs/>
          <w:color w:val="000000" w:themeColor="text1"/>
        </w:rPr>
        <w:t>Purpose of Network:</w:t>
      </w:r>
    </w:p>
    <w:p w:rsidR="009B7263" w:rsidP="666A9E15" w:rsidRDefault="00722BDE" w14:paraId="59842B09" w14:textId="36E498E1">
      <w:pPr>
        <w:spacing w:line="360" w:lineRule="auto"/>
        <w:rPr>
          <w:color w:val="000000" w:themeColor="text1"/>
        </w:rPr>
      </w:pPr>
      <w:r>
        <w:rPr>
          <w:color w:val="000000" w:themeColor="text1"/>
        </w:rPr>
        <w:t xml:space="preserve">The Network aims to offer trained volunteers to assist parishes who find themselves </w:t>
      </w:r>
      <w:r w:rsidR="009B7263">
        <w:rPr>
          <w:color w:val="000000" w:themeColor="text1"/>
        </w:rPr>
        <w:t>having to confront uncomfortable differences or disagreement</w:t>
      </w:r>
      <w:r>
        <w:rPr>
          <w:color w:val="000000" w:themeColor="text1"/>
        </w:rPr>
        <w:t xml:space="preserve"> </w:t>
      </w:r>
      <w:r w:rsidR="009B7263">
        <w:rPr>
          <w:color w:val="000000" w:themeColor="text1"/>
        </w:rPr>
        <w:t>which threaten the harmony of the congregation or community.</w:t>
      </w:r>
    </w:p>
    <w:p w:rsidRPr="00AE3F6C" w:rsidR="009B7263" w:rsidP="666A9E15" w:rsidRDefault="00AE3F6C" w14:paraId="295E2EEA" w14:textId="2DD145EC">
      <w:pPr>
        <w:spacing w:line="360" w:lineRule="auto"/>
        <w:rPr>
          <w:b/>
          <w:bCs/>
          <w:color w:val="000000" w:themeColor="text1"/>
        </w:rPr>
      </w:pPr>
      <w:r w:rsidRPr="00AE3F6C">
        <w:rPr>
          <w:b/>
          <w:bCs/>
          <w:color w:val="000000" w:themeColor="text1"/>
        </w:rPr>
        <w:t>Background</w:t>
      </w:r>
    </w:p>
    <w:p w:rsidR="00DC05ED" w:rsidP="666A9E15" w:rsidRDefault="00496766" w14:paraId="1F163C8F" w14:textId="10345554">
      <w:pPr>
        <w:spacing w:line="360" w:lineRule="auto"/>
        <w:rPr>
          <w:color w:val="000000" w:themeColor="text1"/>
        </w:rPr>
      </w:pPr>
      <w:r w:rsidRPr="666A9E15">
        <w:rPr>
          <w:color w:val="000000" w:themeColor="text1"/>
        </w:rPr>
        <w:t>The church is in a state of transition in which our capacity to deal positively with difference will be highly significant.</w:t>
      </w:r>
      <w:r w:rsidRPr="666A9E15" w:rsidR="3CB22B30">
        <w:rPr>
          <w:color w:val="000000" w:themeColor="text1"/>
        </w:rPr>
        <w:t xml:space="preserve"> The virus has forced us to suspend many traditional patterns of parish life and find new ways of “being church”.  Even if some return to normality is possible later in the year, things will never be quite the same. At the same time other external pressures will require us to think differently about the future - the ageing demographics of church membership, changes to clergy deployment and parish structures, new patterns of church activity and worship. Equally, the fact that people will hold different views about how these things should be addressed has the potential to be a source of tensio</w:t>
      </w:r>
      <w:r w:rsidR="001F567E">
        <w:rPr>
          <w:color w:val="000000" w:themeColor="text1"/>
        </w:rPr>
        <w:t>n</w:t>
      </w:r>
      <w:r w:rsidRPr="666A9E15" w:rsidR="3CB22B30">
        <w:rPr>
          <w:color w:val="000000" w:themeColor="text1"/>
        </w:rPr>
        <w:t>. And the church is</w:t>
      </w:r>
      <w:r w:rsidR="001F567E">
        <w:rPr>
          <w:color w:val="000000" w:themeColor="text1"/>
        </w:rPr>
        <w:t xml:space="preserve">, of course, </w:t>
      </w:r>
      <w:r w:rsidRPr="666A9E15" w:rsidR="3CB22B30">
        <w:rPr>
          <w:color w:val="000000" w:themeColor="text1"/>
        </w:rPr>
        <w:t>not immune from the wider social currents of intolerance and polarisation that have emerged in public discourse.</w:t>
      </w:r>
      <w:r w:rsidRPr="00763B1D" w:rsidR="00763B1D">
        <w:rPr>
          <w:color w:val="000000" w:themeColor="text1"/>
        </w:rPr>
        <w:t xml:space="preserve"> </w:t>
      </w:r>
    </w:p>
    <w:p w:rsidR="00DC05ED" w:rsidP="666A9E15" w:rsidRDefault="00DC05ED" w14:paraId="0F8C2E92" w14:textId="419E6A83">
      <w:pPr>
        <w:spacing w:line="360" w:lineRule="auto"/>
        <w:rPr>
          <w:color w:val="000000" w:themeColor="text1"/>
        </w:rPr>
      </w:pPr>
      <w:r w:rsidRPr="666A9E15">
        <w:rPr>
          <w:color w:val="000000" w:themeColor="text1"/>
        </w:rPr>
        <w:t xml:space="preserve">For the last three years The Diocese of Bath and Wells has offered a modest support service to parishes who find themselves in difficulties </w:t>
      </w:r>
      <w:proofErr w:type="gramStart"/>
      <w:r w:rsidRPr="666A9E15">
        <w:rPr>
          <w:color w:val="000000" w:themeColor="text1"/>
        </w:rPr>
        <w:t>as a result of</w:t>
      </w:r>
      <w:proofErr w:type="gramEnd"/>
      <w:r w:rsidRPr="666A9E15">
        <w:rPr>
          <w:color w:val="000000" w:themeColor="text1"/>
        </w:rPr>
        <w:t xml:space="preserve"> </w:t>
      </w:r>
      <w:r w:rsidR="00F27A4E">
        <w:rPr>
          <w:color w:val="000000" w:themeColor="text1"/>
        </w:rPr>
        <w:t>tensions</w:t>
      </w:r>
      <w:r w:rsidRPr="666A9E15">
        <w:rPr>
          <w:color w:val="000000" w:themeColor="text1"/>
        </w:rPr>
        <w:t xml:space="preserve"> arising from differences. Often, though, people call for help only after relationships have </w:t>
      </w:r>
      <w:r w:rsidR="00F27A4E">
        <w:rPr>
          <w:color w:val="000000" w:themeColor="text1"/>
        </w:rPr>
        <w:t xml:space="preserve">deteriorated </w:t>
      </w:r>
      <w:r w:rsidRPr="666A9E15">
        <w:rPr>
          <w:color w:val="000000" w:themeColor="text1"/>
        </w:rPr>
        <w:t xml:space="preserve">or when disagreements have escalated into conflict.  </w:t>
      </w:r>
    </w:p>
    <w:p w:rsidR="00DC05ED" w:rsidP="666A9E15" w:rsidRDefault="00DC05ED" w14:paraId="0FE341C0" w14:textId="77777777">
      <w:pPr>
        <w:spacing w:line="360" w:lineRule="auto"/>
        <w:rPr>
          <w:color w:val="000000" w:themeColor="text1"/>
        </w:rPr>
      </w:pPr>
      <w:r w:rsidRPr="666A9E15">
        <w:rPr>
          <w:color w:val="000000" w:themeColor="text1"/>
        </w:rPr>
        <w:t>In order expand the support we can offer, and make it available sooner, we are establishing a new team of skilled volunteers to work with parishes to embrace differences more successfully. Initially we seek to identity and train six people to form a small network to develop a coherent approach, learning from and supporting each other.</w:t>
      </w:r>
    </w:p>
    <w:p w:rsidR="00A57A2F" w:rsidP="666A9E15" w:rsidRDefault="00F27A4E" w14:paraId="4E50FFDC" w14:textId="441F9D8C">
      <w:pPr>
        <w:spacing w:line="360" w:lineRule="auto"/>
        <w:rPr>
          <w:b/>
          <w:bCs/>
          <w:color w:val="000000" w:themeColor="text1"/>
        </w:rPr>
      </w:pPr>
      <w:r>
        <w:rPr>
          <w:b/>
          <w:bCs/>
          <w:color w:val="000000" w:themeColor="text1"/>
        </w:rPr>
        <w:t>Training and Disc</w:t>
      </w:r>
      <w:r w:rsidR="001065EA">
        <w:rPr>
          <w:b/>
          <w:bCs/>
          <w:color w:val="000000" w:themeColor="text1"/>
        </w:rPr>
        <w:t xml:space="preserve">ernment </w:t>
      </w:r>
    </w:p>
    <w:p w:rsidR="00A57A2F" w:rsidP="5ECBB39B" w:rsidRDefault="00804643" w14:paraId="18E3804B" w14:textId="7FF9764C">
      <w:pPr>
        <w:spacing w:line="360" w:lineRule="auto"/>
        <w:rPr>
          <w:rFonts w:ascii="Calibri" w:hAnsi="Calibri" w:eastAsia="Calibri" w:cs="Calibri"/>
          <w:color w:val="000000" w:themeColor="text1"/>
        </w:rPr>
      </w:pPr>
      <w:r w:rsidRPr="5ECBB39B">
        <w:rPr>
          <w:color w:val="000000" w:themeColor="text1"/>
        </w:rPr>
        <w:t xml:space="preserve">We </w:t>
      </w:r>
      <w:r w:rsidRPr="5ECBB39B" w:rsidR="001065EA">
        <w:rPr>
          <w:color w:val="000000" w:themeColor="text1"/>
        </w:rPr>
        <w:t xml:space="preserve">believe </w:t>
      </w:r>
      <w:r w:rsidRPr="5ECBB39B">
        <w:rPr>
          <w:color w:val="000000" w:themeColor="text1"/>
        </w:rPr>
        <w:t xml:space="preserve">there are </w:t>
      </w:r>
      <w:r w:rsidRPr="5ECBB39B" w:rsidR="2260C093">
        <w:rPr>
          <w:color w:val="000000" w:themeColor="text1"/>
        </w:rPr>
        <w:t xml:space="preserve">individuals </w:t>
      </w:r>
      <w:r w:rsidRPr="5ECBB39B" w:rsidR="001065EA">
        <w:rPr>
          <w:color w:val="000000" w:themeColor="text1"/>
        </w:rPr>
        <w:t xml:space="preserve">throughout the diocese who have </w:t>
      </w:r>
      <w:r w:rsidRPr="5ECBB39B" w:rsidR="2260C093">
        <w:rPr>
          <w:color w:val="000000" w:themeColor="text1"/>
        </w:rPr>
        <w:t xml:space="preserve">who the gifts for this </w:t>
      </w:r>
      <w:r w:rsidRPr="5ECBB39B" w:rsidR="00246BA2">
        <w:rPr>
          <w:color w:val="000000" w:themeColor="text1"/>
        </w:rPr>
        <w:t>work</w:t>
      </w:r>
      <w:r w:rsidRPr="5ECBB39B" w:rsidR="001065EA">
        <w:rPr>
          <w:color w:val="000000" w:themeColor="text1"/>
        </w:rPr>
        <w:t xml:space="preserve">. </w:t>
      </w:r>
      <w:proofErr w:type="gramStart"/>
      <w:r w:rsidRPr="5ECBB39B" w:rsidR="00B4308C">
        <w:rPr>
          <w:color w:val="000000" w:themeColor="text1"/>
        </w:rPr>
        <w:t>In order to</w:t>
      </w:r>
      <w:proofErr w:type="gramEnd"/>
      <w:r w:rsidRPr="5ECBB39B" w:rsidR="001065EA">
        <w:rPr>
          <w:color w:val="000000" w:themeColor="text1"/>
        </w:rPr>
        <w:t xml:space="preserve"> </w:t>
      </w:r>
      <w:r w:rsidRPr="5ECBB39B" w:rsidR="008B7A09">
        <w:rPr>
          <w:color w:val="000000" w:themeColor="text1"/>
        </w:rPr>
        <w:t xml:space="preserve">seek suitable people and enable them to </w:t>
      </w:r>
      <w:r w:rsidRPr="5ECBB39B" w:rsidR="00246BA2">
        <w:rPr>
          <w:color w:val="000000" w:themeColor="text1"/>
        </w:rPr>
        <w:t xml:space="preserve">discern whether they are called to be part of </w:t>
      </w:r>
      <w:r w:rsidRPr="5ECBB39B" w:rsidR="008B7A09">
        <w:rPr>
          <w:color w:val="000000" w:themeColor="text1"/>
        </w:rPr>
        <w:t>the network</w:t>
      </w:r>
      <w:r w:rsidRPr="5ECBB39B" w:rsidR="00246BA2">
        <w:rPr>
          <w:color w:val="000000" w:themeColor="text1"/>
        </w:rPr>
        <w:t xml:space="preserve"> we are offering an initial </w:t>
      </w:r>
      <w:r w:rsidRPr="5ECBB39B" w:rsidR="2260C093">
        <w:rPr>
          <w:color w:val="000000" w:themeColor="text1"/>
        </w:rPr>
        <w:t>study programme</w:t>
      </w:r>
      <w:r w:rsidRPr="5ECBB39B" w:rsidR="00C27254">
        <w:rPr>
          <w:color w:val="000000" w:themeColor="text1"/>
        </w:rPr>
        <w:t xml:space="preserve"> consisting of four free online sessions</w:t>
      </w:r>
      <w:r w:rsidRPr="5ECBB39B" w:rsidR="00246BA2">
        <w:rPr>
          <w:color w:val="000000" w:themeColor="text1"/>
        </w:rPr>
        <w:t>.</w:t>
      </w:r>
      <w:r w:rsidRPr="5ECBB39B" w:rsidR="00976CB1">
        <w:rPr>
          <w:color w:val="000000" w:themeColor="text1"/>
        </w:rPr>
        <w:t xml:space="preserve"> This will involve online group study of </w:t>
      </w:r>
      <w:r w:rsidRPr="5ECBB39B" w:rsidR="2260C093">
        <w:rPr>
          <w:color w:val="000000" w:themeColor="text1"/>
        </w:rPr>
        <w:t xml:space="preserve">John Paul </w:t>
      </w:r>
      <w:proofErr w:type="spellStart"/>
      <w:r w:rsidRPr="5ECBB39B" w:rsidR="2260C093">
        <w:rPr>
          <w:color w:val="000000" w:themeColor="text1"/>
        </w:rPr>
        <w:t>Lederach’s</w:t>
      </w:r>
      <w:proofErr w:type="spellEnd"/>
      <w:r w:rsidRPr="5ECBB39B" w:rsidR="2260C093">
        <w:rPr>
          <w:color w:val="000000" w:themeColor="text1"/>
        </w:rPr>
        <w:t xml:space="preserve"> book </w:t>
      </w:r>
      <w:r w:rsidRPr="5ECBB39B" w:rsidR="2260C093">
        <w:rPr>
          <w:i/>
          <w:iCs/>
          <w:color w:val="000000" w:themeColor="text1"/>
        </w:rPr>
        <w:t>Reconcile:</w:t>
      </w:r>
      <w:r w:rsidRPr="5ECBB39B" w:rsidR="2260C093">
        <w:rPr>
          <w:color w:val="000000" w:themeColor="text1"/>
        </w:rPr>
        <w:t xml:space="preserve"> </w:t>
      </w:r>
      <w:r w:rsidRPr="5ECBB39B" w:rsidR="2260C093">
        <w:rPr>
          <w:i/>
          <w:iCs/>
          <w:color w:val="000000" w:themeColor="text1"/>
        </w:rPr>
        <w:t>Conflict transformation for ordinary Christians</w:t>
      </w:r>
      <w:r w:rsidRPr="5ECBB39B" w:rsidR="2260C093">
        <w:rPr>
          <w:color w:val="000000" w:themeColor="text1"/>
        </w:rPr>
        <w:t xml:space="preserve"> (2014. Herald Press). The programme will centre on biblical ideas </w:t>
      </w:r>
      <w:r w:rsidRPr="5ECBB39B" w:rsidR="00D375CC">
        <w:rPr>
          <w:color w:val="000000" w:themeColor="text1"/>
        </w:rPr>
        <w:t>on</w:t>
      </w:r>
      <w:r w:rsidRPr="5ECBB39B" w:rsidR="2260C093">
        <w:rPr>
          <w:color w:val="000000" w:themeColor="text1"/>
        </w:rPr>
        <w:t xml:space="preserve"> </w:t>
      </w:r>
      <w:r w:rsidRPr="5ECBB39B" w:rsidR="00D375CC">
        <w:rPr>
          <w:color w:val="000000" w:themeColor="text1"/>
        </w:rPr>
        <w:t xml:space="preserve">responding to </w:t>
      </w:r>
      <w:r w:rsidRPr="5ECBB39B" w:rsidR="2260C093">
        <w:rPr>
          <w:color w:val="000000" w:themeColor="text1"/>
        </w:rPr>
        <w:t>conflict and explor</w:t>
      </w:r>
      <w:r w:rsidRPr="5ECBB39B" w:rsidR="003A59D8">
        <w:rPr>
          <w:color w:val="000000" w:themeColor="text1"/>
        </w:rPr>
        <w:t>e</w:t>
      </w:r>
      <w:r w:rsidRPr="5ECBB39B" w:rsidR="2260C093">
        <w:rPr>
          <w:color w:val="000000" w:themeColor="text1"/>
        </w:rPr>
        <w:t xml:space="preserve"> appreciative, </w:t>
      </w:r>
      <w:proofErr w:type="gramStart"/>
      <w:r w:rsidRPr="5ECBB39B" w:rsidR="2260C093">
        <w:rPr>
          <w:color w:val="000000" w:themeColor="text1"/>
        </w:rPr>
        <w:t>invitational</w:t>
      </w:r>
      <w:proofErr w:type="gramEnd"/>
      <w:r w:rsidRPr="5ECBB39B" w:rsidR="2260C093">
        <w:rPr>
          <w:color w:val="000000" w:themeColor="text1"/>
        </w:rPr>
        <w:t xml:space="preserve"> and dialogic approaches to working constructively with difference. </w:t>
      </w:r>
      <w:r w:rsidRPr="5ECBB39B" w:rsidR="00D375CC">
        <w:rPr>
          <w:color w:val="000000" w:themeColor="text1"/>
        </w:rPr>
        <w:t xml:space="preserve"> </w:t>
      </w:r>
      <w:r w:rsidRPr="5ECBB39B" w:rsidR="009A6280">
        <w:rPr>
          <w:color w:val="000000" w:themeColor="text1"/>
        </w:rPr>
        <w:t xml:space="preserve">The programme will </w:t>
      </w:r>
      <w:r w:rsidRPr="5ECBB39B" w:rsidR="0043589A">
        <w:rPr>
          <w:color w:val="000000" w:themeColor="text1"/>
        </w:rPr>
        <w:t>conclude</w:t>
      </w:r>
      <w:r w:rsidRPr="5ECBB39B" w:rsidR="009A6280">
        <w:rPr>
          <w:color w:val="000000" w:themeColor="text1"/>
        </w:rPr>
        <w:t xml:space="preserve"> with a half-day seminar </w:t>
      </w:r>
      <w:r w:rsidRPr="5ECBB39B" w:rsidR="0043589A">
        <w:rPr>
          <w:color w:val="000000" w:themeColor="text1"/>
        </w:rPr>
        <w:t xml:space="preserve">to explore how the network with operate in the diocese. </w:t>
      </w:r>
      <w:r w:rsidRPr="5ECBB39B" w:rsidR="00CF5281">
        <w:rPr>
          <w:color w:val="000000" w:themeColor="text1"/>
        </w:rPr>
        <w:t xml:space="preserve">Afterwards anyone who wishes to put themselves forward will be </w:t>
      </w:r>
      <w:r w:rsidRPr="008E5BE8" w:rsidR="4EE69A85">
        <w:rPr>
          <w:rFonts w:ascii="Calibri" w:hAnsi="Calibri" w:eastAsia="Calibri" w:cs="Calibri"/>
        </w:rPr>
        <w:t>invited to a discernment conversation to explore how their gifts might best be used.</w:t>
      </w:r>
    </w:p>
    <w:p w:rsidR="00687E3C" w:rsidP="666A9E15" w:rsidRDefault="00687E3C" w14:paraId="25FB7F9C" w14:textId="418B9106">
      <w:pPr>
        <w:spacing w:line="360" w:lineRule="auto"/>
        <w:rPr>
          <w:b/>
          <w:bCs/>
          <w:color w:val="000000" w:themeColor="text1"/>
        </w:rPr>
      </w:pPr>
      <w:r>
        <w:rPr>
          <w:b/>
          <w:bCs/>
          <w:color w:val="000000" w:themeColor="text1"/>
        </w:rPr>
        <w:t>Timetable</w:t>
      </w:r>
    </w:p>
    <w:p w:rsidRPr="00DF07C1" w:rsidR="00687E3C" w:rsidP="666A9E15" w:rsidRDefault="00687E3C" w14:paraId="16D1CB44" w14:textId="6FCB4679">
      <w:pPr>
        <w:spacing w:line="360" w:lineRule="auto"/>
        <w:rPr>
          <w:color w:val="000000" w:themeColor="text1"/>
        </w:rPr>
      </w:pPr>
      <w:r w:rsidRPr="00DF07C1">
        <w:rPr>
          <w:color w:val="000000" w:themeColor="text1"/>
        </w:rPr>
        <w:t>Dates of</w:t>
      </w:r>
      <w:r w:rsidRPr="00DF07C1" w:rsidR="00863F43">
        <w:rPr>
          <w:color w:val="000000" w:themeColor="text1"/>
        </w:rPr>
        <w:t xml:space="preserve"> study programme online sessions </w:t>
      </w:r>
      <w:r w:rsidR="00AC78AC">
        <w:rPr>
          <w:color w:val="000000" w:themeColor="text1"/>
        </w:rPr>
        <w:t xml:space="preserve">10, </w:t>
      </w:r>
      <w:r w:rsidRPr="00DF07C1" w:rsidR="00DA09FA">
        <w:rPr>
          <w:color w:val="000000" w:themeColor="text1"/>
        </w:rPr>
        <w:t>17, 24 May</w:t>
      </w:r>
      <w:r w:rsidR="009F7315">
        <w:rPr>
          <w:color w:val="000000" w:themeColor="text1"/>
        </w:rPr>
        <w:t>,</w:t>
      </w:r>
      <w:r w:rsidR="008B7A09">
        <w:rPr>
          <w:color w:val="000000" w:themeColor="text1"/>
        </w:rPr>
        <w:t xml:space="preserve"> and </w:t>
      </w:r>
      <w:r w:rsidRPr="00DF07C1" w:rsidR="008E2B49">
        <w:rPr>
          <w:color w:val="000000" w:themeColor="text1"/>
        </w:rPr>
        <w:t>7 June</w:t>
      </w:r>
      <w:r w:rsidRPr="00DF07C1" w:rsidR="00DF07C1">
        <w:rPr>
          <w:color w:val="000000" w:themeColor="text1"/>
        </w:rPr>
        <w:t xml:space="preserve"> (18:00 - </w:t>
      </w:r>
      <w:r w:rsidR="00FC0F03">
        <w:rPr>
          <w:color w:val="000000" w:themeColor="text1"/>
        </w:rPr>
        <w:t>20</w:t>
      </w:r>
      <w:r w:rsidRPr="00DF07C1" w:rsidR="00DF07C1">
        <w:rPr>
          <w:color w:val="000000" w:themeColor="text1"/>
        </w:rPr>
        <w:t>:</w:t>
      </w:r>
      <w:r w:rsidR="00FC0F03">
        <w:rPr>
          <w:color w:val="000000" w:themeColor="text1"/>
        </w:rPr>
        <w:t>0</w:t>
      </w:r>
      <w:r w:rsidRPr="00DF07C1" w:rsidR="00DF07C1">
        <w:rPr>
          <w:color w:val="000000" w:themeColor="text1"/>
        </w:rPr>
        <w:t>0 online)</w:t>
      </w:r>
    </w:p>
    <w:p w:rsidR="00DF07C1" w:rsidP="666A9E15" w:rsidRDefault="00DF07C1" w14:paraId="7912C557" w14:textId="14313011">
      <w:pPr>
        <w:spacing w:line="360" w:lineRule="auto"/>
        <w:rPr>
          <w:color w:val="000000" w:themeColor="text1"/>
        </w:rPr>
      </w:pPr>
      <w:r w:rsidRPr="00DF07C1">
        <w:rPr>
          <w:color w:val="000000" w:themeColor="text1"/>
        </w:rPr>
        <w:t xml:space="preserve">Workshop:  19 </w:t>
      </w:r>
      <w:r w:rsidR="000B42D9">
        <w:rPr>
          <w:color w:val="000000" w:themeColor="text1"/>
        </w:rPr>
        <w:t>June</w:t>
      </w:r>
      <w:r w:rsidRPr="00DF07C1">
        <w:rPr>
          <w:color w:val="000000" w:themeColor="text1"/>
        </w:rPr>
        <w:t xml:space="preserve"> (10.00 – 13:00</w:t>
      </w:r>
      <w:r>
        <w:rPr>
          <w:color w:val="000000" w:themeColor="text1"/>
        </w:rPr>
        <w:t xml:space="preserve"> Flourish House, Wells)</w:t>
      </w:r>
    </w:p>
    <w:p w:rsidRPr="00DF07C1" w:rsidR="00D61E8E" w:rsidP="666A9E15" w:rsidRDefault="00C20C31" w14:paraId="684D4912" w14:textId="388774F5">
      <w:pPr>
        <w:spacing w:line="360" w:lineRule="auto"/>
        <w:rPr>
          <w:color w:val="000000" w:themeColor="text1"/>
        </w:rPr>
      </w:pPr>
      <w:r>
        <w:rPr>
          <w:color w:val="000000" w:themeColor="text1"/>
        </w:rPr>
        <w:t xml:space="preserve">Initial Meeting of network members:  </w:t>
      </w:r>
      <w:r w:rsidR="000B42D9">
        <w:rPr>
          <w:color w:val="000000" w:themeColor="text1"/>
        </w:rPr>
        <w:t>Ju</w:t>
      </w:r>
      <w:r w:rsidR="00E562D0">
        <w:rPr>
          <w:color w:val="000000" w:themeColor="text1"/>
        </w:rPr>
        <w:t>ly</w:t>
      </w:r>
      <w:r w:rsidR="00CB10D5">
        <w:rPr>
          <w:color w:val="000000" w:themeColor="text1"/>
        </w:rPr>
        <w:t xml:space="preserve"> 17 (provisional tbc)</w:t>
      </w:r>
    </w:p>
    <w:p w:rsidR="00F26EE6" w:rsidP="666A9E15" w:rsidRDefault="00F26EE6" w14:paraId="5BE123B6" w14:textId="3C5B54D2">
      <w:pPr>
        <w:spacing w:line="360" w:lineRule="auto"/>
        <w:rPr>
          <w:b/>
          <w:bCs/>
          <w:color w:val="000000" w:themeColor="text1"/>
        </w:rPr>
      </w:pPr>
      <w:r w:rsidRPr="666A9E15">
        <w:rPr>
          <w:b/>
          <w:bCs/>
          <w:color w:val="000000" w:themeColor="text1"/>
        </w:rPr>
        <w:t>Accountability:</w:t>
      </w:r>
    </w:p>
    <w:p w:rsidRPr="004B047C" w:rsidR="005C0D4F" w:rsidP="666A9E15" w:rsidRDefault="004B047C" w14:paraId="7C4201B3" w14:textId="4067DA95">
      <w:pPr>
        <w:spacing w:line="360" w:lineRule="auto"/>
        <w:rPr>
          <w:color w:val="000000" w:themeColor="text1"/>
        </w:rPr>
      </w:pPr>
      <w:r w:rsidRPr="666A9E15">
        <w:rPr>
          <w:color w:val="000000" w:themeColor="text1"/>
        </w:rPr>
        <w:t>The network will operate under the authority of the Archdeacons</w:t>
      </w:r>
      <w:r w:rsidRPr="666A9E15" w:rsidR="00571F0D">
        <w:rPr>
          <w:color w:val="000000" w:themeColor="text1"/>
        </w:rPr>
        <w:t xml:space="preserve">, with </w:t>
      </w:r>
      <w:r w:rsidR="00A95F76">
        <w:rPr>
          <w:color w:val="000000" w:themeColor="text1"/>
        </w:rPr>
        <w:t>the Di</w:t>
      </w:r>
      <w:r w:rsidR="003A2098">
        <w:rPr>
          <w:color w:val="000000" w:themeColor="text1"/>
        </w:rPr>
        <w:t>ocesan</w:t>
      </w:r>
      <w:r w:rsidR="00A95F76">
        <w:rPr>
          <w:color w:val="000000" w:themeColor="text1"/>
        </w:rPr>
        <w:t xml:space="preserve"> Adviser on </w:t>
      </w:r>
      <w:r w:rsidR="003A2098">
        <w:rPr>
          <w:color w:val="000000" w:themeColor="text1"/>
        </w:rPr>
        <w:t>Peacebuilding</w:t>
      </w:r>
      <w:r w:rsidR="00A95F76">
        <w:rPr>
          <w:color w:val="000000" w:themeColor="text1"/>
        </w:rPr>
        <w:t xml:space="preserve"> </w:t>
      </w:r>
      <w:r w:rsidRPr="666A9E15" w:rsidR="00571F0D">
        <w:rPr>
          <w:color w:val="000000" w:themeColor="text1"/>
        </w:rPr>
        <w:t xml:space="preserve">holding responsibility for </w:t>
      </w:r>
      <w:r w:rsidRPr="666A9E15" w:rsidR="00E369DB">
        <w:rPr>
          <w:color w:val="000000" w:themeColor="text1"/>
        </w:rPr>
        <w:t>the development of materials and approaches</w:t>
      </w:r>
      <w:r w:rsidRPr="666A9E15" w:rsidR="00571F0D">
        <w:rPr>
          <w:color w:val="000000" w:themeColor="text1"/>
        </w:rPr>
        <w:t>.</w:t>
      </w:r>
    </w:p>
    <w:p w:rsidRPr="003F0DA6" w:rsidR="00F26EE6" w:rsidP="666A9E15" w:rsidRDefault="0049636B" w14:paraId="479C6A24" w14:textId="5E61A539">
      <w:pPr>
        <w:pStyle w:val="ListParagraph"/>
        <w:numPr>
          <w:ilvl w:val="0"/>
          <w:numId w:val="8"/>
        </w:numPr>
        <w:spacing w:line="360" w:lineRule="auto"/>
        <w:rPr>
          <w:color w:val="000000" w:themeColor="text1"/>
        </w:rPr>
      </w:pPr>
      <w:r>
        <w:rPr>
          <w:color w:val="000000" w:themeColor="text1"/>
        </w:rPr>
        <w:t xml:space="preserve">The Diocesan Adviser will be responsible for finalising any materials produced. </w:t>
      </w:r>
    </w:p>
    <w:p w:rsidRPr="003F0DA6" w:rsidR="00321DE1" w:rsidP="666A9E15" w:rsidRDefault="00321DE1" w14:paraId="3AB70EBC" w14:textId="62847275">
      <w:pPr>
        <w:pStyle w:val="ListParagraph"/>
        <w:numPr>
          <w:ilvl w:val="0"/>
          <w:numId w:val="8"/>
        </w:numPr>
        <w:spacing w:line="360" w:lineRule="auto"/>
        <w:rPr>
          <w:color w:val="000000" w:themeColor="text1"/>
        </w:rPr>
      </w:pPr>
      <w:r w:rsidRPr="003F0DA6">
        <w:rPr>
          <w:color w:val="000000" w:themeColor="text1"/>
        </w:rPr>
        <w:t>When operating in parishes or with individuals, the network will be accountable to the relevant archdeacon</w:t>
      </w:r>
      <w:r w:rsidRPr="003F0DA6" w:rsidR="00EB46C4">
        <w:rPr>
          <w:color w:val="000000" w:themeColor="text1"/>
        </w:rPr>
        <w:t xml:space="preserve">, </w:t>
      </w:r>
      <w:r w:rsidRPr="003F0DA6">
        <w:rPr>
          <w:color w:val="000000" w:themeColor="text1"/>
        </w:rPr>
        <w:t xml:space="preserve">with Simon Keyes </w:t>
      </w:r>
      <w:r w:rsidRPr="003F0DA6" w:rsidR="00EB46C4">
        <w:rPr>
          <w:color w:val="000000" w:themeColor="text1"/>
        </w:rPr>
        <w:t>also kept informed.</w:t>
      </w:r>
    </w:p>
    <w:p w:rsidRPr="00C85B8C" w:rsidR="00C85B8C" w:rsidP="007C3596" w:rsidRDefault="00EF4861" w14:paraId="39516D11" w14:textId="77777777">
      <w:pPr>
        <w:pStyle w:val="ListParagraph"/>
        <w:numPr>
          <w:ilvl w:val="0"/>
          <w:numId w:val="8"/>
        </w:numPr>
        <w:spacing w:line="360" w:lineRule="auto"/>
        <w:rPr>
          <w:b/>
          <w:bCs/>
          <w:color w:val="000000" w:themeColor="text1"/>
        </w:rPr>
      </w:pPr>
      <w:r w:rsidRPr="00C85B8C">
        <w:rPr>
          <w:color w:val="000000" w:themeColor="text1"/>
        </w:rPr>
        <w:t xml:space="preserve">Where a parish or individual </w:t>
      </w:r>
      <w:proofErr w:type="gramStart"/>
      <w:r w:rsidRPr="00C85B8C">
        <w:rPr>
          <w:color w:val="000000" w:themeColor="text1"/>
        </w:rPr>
        <w:t>makes contact with</w:t>
      </w:r>
      <w:proofErr w:type="gramEnd"/>
      <w:r w:rsidRPr="00C85B8C">
        <w:rPr>
          <w:color w:val="000000" w:themeColor="text1"/>
        </w:rPr>
        <w:t xml:space="preserve"> the network directly, </w:t>
      </w:r>
      <w:r w:rsidRPr="00C85B8C" w:rsidR="003F0DA6">
        <w:rPr>
          <w:color w:val="000000" w:themeColor="text1"/>
        </w:rPr>
        <w:t xml:space="preserve">the Diocesan Adviser </w:t>
      </w:r>
      <w:r w:rsidRPr="00C85B8C" w:rsidR="0068452B">
        <w:rPr>
          <w:color w:val="000000" w:themeColor="text1"/>
        </w:rPr>
        <w:t>will liaise with the relevant Archdeacon to agree the network’s involvement</w:t>
      </w:r>
      <w:r w:rsidRPr="00C85B8C" w:rsidR="003F0DA6">
        <w:rPr>
          <w:color w:val="000000" w:themeColor="text1"/>
        </w:rPr>
        <w:t xml:space="preserve">. </w:t>
      </w:r>
    </w:p>
    <w:p w:rsidRPr="00C85B8C" w:rsidR="00C85B8C" w:rsidP="00C85B8C" w:rsidRDefault="00C85B8C" w14:paraId="282025EC" w14:textId="77777777">
      <w:pPr>
        <w:pStyle w:val="ListParagraph"/>
        <w:spacing w:line="360" w:lineRule="auto"/>
        <w:rPr>
          <w:b/>
          <w:bCs/>
          <w:color w:val="000000" w:themeColor="text1"/>
        </w:rPr>
      </w:pPr>
    </w:p>
    <w:p w:rsidRPr="00C85B8C" w:rsidR="00C27254" w:rsidP="00C85B8C" w:rsidRDefault="00C27254" w14:paraId="6C7C2D34" w14:textId="03D1F13B">
      <w:pPr>
        <w:pStyle w:val="ListParagraph"/>
        <w:spacing w:line="360" w:lineRule="auto"/>
        <w:ind w:left="0"/>
        <w:rPr>
          <w:b/>
          <w:bCs/>
          <w:color w:val="000000" w:themeColor="text1"/>
        </w:rPr>
      </w:pPr>
      <w:r w:rsidRPr="00C85B8C">
        <w:rPr>
          <w:b/>
          <w:bCs/>
          <w:color w:val="000000" w:themeColor="text1"/>
        </w:rPr>
        <w:t>The Diocesan Adviser</w:t>
      </w:r>
    </w:p>
    <w:p w:rsidR="00C27254" w:rsidP="666A9E15" w:rsidRDefault="00C27254" w14:paraId="08B3DB32" w14:textId="07A825F5">
      <w:pPr>
        <w:spacing w:line="360" w:lineRule="auto"/>
        <w:rPr>
          <w:color w:val="000000" w:themeColor="text1"/>
        </w:rPr>
      </w:pPr>
      <w:r w:rsidRPr="00C27254">
        <w:rPr>
          <w:color w:val="000000" w:themeColor="text1"/>
        </w:rPr>
        <w:t>The Bishop has invited Simon Keyes, a member of St John</w:t>
      </w:r>
      <w:r w:rsidR="00922422">
        <w:rPr>
          <w:color w:val="000000" w:themeColor="text1"/>
        </w:rPr>
        <w:t xml:space="preserve"> the Baptis</w:t>
      </w:r>
      <w:r w:rsidR="009F7315">
        <w:rPr>
          <w:color w:val="000000" w:themeColor="text1"/>
        </w:rPr>
        <w:t xml:space="preserve">t </w:t>
      </w:r>
      <w:r w:rsidR="00922422">
        <w:rPr>
          <w:color w:val="000000" w:themeColor="text1"/>
        </w:rPr>
        <w:t xml:space="preserve">in </w:t>
      </w:r>
      <w:r w:rsidRPr="00C27254">
        <w:rPr>
          <w:color w:val="000000" w:themeColor="text1"/>
        </w:rPr>
        <w:t xml:space="preserve">Frome and who is Professor of Reconciliation and </w:t>
      </w:r>
      <w:r w:rsidRPr="00C27254" w:rsidR="009F7315">
        <w:rPr>
          <w:color w:val="000000" w:themeColor="text1"/>
        </w:rPr>
        <w:t>Peacebuilding</w:t>
      </w:r>
      <w:r w:rsidRPr="00C27254">
        <w:rPr>
          <w:color w:val="000000" w:themeColor="text1"/>
        </w:rPr>
        <w:t xml:space="preserve"> at the University of Winchester to lead this initiative.</w:t>
      </w:r>
    </w:p>
    <w:p w:rsidR="00751834" w:rsidP="666A9E15" w:rsidRDefault="009F7315" w14:paraId="00AA95A4" w14:textId="7BCA43A3">
      <w:pPr>
        <w:spacing w:line="360" w:lineRule="auto"/>
        <w:rPr>
          <w:color w:val="000000" w:themeColor="text1"/>
        </w:rPr>
      </w:pPr>
      <w:r w:rsidRPr="229E57EF" w:rsidR="35DD3F84">
        <w:rPr>
          <w:color w:val="000000" w:themeColor="text1" w:themeTint="FF" w:themeShade="FF"/>
        </w:rPr>
        <w:t xml:space="preserve">For further information contact  </w:t>
      </w:r>
      <w:hyperlink r:id="R8ee384bfecba480b">
        <w:r w:rsidRPr="229E57EF" w:rsidR="35DD3F84">
          <w:rPr>
            <w:rStyle w:val="Hyperlink"/>
          </w:rPr>
          <w:t>simon@onion.org..uk</w:t>
        </w:r>
      </w:hyperlink>
      <w:r w:rsidRPr="229E57EF" w:rsidR="5E7ABAF2">
        <w:rPr>
          <w:color w:val="000000" w:themeColor="text1" w:themeTint="FF" w:themeShade="FF"/>
        </w:rPr>
        <w:t xml:space="preserve">  07968 440684</w:t>
      </w:r>
    </w:p>
    <w:p w:rsidR="796964B3" w:rsidP="229E57EF" w:rsidRDefault="796964B3" w14:paraId="5AECD76B" w14:textId="6E116E95">
      <w:pPr>
        <w:pStyle w:val="Normal"/>
        <w:spacing w:line="360" w:lineRule="auto"/>
        <w:rPr>
          <w:color w:val="000000" w:themeColor="text1" w:themeTint="FF" w:themeShade="FF"/>
        </w:rPr>
      </w:pPr>
      <w:r w:rsidRPr="229E57EF" w:rsidR="796964B3">
        <w:rPr>
          <w:color w:val="000000" w:themeColor="text1" w:themeTint="FF" w:themeShade="FF"/>
        </w:rPr>
        <w:t xml:space="preserve">To book on the course, contact Josie Halla, </w:t>
      </w:r>
      <w:hyperlink r:id="R5c4c6aeda4644621">
        <w:r w:rsidRPr="229E57EF" w:rsidR="796964B3">
          <w:rPr>
            <w:rStyle w:val="Hyperlink"/>
          </w:rPr>
          <w:t>ministryformission@bathwells.anglican.org</w:t>
        </w:r>
      </w:hyperlink>
      <w:r w:rsidRPr="229E57EF" w:rsidR="796964B3">
        <w:rPr>
          <w:color w:val="000000" w:themeColor="text1" w:themeTint="FF" w:themeShade="FF"/>
        </w:rPr>
        <w:t xml:space="preserve"> or 01749 685104</w:t>
      </w:r>
    </w:p>
    <w:p w:rsidR="009F7315" w:rsidP="666A9E15" w:rsidRDefault="009F7315" w14:paraId="1991B788" w14:textId="063AA4DE">
      <w:pPr>
        <w:spacing w:line="360" w:lineRule="auto"/>
        <w:rPr>
          <w:color w:val="000000" w:themeColor="text1"/>
        </w:rPr>
      </w:pPr>
    </w:p>
    <w:p w:rsidR="009F7315" w:rsidP="666A9E15" w:rsidRDefault="009F7315" w14:paraId="12D37E91" w14:textId="77102A87">
      <w:pPr>
        <w:spacing w:line="360" w:lineRule="auto"/>
        <w:rPr>
          <w:color w:val="000000" w:themeColor="text1"/>
        </w:rPr>
      </w:pPr>
      <w:r w:rsidRPr="5ECBB39B">
        <w:rPr>
          <w:color w:val="000000" w:themeColor="text1"/>
        </w:rPr>
        <w:t>SK V 1.</w:t>
      </w:r>
      <w:r w:rsidRPr="5ECBB39B" w:rsidR="101B6DBF">
        <w:rPr>
          <w:color w:val="000000" w:themeColor="text1"/>
        </w:rPr>
        <w:t>4</w:t>
      </w:r>
    </w:p>
    <w:p w:rsidRPr="00C27254" w:rsidR="00964D84" w:rsidP="666A9E15" w:rsidRDefault="00964D84" w14:paraId="161F687B" w14:textId="423C838A">
      <w:pPr>
        <w:spacing w:line="360" w:lineRule="auto"/>
        <w:rPr>
          <w:color w:val="000000" w:themeColor="text1"/>
        </w:rPr>
      </w:pPr>
    </w:p>
    <w:p w:rsidR="007C3F96" w:rsidP="666A9E15" w:rsidRDefault="007C3F96" w14:paraId="3A10AE22" w14:textId="77777777">
      <w:pPr>
        <w:spacing w:line="360" w:lineRule="auto"/>
        <w:rPr>
          <w:color w:val="000000" w:themeColor="text1"/>
        </w:rPr>
      </w:pPr>
    </w:p>
    <w:sectPr w:rsidR="007C3F96" w:rsidSect="00FC0F03">
      <w:pgSz w:w="11906" w:h="16838" w:orient="portrait"/>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3596" w:rsidP="00A35036" w:rsidRDefault="007C3596" w14:paraId="1FF80479" w14:textId="77777777">
      <w:pPr>
        <w:spacing w:after="0" w:line="240" w:lineRule="auto"/>
      </w:pPr>
      <w:r>
        <w:separator/>
      </w:r>
    </w:p>
  </w:endnote>
  <w:endnote w:type="continuationSeparator" w:id="0">
    <w:p w:rsidR="007C3596" w:rsidP="00A35036" w:rsidRDefault="007C3596" w14:paraId="3E2464E1" w14:textId="77777777">
      <w:pPr>
        <w:spacing w:after="0" w:line="240" w:lineRule="auto"/>
      </w:pPr>
      <w:r>
        <w:continuationSeparator/>
      </w:r>
    </w:p>
  </w:endnote>
  <w:endnote w:type="continuationNotice" w:id="1">
    <w:p w:rsidR="007C3596" w:rsidRDefault="007C3596" w14:paraId="273CA4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3596" w:rsidP="00A35036" w:rsidRDefault="007C3596" w14:paraId="36EFA6E3" w14:textId="77777777">
      <w:pPr>
        <w:spacing w:after="0" w:line="240" w:lineRule="auto"/>
      </w:pPr>
      <w:r>
        <w:separator/>
      </w:r>
    </w:p>
  </w:footnote>
  <w:footnote w:type="continuationSeparator" w:id="0">
    <w:p w:rsidR="007C3596" w:rsidP="00A35036" w:rsidRDefault="007C3596" w14:paraId="5851EEF3" w14:textId="77777777">
      <w:pPr>
        <w:spacing w:after="0" w:line="240" w:lineRule="auto"/>
      </w:pPr>
      <w:r>
        <w:continuationSeparator/>
      </w:r>
    </w:p>
  </w:footnote>
  <w:footnote w:type="continuationNotice" w:id="1">
    <w:p w:rsidR="007C3596" w:rsidRDefault="007C3596" w14:paraId="3371FE9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3384"/>
    <w:multiLevelType w:val="hybridMultilevel"/>
    <w:tmpl w:val="05C6B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021160"/>
    <w:multiLevelType w:val="hybridMultilevel"/>
    <w:tmpl w:val="05C6B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A1119"/>
    <w:multiLevelType w:val="hybridMultilevel"/>
    <w:tmpl w:val="2D4E52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5C60DE"/>
    <w:multiLevelType w:val="hybridMultilevel"/>
    <w:tmpl w:val="1FA8F788"/>
    <w:lvl w:ilvl="0" w:tplc="C72EA2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186F03"/>
    <w:multiLevelType w:val="multilevel"/>
    <w:tmpl w:val="20269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B390822"/>
    <w:multiLevelType w:val="hybridMultilevel"/>
    <w:tmpl w:val="65AA9F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A07298"/>
    <w:multiLevelType w:val="hybridMultilevel"/>
    <w:tmpl w:val="18D60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6C761D5"/>
    <w:multiLevelType w:val="hybridMultilevel"/>
    <w:tmpl w:val="0B96C868"/>
    <w:lvl w:ilvl="0" w:tplc="08090017">
      <w:start w:val="1"/>
      <w:numFmt w:val="lowerLetter"/>
      <w:lvlText w:val="%1)"/>
      <w:lvlJc w:val="left"/>
      <w:pPr>
        <w:ind w:left="1791" w:hanging="360"/>
      </w:pPr>
      <w:rPr>
        <w:rFonts w:hint="default"/>
      </w:rPr>
    </w:lvl>
    <w:lvl w:ilvl="1" w:tplc="08090019" w:tentative="1">
      <w:start w:val="1"/>
      <w:numFmt w:val="lowerLetter"/>
      <w:lvlText w:val="%2."/>
      <w:lvlJc w:val="left"/>
      <w:pPr>
        <w:ind w:left="2511" w:hanging="360"/>
      </w:pPr>
    </w:lvl>
    <w:lvl w:ilvl="2" w:tplc="0809001B" w:tentative="1">
      <w:start w:val="1"/>
      <w:numFmt w:val="lowerRoman"/>
      <w:lvlText w:val="%3."/>
      <w:lvlJc w:val="right"/>
      <w:pPr>
        <w:ind w:left="3231" w:hanging="180"/>
      </w:pPr>
    </w:lvl>
    <w:lvl w:ilvl="3" w:tplc="0809000F" w:tentative="1">
      <w:start w:val="1"/>
      <w:numFmt w:val="decimal"/>
      <w:lvlText w:val="%4."/>
      <w:lvlJc w:val="left"/>
      <w:pPr>
        <w:ind w:left="3951" w:hanging="360"/>
      </w:pPr>
    </w:lvl>
    <w:lvl w:ilvl="4" w:tplc="08090019" w:tentative="1">
      <w:start w:val="1"/>
      <w:numFmt w:val="lowerLetter"/>
      <w:lvlText w:val="%5."/>
      <w:lvlJc w:val="left"/>
      <w:pPr>
        <w:ind w:left="4671" w:hanging="360"/>
      </w:pPr>
    </w:lvl>
    <w:lvl w:ilvl="5" w:tplc="0809001B" w:tentative="1">
      <w:start w:val="1"/>
      <w:numFmt w:val="lowerRoman"/>
      <w:lvlText w:val="%6."/>
      <w:lvlJc w:val="right"/>
      <w:pPr>
        <w:ind w:left="5391" w:hanging="180"/>
      </w:pPr>
    </w:lvl>
    <w:lvl w:ilvl="6" w:tplc="0809000F" w:tentative="1">
      <w:start w:val="1"/>
      <w:numFmt w:val="decimal"/>
      <w:lvlText w:val="%7."/>
      <w:lvlJc w:val="left"/>
      <w:pPr>
        <w:ind w:left="6111" w:hanging="360"/>
      </w:pPr>
    </w:lvl>
    <w:lvl w:ilvl="7" w:tplc="08090019" w:tentative="1">
      <w:start w:val="1"/>
      <w:numFmt w:val="lowerLetter"/>
      <w:lvlText w:val="%8."/>
      <w:lvlJc w:val="left"/>
      <w:pPr>
        <w:ind w:left="6831" w:hanging="360"/>
      </w:pPr>
    </w:lvl>
    <w:lvl w:ilvl="8" w:tplc="0809001B" w:tentative="1">
      <w:start w:val="1"/>
      <w:numFmt w:val="lowerRoman"/>
      <w:lvlText w:val="%9."/>
      <w:lvlJc w:val="right"/>
      <w:pPr>
        <w:ind w:left="7551" w:hanging="180"/>
      </w:pPr>
    </w:lvl>
  </w:abstractNum>
  <w:abstractNum w:abstractNumId="8" w15:restartNumberingAfterBreak="0">
    <w:nsid w:val="7E9974A5"/>
    <w:multiLevelType w:val="multilevel"/>
    <w:tmpl w:val="8190D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8"/>
  </w:num>
  <w:num w:numId="2">
    <w:abstractNumId w:val="4"/>
  </w:num>
  <w:num w:numId="3">
    <w:abstractNumId w:val="7"/>
  </w:num>
  <w:num w:numId="4">
    <w:abstractNumId w:val="0"/>
  </w:num>
  <w:num w:numId="5">
    <w:abstractNumId w:val="3"/>
  </w:num>
  <w:num w:numId="6">
    <w:abstractNumId w:val="5"/>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76"/>
    <w:rsid w:val="00011A38"/>
    <w:rsid w:val="00025E68"/>
    <w:rsid w:val="00055072"/>
    <w:rsid w:val="000863F9"/>
    <w:rsid w:val="00092DD0"/>
    <w:rsid w:val="000B42D9"/>
    <w:rsid w:val="000C0DB6"/>
    <w:rsid w:val="000C1E54"/>
    <w:rsid w:val="000D0A39"/>
    <w:rsid w:val="000E239E"/>
    <w:rsid w:val="000F2725"/>
    <w:rsid w:val="001065EA"/>
    <w:rsid w:val="0010710C"/>
    <w:rsid w:val="00113AB8"/>
    <w:rsid w:val="00146F8F"/>
    <w:rsid w:val="001568E7"/>
    <w:rsid w:val="00170169"/>
    <w:rsid w:val="0018326F"/>
    <w:rsid w:val="001A141D"/>
    <w:rsid w:val="001A3693"/>
    <w:rsid w:val="001A60D6"/>
    <w:rsid w:val="001E0E71"/>
    <w:rsid w:val="001E20F6"/>
    <w:rsid w:val="001F567E"/>
    <w:rsid w:val="00210A35"/>
    <w:rsid w:val="00245D47"/>
    <w:rsid w:val="00246B9E"/>
    <w:rsid w:val="00246BA2"/>
    <w:rsid w:val="002527D6"/>
    <w:rsid w:val="002607E2"/>
    <w:rsid w:val="00260A56"/>
    <w:rsid w:val="0027479C"/>
    <w:rsid w:val="00284FF5"/>
    <w:rsid w:val="00296A90"/>
    <w:rsid w:val="002C0F53"/>
    <w:rsid w:val="002C304C"/>
    <w:rsid w:val="002C6946"/>
    <w:rsid w:val="002D50D6"/>
    <w:rsid w:val="00301396"/>
    <w:rsid w:val="003074AA"/>
    <w:rsid w:val="003113EB"/>
    <w:rsid w:val="00321DE1"/>
    <w:rsid w:val="003459E9"/>
    <w:rsid w:val="00370E9E"/>
    <w:rsid w:val="00373082"/>
    <w:rsid w:val="00391B99"/>
    <w:rsid w:val="003A2098"/>
    <w:rsid w:val="003A59D8"/>
    <w:rsid w:val="003D4793"/>
    <w:rsid w:val="003F0C01"/>
    <w:rsid w:val="003F0DA6"/>
    <w:rsid w:val="003F1A84"/>
    <w:rsid w:val="004032AE"/>
    <w:rsid w:val="00420622"/>
    <w:rsid w:val="004320DD"/>
    <w:rsid w:val="0043589A"/>
    <w:rsid w:val="00441972"/>
    <w:rsid w:val="004500E5"/>
    <w:rsid w:val="00455B32"/>
    <w:rsid w:val="004676D8"/>
    <w:rsid w:val="00484A1F"/>
    <w:rsid w:val="0049636B"/>
    <w:rsid w:val="00496766"/>
    <w:rsid w:val="004B047C"/>
    <w:rsid w:val="004B0D22"/>
    <w:rsid w:val="004E07E9"/>
    <w:rsid w:val="0050059A"/>
    <w:rsid w:val="00501D9A"/>
    <w:rsid w:val="00527C13"/>
    <w:rsid w:val="00561754"/>
    <w:rsid w:val="00562B8B"/>
    <w:rsid w:val="00571F0D"/>
    <w:rsid w:val="00580DEF"/>
    <w:rsid w:val="00595F69"/>
    <w:rsid w:val="005B0CE4"/>
    <w:rsid w:val="005C0D4F"/>
    <w:rsid w:val="005D10F7"/>
    <w:rsid w:val="00603991"/>
    <w:rsid w:val="00624E7B"/>
    <w:rsid w:val="006405C8"/>
    <w:rsid w:val="00653C9E"/>
    <w:rsid w:val="00660508"/>
    <w:rsid w:val="00664B3C"/>
    <w:rsid w:val="00675085"/>
    <w:rsid w:val="0067725F"/>
    <w:rsid w:val="0068452B"/>
    <w:rsid w:val="00687E3C"/>
    <w:rsid w:val="006A5CDB"/>
    <w:rsid w:val="006B783C"/>
    <w:rsid w:val="006D1102"/>
    <w:rsid w:val="006D2BE7"/>
    <w:rsid w:val="006E2CE5"/>
    <w:rsid w:val="0070544A"/>
    <w:rsid w:val="00722BDE"/>
    <w:rsid w:val="007234C6"/>
    <w:rsid w:val="007277CF"/>
    <w:rsid w:val="00735F34"/>
    <w:rsid w:val="00751834"/>
    <w:rsid w:val="0075604F"/>
    <w:rsid w:val="00763B1D"/>
    <w:rsid w:val="00785EEA"/>
    <w:rsid w:val="007C0BA8"/>
    <w:rsid w:val="007C3596"/>
    <w:rsid w:val="007C3F96"/>
    <w:rsid w:val="007C5C00"/>
    <w:rsid w:val="007C7D7E"/>
    <w:rsid w:val="007D347D"/>
    <w:rsid w:val="007F4EC1"/>
    <w:rsid w:val="00804643"/>
    <w:rsid w:val="00814DB7"/>
    <w:rsid w:val="00814FBA"/>
    <w:rsid w:val="008161A4"/>
    <w:rsid w:val="00816A4D"/>
    <w:rsid w:val="00852930"/>
    <w:rsid w:val="00863F43"/>
    <w:rsid w:val="008644A9"/>
    <w:rsid w:val="00883B1D"/>
    <w:rsid w:val="008955A8"/>
    <w:rsid w:val="008B7A09"/>
    <w:rsid w:val="008C61BF"/>
    <w:rsid w:val="008E2B49"/>
    <w:rsid w:val="008E5BE8"/>
    <w:rsid w:val="008F6CE4"/>
    <w:rsid w:val="00903B9D"/>
    <w:rsid w:val="00922422"/>
    <w:rsid w:val="009241E4"/>
    <w:rsid w:val="00947B06"/>
    <w:rsid w:val="00964D84"/>
    <w:rsid w:val="00964E70"/>
    <w:rsid w:val="00966646"/>
    <w:rsid w:val="009741AE"/>
    <w:rsid w:val="00976CB1"/>
    <w:rsid w:val="0099616C"/>
    <w:rsid w:val="009A6280"/>
    <w:rsid w:val="009B7263"/>
    <w:rsid w:val="009E6AAB"/>
    <w:rsid w:val="009F7315"/>
    <w:rsid w:val="00A07115"/>
    <w:rsid w:val="00A16F0E"/>
    <w:rsid w:val="00A35036"/>
    <w:rsid w:val="00A502B2"/>
    <w:rsid w:val="00A57A2F"/>
    <w:rsid w:val="00A95F76"/>
    <w:rsid w:val="00AA59D3"/>
    <w:rsid w:val="00AC78AC"/>
    <w:rsid w:val="00AE3F6C"/>
    <w:rsid w:val="00B17351"/>
    <w:rsid w:val="00B21A1B"/>
    <w:rsid w:val="00B3151A"/>
    <w:rsid w:val="00B4308C"/>
    <w:rsid w:val="00B47282"/>
    <w:rsid w:val="00B7394B"/>
    <w:rsid w:val="00B87FB0"/>
    <w:rsid w:val="00B95258"/>
    <w:rsid w:val="00BC13DF"/>
    <w:rsid w:val="00BD033C"/>
    <w:rsid w:val="00BF3610"/>
    <w:rsid w:val="00BF42BB"/>
    <w:rsid w:val="00C1721E"/>
    <w:rsid w:val="00C20C31"/>
    <w:rsid w:val="00C27254"/>
    <w:rsid w:val="00C46DA9"/>
    <w:rsid w:val="00C716B1"/>
    <w:rsid w:val="00C73276"/>
    <w:rsid w:val="00C83F94"/>
    <w:rsid w:val="00C85B8C"/>
    <w:rsid w:val="00C861AC"/>
    <w:rsid w:val="00CB10D5"/>
    <w:rsid w:val="00CB5C8E"/>
    <w:rsid w:val="00CB5CEF"/>
    <w:rsid w:val="00CD4638"/>
    <w:rsid w:val="00CE65BA"/>
    <w:rsid w:val="00CF5281"/>
    <w:rsid w:val="00D04FBB"/>
    <w:rsid w:val="00D17C44"/>
    <w:rsid w:val="00D30342"/>
    <w:rsid w:val="00D32562"/>
    <w:rsid w:val="00D375CC"/>
    <w:rsid w:val="00D41B78"/>
    <w:rsid w:val="00D61E8E"/>
    <w:rsid w:val="00DA09FA"/>
    <w:rsid w:val="00DB2582"/>
    <w:rsid w:val="00DC05ED"/>
    <w:rsid w:val="00DF07C1"/>
    <w:rsid w:val="00DF414C"/>
    <w:rsid w:val="00E03D86"/>
    <w:rsid w:val="00E0435E"/>
    <w:rsid w:val="00E11A20"/>
    <w:rsid w:val="00E15B85"/>
    <w:rsid w:val="00E369DB"/>
    <w:rsid w:val="00E460A1"/>
    <w:rsid w:val="00E47A3D"/>
    <w:rsid w:val="00E562D0"/>
    <w:rsid w:val="00E858EF"/>
    <w:rsid w:val="00E97CB1"/>
    <w:rsid w:val="00EB46C4"/>
    <w:rsid w:val="00EE4EE6"/>
    <w:rsid w:val="00EF286C"/>
    <w:rsid w:val="00EF4861"/>
    <w:rsid w:val="00F21160"/>
    <w:rsid w:val="00F26EE6"/>
    <w:rsid w:val="00F27A4E"/>
    <w:rsid w:val="00F42863"/>
    <w:rsid w:val="00F76BAF"/>
    <w:rsid w:val="00F90DEF"/>
    <w:rsid w:val="00F91216"/>
    <w:rsid w:val="00F97385"/>
    <w:rsid w:val="00FB289F"/>
    <w:rsid w:val="00FB5D16"/>
    <w:rsid w:val="00FB687A"/>
    <w:rsid w:val="00FB70B2"/>
    <w:rsid w:val="00FC0F03"/>
    <w:rsid w:val="00FC1CAE"/>
    <w:rsid w:val="00FD06AA"/>
    <w:rsid w:val="00FF6C74"/>
    <w:rsid w:val="078BCD1E"/>
    <w:rsid w:val="094D0ACB"/>
    <w:rsid w:val="0AF0A3A3"/>
    <w:rsid w:val="0F789212"/>
    <w:rsid w:val="101B6DBF"/>
    <w:rsid w:val="11317822"/>
    <w:rsid w:val="1510D455"/>
    <w:rsid w:val="15E921D1"/>
    <w:rsid w:val="16436249"/>
    <w:rsid w:val="20B4D326"/>
    <w:rsid w:val="2260C093"/>
    <w:rsid w:val="229E57EF"/>
    <w:rsid w:val="22A5CB6C"/>
    <w:rsid w:val="2403DEB9"/>
    <w:rsid w:val="2D93562E"/>
    <w:rsid w:val="32AE503B"/>
    <w:rsid w:val="35DD3F84"/>
    <w:rsid w:val="37364BFC"/>
    <w:rsid w:val="3A638DEC"/>
    <w:rsid w:val="3CB22B30"/>
    <w:rsid w:val="3E41510E"/>
    <w:rsid w:val="4EE69A85"/>
    <w:rsid w:val="52F23FEF"/>
    <w:rsid w:val="5E7ABAF2"/>
    <w:rsid w:val="5ECBB39B"/>
    <w:rsid w:val="666A9E15"/>
    <w:rsid w:val="6A76A600"/>
    <w:rsid w:val="6C699ECF"/>
    <w:rsid w:val="6EF90D14"/>
    <w:rsid w:val="705902FC"/>
    <w:rsid w:val="722FE488"/>
    <w:rsid w:val="74FC65D5"/>
    <w:rsid w:val="77B419ED"/>
    <w:rsid w:val="7969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2334"/>
  <w15:chartTrackingRefBased/>
  <w15:docId w15:val="{9158E8DF-1946-41CE-B6C3-71ECEC9C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7327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73276"/>
  </w:style>
  <w:style w:type="character" w:styleId="eop" w:customStyle="1">
    <w:name w:val="eop"/>
    <w:basedOn w:val="DefaultParagraphFont"/>
    <w:rsid w:val="00C73276"/>
  </w:style>
  <w:style w:type="paragraph" w:styleId="ListParagraph">
    <w:name w:val="List Paragraph"/>
    <w:basedOn w:val="Normal"/>
    <w:uiPriority w:val="34"/>
    <w:qFormat/>
    <w:rsid w:val="00CD4638"/>
    <w:pPr>
      <w:ind w:left="720"/>
      <w:contextualSpacing/>
    </w:pPr>
  </w:style>
  <w:style w:type="character" w:styleId="CommentReference">
    <w:name w:val="annotation reference"/>
    <w:basedOn w:val="DefaultParagraphFont"/>
    <w:uiPriority w:val="99"/>
    <w:semiHidden/>
    <w:unhideWhenUsed/>
    <w:rsid w:val="00025E68"/>
    <w:rPr>
      <w:sz w:val="16"/>
      <w:szCs w:val="16"/>
    </w:rPr>
  </w:style>
  <w:style w:type="paragraph" w:styleId="CommentText">
    <w:name w:val="annotation text"/>
    <w:basedOn w:val="Normal"/>
    <w:link w:val="CommentTextChar"/>
    <w:uiPriority w:val="99"/>
    <w:semiHidden/>
    <w:unhideWhenUsed/>
    <w:rsid w:val="00025E68"/>
    <w:pPr>
      <w:spacing w:line="240" w:lineRule="auto"/>
    </w:pPr>
    <w:rPr>
      <w:sz w:val="20"/>
      <w:szCs w:val="20"/>
    </w:rPr>
  </w:style>
  <w:style w:type="character" w:styleId="CommentTextChar" w:customStyle="1">
    <w:name w:val="Comment Text Char"/>
    <w:basedOn w:val="DefaultParagraphFont"/>
    <w:link w:val="CommentText"/>
    <w:uiPriority w:val="99"/>
    <w:semiHidden/>
    <w:rsid w:val="00025E68"/>
    <w:rPr>
      <w:sz w:val="20"/>
      <w:szCs w:val="20"/>
    </w:rPr>
  </w:style>
  <w:style w:type="paragraph" w:styleId="CommentSubject">
    <w:name w:val="annotation subject"/>
    <w:basedOn w:val="CommentText"/>
    <w:next w:val="CommentText"/>
    <w:link w:val="CommentSubjectChar"/>
    <w:uiPriority w:val="99"/>
    <w:semiHidden/>
    <w:unhideWhenUsed/>
    <w:rsid w:val="00025E68"/>
    <w:rPr>
      <w:b/>
      <w:bCs/>
    </w:rPr>
  </w:style>
  <w:style w:type="character" w:styleId="CommentSubjectChar" w:customStyle="1">
    <w:name w:val="Comment Subject Char"/>
    <w:basedOn w:val="CommentTextChar"/>
    <w:link w:val="CommentSubject"/>
    <w:uiPriority w:val="99"/>
    <w:semiHidden/>
    <w:rsid w:val="00025E68"/>
    <w:rPr>
      <w:b/>
      <w:bCs/>
      <w:sz w:val="20"/>
      <w:szCs w:val="20"/>
    </w:rPr>
  </w:style>
  <w:style w:type="paragraph" w:styleId="EndnoteText">
    <w:name w:val="endnote text"/>
    <w:basedOn w:val="Normal"/>
    <w:link w:val="EndnoteTextChar"/>
    <w:uiPriority w:val="99"/>
    <w:semiHidden/>
    <w:unhideWhenUsed/>
    <w:rsid w:val="00A3503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A35036"/>
    <w:rPr>
      <w:sz w:val="20"/>
      <w:szCs w:val="20"/>
    </w:rPr>
  </w:style>
  <w:style w:type="character" w:styleId="EndnoteReference">
    <w:name w:val="endnote reference"/>
    <w:basedOn w:val="DefaultParagraphFont"/>
    <w:uiPriority w:val="99"/>
    <w:semiHidden/>
    <w:unhideWhenUsed/>
    <w:rsid w:val="00A35036"/>
    <w:rPr>
      <w:vertAlign w:val="superscript"/>
    </w:rPr>
  </w:style>
  <w:style w:type="paragraph" w:styleId="Header">
    <w:name w:val="header"/>
    <w:basedOn w:val="Normal"/>
    <w:link w:val="HeaderChar"/>
    <w:uiPriority w:val="99"/>
    <w:semiHidden/>
    <w:unhideWhenUsed/>
    <w:rsid w:val="007C3F96"/>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7C3F96"/>
  </w:style>
  <w:style w:type="paragraph" w:styleId="Footer">
    <w:name w:val="footer"/>
    <w:basedOn w:val="Normal"/>
    <w:link w:val="FooterChar"/>
    <w:uiPriority w:val="99"/>
    <w:semiHidden/>
    <w:unhideWhenUsed/>
    <w:rsid w:val="007C3F96"/>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7C3F96"/>
  </w:style>
  <w:style w:type="character" w:styleId="Hyperlink">
    <w:name w:val="Hyperlink"/>
    <w:basedOn w:val="DefaultParagraphFont"/>
    <w:uiPriority w:val="99"/>
    <w:unhideWhenUsed/>
    <w:rsid w:val="00C27254"/>
    <w:rPr>
      <w:color w:val="0563C1" w:themeColor="hyperlink"/>
      <w:u w:val="single"/>
    </w:rPr>
  </w:style>
  <w:style w:type="character" w:styleId="UnresolvedMention">
    <w:name w:val="Unresolved Mention"/>
    <w:basedOn w:val="DefaultParagraphFont"/>
    <w:uiPriority w:val="99"/>
    <w:semiHidden/>
    <w:unhideWhenUsed/>
    <w:rsid w:val="00C2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20504">
      <w:bodyDiv w:val="1"/>
      <w:marLeft w:val="0"/>
      <w:marRight w:val="0"/>
      <w:marTop w:val="0"/>
      <w:marBottom w:val="0"/>
      <w:divBdr>
        <w:top w:val="none" w:sz="0" w:space="0" w:color="auto"/>
        <w:left w:val="none" w:sz="0" w:space="0" w:color="auto"/>
        <w:bottom w:val="none" w:sz="0" w:space="0" w:color="auto"/>
        <w:right w:val="none" w:sz="0" w:space="0" w:color="auto"/>
      </w:divBdr>
      <w:divsChild>
        <w:div w:id="1186862974">
          <w:marLeft w:val="0"/>
          <w:marRight w:val="0"/>
          <w:marTop w:val="0"/>
          <w:marBottom w:val="0"/>
          <w:divBdr>
            <w:top w:val="none" w:sz="0" w:space="0" w:color="auto"/>
            <w:left w:val="none" w:sz="0" w:space="0" w:color="auto"/>
            <w:bottom w:val="none" w:sz="0" w:space="0" w:color="auto"/>
            <w:right w:val="none" w:sz="0" w:space="0" w:color="auto"/>
          </w:divBdr>
        </w:div>
        <w:div w:id="198646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imon@onion.org..uk" TargetMode="External" Id="R8ee384bfecba480b" /><Relationship Type="http://schemas.openxmlformats.org/officeDocument/2006/relationships/hyperlink" Target="mailto:ministryformission@bathwells.anglican.org" TargetMode="External" Id="R5c4c6aeda46446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D07442A0CD443AACAB5C2BCE304F7" ma:contentTypeVersion="9" ma:contentTypeDescription="Create a new document." ma:contentTypeScope="" ma:versionID="e752ee6416fa0cfe4b1942c03278f2d1">
  <xsd:schema xmlns:xsd="http://www.w3.org/2001/XMLSchema" xmlns:xs="http://www.w3.org/2001/XMLSchema" xmlns:p="http://schemas.microsoft.com/office/2006/metadata/properties" xmlns:ns2="872fa098-cfc3-4795-960b-93f580324964" xmlns:ns3="2020ea0b-b043-4135-9a39-a46481c0b553" targetNamespace="http://schemas.microsoft.com/office/2006/metadata/properties" ma:root="true" ma:fieldsID="1c5ea19f0241c3d28269e32d73b9676f" ns2:_="" ns3:_="">
    <xsd:import namespace="872fa098-cfc3-4795-960b-93f580324964"/>
    <xsd:import namespace="2020ea0b-b043-4135-9a39-a46481c0b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fa098-cfc3-4795-960b-93f580324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0ea0b-b043-4135-9a39-a46481c0b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8F311-D470-44DF-9225-402754B91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fa098-cfc3-4795-960b-93f580324964"/>
    <ds:schemaRef ds:uri="2020ea0b-b043-4135-9a39-a46481c0b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D2640-E2DA-48AE-895F-6C8A2A2CD2E1}">
  <ds:schemaRefs>
    <ds:schemaRef ds:uri="http://schemas.microsoft.com/sharepoint/v3/contenttype/forms"/>
  </ds:schemaRefs>
</ds:datastoreItem>
</file>

<file path=customXml/itemProps3.xml><?xml version="1.0" encoding="utf-8"?>
<ds:datastoreItem xmlns:ds="http://schemas.openxmlformats.org/officeDocument/2006/customXml" ds:itemID="{ED9E3854-09AC-4819-BA4D-104F80A6266F}">
  <ds:schemaRefs>
    <ds:schemaRef ds:uri="http://schemas.openxmlformats.org/officeDocument/2006/bibliography"/>
  </ds:schemaRefs>
</ds:datastoreItem>
</file>

<file path=customXml/itemProps4.xml><?xml version="1.0" encoding="utf-8"?>
<ds:datastoreItem xmlns:ds="http://schemas.openxmlformats.org/officeDocument/2006/customXml" ds:itemID="{70EF09F4-DFFE-494C-A9FA-09B9A6BCCDA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Keyes</dc:creator>
  <cp:keywords/>
  <dc:description/>
  <cp:lastModifiedBy>Julia Hill</cp:lastModifiedBy>
  <cp:revision>40</cp:revision>
  <cp:lastPrinted>2021-01-31T22:41:00Z</cp:lastPrinted>
  <dcterms:created xsi:type="dcterms:W3CDTF">2021-03-15T17:35:00Z</dcterms:created>
  <dcterms:modified xsi:type="dcterms:W3CDTF">2021-03-31T13:43:06Z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0x010100B12D07442A0CD443AACAB5C2BCE304F7</vt:lpwstr>
  </property>
</Properties>
</file>