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4F7BC9" w:rsidP="0068356B" w:rsidRDefault="001A732F" w14:paraId="73361CB7" w14:textId="166A5922">
      <w:pPr>
        <w:suppressAutoHyphens/>
        <w:jc w:val="center"/>
        <w:rPr>
          <w:b/>
          <w:bCs/>
        </w:rPr>
      </w:pPr>
      <w:r>
        <w:rPr>
          <w:noProof/>
        </w:rPr>
        <w:drawing>
          <wp:anchor distT="0" distB="0" distL="114300" distR="114300" simplePos="0" relativeHeight="251658245" behindDoc="1" locked="0" layoutInCell="1" allowOverlap="1" wp14:anchorId="73361DBE" wp14:editId="73361DBF">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8"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73361DC2" wp14:editId="08EA2B2C">
            <wp:simplePos x="0" y="0"/>
            <wp:positionH relativeFrom="column">
              <wp:posOffset>-950595</wp:posOffset>
            </wp:positionH>
            <wp:positionV relativeFrom="paragraph">
              <wp:posOffset>-900430</wp:posOffset>
            </wp:positionV>
            <wp:extent cx="7543800" cy="9505950"/>
            <wp:effectExtent l="0" t="0" r="0" b="0"/>
            <wp:wrapTight wrapText="bothSides">
              <wp:wrapPolygon edited="0">
                <wp:start x="8945" y="0"/>
                <wp:lineTo x="9109" y="2121"/>
                <wp:lineTo x="9164" y="2814"/>
                <wp:lineTo x="9382" y="3506"/>
                <wp:lineTo x="9436" y="4199"/>
                <wp:lineTo x="9655" y="4891"/>
                <wp:lineTo x="9655" y="5411"/>
                <wp:lineTo x="9927" y="5584"/>
                <wp:lineTo x="9873" y="5584"/>
                <wp:lineTo x="9818" y="6060"/>
                <wp:lineTo x="10200" y="6277"/>
                <wp:lineTo x="10200" y="6320"/>
                <wp:lineTo x="10473" y="6969"/>
                <wp:lineTo x="10473" y="7056"/>
                <wp:lineTo x="10800" y="7662"/>
                <wp:lineTo x="11291" y="8354"/>
                <wp:lineTo x="12709" y="9826"/>
                <wp:lineTo x="13527" y="10432"/>
                <wp:lineTo x="12982" y="11125"/>
                <wp:lineTo x="11945" y="11817"/>
                <wp:lineTo x="10964" y="12250"/>
                <wp:lineTo x="10582" y="12467"/>
                <wp:lineTo x="10145" y="12596"/>
                <wp:lineTo x="8400" y="13159"/>
                <wp:lineTo x="0" y="13289"/>
                <wp:lineTo x="0" y="14328"/>
                <wp:lineTo x="2073" y="14588"/>
                <wp:lineTo x="2073" y="14761"/>
                <wp:lineTo x="4855" y="15064"/>
                <wp:lineTo x="6709" y="15150"/>
                <wp:lineTo x="7036" y="15150"/>
                <wp:lineTo x="8182" y="15064"/>
                <wp:lineTo x="10527" y="14761"/>
                <wp:lineTo x="10527" y="14588"/>
                <wp:lineTo x="12655" y="13895"/>
                <wp:lineTo x="21545" y="13765"/>
                <wp:lineTo x="21545" y="13419"/>
                <wp:lineTo x="20127" y="13116"/>
                <wp:lineTo x="11291" y="12510"/>
                <wp:lineTo x="21545" y="12164"/>
                <wp:lineTo x="21545" y="11817"/>
                <wp:lineTo x="19145" y="11817"/>
                <wp:lineTo x="15764" y="11125"/>
                <wp:lineTo x="14836" y="10432"/>
                <wp:lineTo x="16527" y="9783"/>
                <wp:lineTo x="21545" y="9739"/>
                <wp:lineTo x="21545" y="9090"/>
                <wp:lineTo x="12382" y="9047"/>
                <wp:lineTo x="11945" y="8311"/>
                <wp:lineTo x="11455" y="7748"/>
                <wp:lineTo x="11182" y="7315"/>
                <wp:lineTo x="10909" y="6969"/>
                <wp:lineTo x="10582" y="6277"/>
                <wp:lineTo x="10800" y="5584"/>
                <wp:lineTo x="10091" y="4891"/>
                <wp:lineTo x="9927" y="4199"/>
                <wp:lineTo x="9655" y="2121"/>
                <wp:lineTo x="9545" y="173"/>
                <wp:lineTo x="9491" y="0"/>
                <wp:lineTo x="8945"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9" cstate="print">
                      <a:extLst>
                        <a:ext uri="{28A0092B-C50C-407E-A947-70E740481C1C}">
                          <a14:useLocalDpi xmlns:a14="http://schemas.microsoft.com/office/drawing/2010/main"/>
                        </a:ext>
                      </a:extLst>
                    </a:blip>
                    <a:srcRect t="13033"/>
                    <a:stretch/>
                  </pic:blipFill>
                  <pic:spPr bwMode="auto">
                    <a:xfrm>
                      <a:off x="0" y="0"/>
                      <a:ext cx="7543800" cy="950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7BC9" w:rsidP="0068356B" w:rsidRDefault="004F7BC9" w14:paraId="73361CB8" w14:textId="77777777">
      <w:pPr>
        <w:suppressAutoHyphens/>
        <w:jc w:val="center"/>
        <w:rPr>
          <w:b/>
          <w:bCs/>
        </w:rPr>
      </w:pPr>
    </w:p>
    <w:p w:rsidR="004F7BC9" w:rsidP="0068356B" w:rsidRDefault="004F7BC9" w14:paraId="73361CB9" w14:textId="77777777">
      <w:pPr>
        <w:suppressAutoHyphens/>
        <w:jc w:val="center"/>
        <w:rPr>
          <w:b/>
          <w:bCs/>
        </w:rPr>
      </w:pPr>
    </w:p>
    <w:p w:rsidR="004F7BC9" w:rsidP="0068356B" w:rsidRDefault="004F7BC9" w14:paraId="73361CBA" w14:textId="77777777">
      <w:pPr>
        <w:suppressAutoHyphens/>
        <w:jc w:val="center"/>
        <w:rPr>
          <w:b/>
          <w:bCs/>
        </w:rPr>
      </w:pPr>
    </w:p>
    <w:p w:rsidR="004F7BC9" w:rsidP="0068356B" w:rsidRDefault="004F7BC9" w14:paraId="73361CBB" w14:textId="77777777">
      <w:pPr>
        <w:suppressAutoHyphens/>
        <w:jc w:val="center"/>
        <w:rPr>
          <w:b/>
          <w:bCs/>
        </w:rPr>
      </w:pPr>
    </w:p>
    <w:p w:rsidR="004F7BC9" w:rsidP="0068356B" w:rsidRDefault="004F7BC9" w14:paraId="73361CBC" w14:textId="77777777">
      <w:pPr>
        <w:suppressAutoHyphens/>
        <w:jc w:val="center"/>
        <w:rPr>
          <w:b/>
          <w:bCs/>
        </w:rPr>
      </w:pPr>
    </w:p>
    <w:p w:rsidR="004F7BC9" w:rsidP="0068356B" w:rsidRDefault="004F7BC9" w14:paraId="73361CBD" w14:textId="77777777">
      <w:pPr>
        <w:suppressAutoHyphens/>
        <w:jc w:val="center"/>
        <w:rPr>
          <w:b/>
          <w:bCs/>
        </w:rPr>
      </w:pPr>
    </w:p>
    <w:p w:rsidR="004F7BC9" w:rsidP="0068356B" w:rsidRDefault="004F7BC9" w14:paraId="73361CBE" w14:textId="77777777">
      <w:pPr>
        <w:suppressAutoHyphens/>
        <w:jc w:val="center"/>
        <w:rPr>
          <w:b/>
          <w:bCs/>
        </w:rPr>
      </w:pPr>
    </w:p>
    <w:p w:rsidR="004F7BC9" w:rsidP="0068356B" w:rsidRDefault="004F7BC9" w14:paraId="73361CBF" w14:textId="77777777">
      <w:pPr>
        <w:suppressAutoHyphens/>
        <w:jc w:val="center"/>
        <w:rPr>
          <w:b/>
          <w:bCs/>
        </w:rPr>
      </w:pPr>
    </w:p>
    <w:p w:rsidR="004F7BC9" w:rsidP="0068356B" w:rsidRDefault="004F7BC9" w14:paraId="73361CC0" w14:textId="77777777">
      <w:pPr>
        <w:suppressAutoHyphens/>
        <w:jc w:val="center"/>
        <w:rPr>
          <w:b/>
          <w:bCs/>
        </w:rPr>
      </w:pPr>
    </w:p>
    <w:p w:rsidR="004F7BC9" w:rsidP="0068356B" w:rsidRDefault="004F7BC9" w14:paraId="73361CC1" w14:textId="77777777">
      <w:pPr>
        <w:suppressAutoHyphens/>
        <w:jc w:val="center"/>
        <w:rPr>
          <w:b/>
          <w:bCs/>
        </w:rPr>
      </w:pPr>
    </w:p>
    <w:p w:rsidR="004F7BC9" w:rsidP="0068356B" w:rsidRDefault="004F7BC9" w14:paraId="73361CC2" w14:textId="77777777">
      <w:pPr>
        <w:suppressAutoHyphens/>
        <w:jc w:val="center"/>
        <w:rPr>
          <w:b/>
          <w:bCs/>
        </w:rPr>
      </w:pPr>
    </w:p>
    <w:p w:rsidR="004F7BC9" w:rsidP="0068356B" w:rsidRDefault="004F7BC9" w14:paraId="73361CC3" w14:textId="77777777">
      <w:pPr>
        <w:suppressAutoHyphens/>
        <w:jc w:val="center"/>
        <w:rPr>
          <w:b/>
          <w:bCs/>
        </w:rPr>
      </w:pPr>
    </w:p>
    <w:p w:rsidR="004F7BC9" w:rsidP="0068356B" w:rsidRDefault="004F7BC9" w14:paraId="73361CC4" w14:textId="77777777">
      <w:pPr>
        <w:suppressAutoHyphens/>
        <w:jc w:val="center"/>
        <w:rPr>
          <w:b/>
          <w:bCs/>
        </w:rPr>
      </w:pPr>
    </w:p>
    <w:p w:rsidRPr="00167CAB" w:rsidR="004F7BC9" w:rsidP="004F7BC9" w:rsidRDefault="004F7BC9" w14:paraId="73361CC5" w14:textId="77777777">
      <w:pPr>
        <w:jc w:val="center"/>
        <w:rPr>
          <w:rFonts w:asciiTheme="majorHAnsi" w:hAnsiTheme="majorHAnsi"/>
          <w:color w:val="004990"/>
          <w:sz w:val="48"/>
          <w:szCs w:val="56"/>
        </w:rPr>
      </w:pPr>
    </w:p>
    <w:p w:rsidRPr="00167CAB" w:rsidR="004F7BC9" w:rsidP="0068356B" w:rsidRDefault="004F7BC9" w14:paraId="73361CC6" w14:textId="77777777">
      <w:pPr>
        <w:suppressAutoHyphens/>
        <w:jc w:val="center"/>
        <w:rPr>
          <w:b/>
          <w:bCs/>
          <w:sz w:val="18"/>
        </w:rPr>
      </w:pPr>
    </w:p>
    <w:p w:rsidR="004F7BC9" w:rsidP="0068356B" w:rsidRDefault="004F7BC9" w14:paraId="73361CC7" w14:textId="77777777">
      <w:pPr>
        <w:suppressAutoHyphens/>
        <w:jc w:val="center"/>
        <w:rPr>
          <w:b/>
          <w:bCs/>
        </w:rPr>
      </w:pPr>
    </w:p>
    <w:p w:rsidR="004F7BC9" w:rsidP="0068356B" w:rsidRDefault="004F7BC9" w14:paraId="73361CC8" w14:textId="77777777">
      <w:pPr>
        <w:suppressAutoHyphens/>
        <w:jc w:val="center"/>
        <w:rPr>
          <w:b/>
          <w:bCs/>
        </w:rPr>
      </w:pPr>
    </w:p>
    <w:p w:rsidR="004F7BC9" w:rsidP="0068356B" w:rsidRDefault="004F7BC9" w14:paraId="73361CC9" w14:textId="77777777">
      <w:pPr>
        <w:suppressAutoHyphens/>
        <w:jc w:val="center"/>
        <w:rPr>
          <w:b/>
          <w:bCs/>
        </w:rPr>
      </w:pPr>
    </w:p>
    <w:p w:rsidR="004F7BC9" w:rsidP="0068356B" w:rsidRDefault="004F7BC9" w14:paraId="73361CCA" w14:textId="77777777">
      <w:pPr>
        <w:suppressAutoHyphens/>
        <w:jc w:val="center"/>
        <w:rPr>
          <w:b/>
          <w:bCs/>
        </w:rPr>
      </w:pPr>
    </w:p>
    <w:p w:rsidR="004F7BC9" w:rsidP="0068356B" w:rsidRDefault="004F7BC9" w14:paraId="73361CCB" w14:textId="77777777">
      <w:pPr>
        <w:suppressAutoHyphens/>
        <w:jc w:val="center"/>
        <w:rPr>
          <w:b/>
          <w:bCs/>
        </w:rPr>
      </w:pPr>
    </w:p>
    <w:p w:rsidR="004F7BC9" w:rsidP="0068356B" w:rsidRDefault="004F7BC9" w14:paraId="73361CCC" w14:textId="77777777">
      <w:pPr>
        <w:suppressAutoHyphens/>
        <w:jc w:val="center"/>
        <w:rPr>
          <w:b/>
          <w:bCs/>
        </w:rPr>
      </w:pPr>
    </w:p>
    <w:p w:rsidR="004F7BC9" w:rsidP="0068356B" w:rsidRDefault="004F7BC9" w14:paraId="73361CCD" w14:textId="77777777">
      <w:pPr>
        <w:suppressAutoHyphens/>
        <w:jc w:val="center"/>
        <w:rPr>
          <w:b/>
          <w:bCs/>
        </w:rPr>
      </w:pPr>
    </w:p>
    <w:p w:rsidR="004F7BC9" w:rsidP="0068356B" w:rsidRDefault="004F7BC9" w14:paraId="73361CCE" w14:textId="77777777">
      <w:pPr>
        <w:suppressAutoHyphens/>
        <w:jc w:val="center"/>
        <w:rPr>
          <w:b/>
          <w:bCs/>
        </w:rPr>
      </w:pPr>
    </w:p>
    <w:p w:rsidR="004F7BC9" w:rsidP="0068356B" w:rsidRDefault="004F7BC9" w14:paraId="73361CCF" w14:textId="77777777">
      <w:pPr>
        <w:suppressAutoHyphens/>
        <w:jc w:val="center"/>
        <w:rPr>
          <w:b/>
          <w:bCs/>
        </w:rPr>
      </w:pPr>
    </w:p>
    <w:p w:rsidR="004F7BC9" w:rsidP="0068356B" w:rsidRDefault="004F7BC9" w14:paraId="73361CD0" w14:textId="77777777">
      <w:pPr>
        <w:suppressAutoHyphens/>
        <w:jc w:val="center"/>
        <w:rPr>
          <w:b/>
          <w:bCs/>
        </w:rPr>
      </w:pPr>
    </w:p>
    <w:p w:rsidR="004F7BC9" w:rsidP="0068356B" w:rsidRDefault="004F7BC9" w14:paraId="73361CD1" w14:textId="77777777">
      <w:pPr>
        <w:suppressAutoHyphens/>
        <w:jc w:val="center"/>
        <w:rPr>
          <w:b/>
          <w:bCs/>
        </w:rPr>
      </w:pPr>
    </w:p>
    <w:p w:rsidR="00167CAB" w:rsidP="004F7BC9" w:rsidRDefault="00167CAB" w14:paraId="73361CD2" w14:textId="77777777">
      <w:pPr>
        <w:suppressAutoHyphens/>
        <w:jc w:val="right"/>
        <w:rPr>
          <w:b/>
          <w:bCs/>
          <w:noProof/>
        </w:rPr>
      </w:pPr>
    </w:p>
    <w:p w:rsidR="00167CAB" w:rsidP="004F7BC9" w:rsidRDefault="00167CAB" w14:paraId="73361CD3" w14:textId="77777777">
      <w:pPr>
        <w:suppressAutoHyphens/>
        <w:jc w:val="right"/>
        <w:rPr>
          <w:b/>
          <w:bCs/>
          <w:noProof/>
        </w:rPr>
      </w:pPr>
    </w:p>
    <w:p w:rsidR="00167CAB" w:rsidP="004F7BC9" w:rsidRDefault="00167CAB" w14:paraId="73361CD4" w14:textId="77777777">
      <w:pPr>
        <w:suppressAutoHyphens/>
        <w:jc w:val="right"/>
        <w:rPr>
          <w:b/>
          <w:bCs/>
          <w:noProof/>
        </w:rPr>
      </w:pPr>
    </w:p>
    <w:p w:rsidR="00167CAB" w:rsidP="004F7BC9" w:rsidRDefault="00167CAB" w14:paraId="73361CD5" w14:textId="77777777">
      <w:pPr>
        <w:suppressAutoHyphens/>
        <w:jc w:val="right"/>
        <w:rPr>
          <w:b/>
          <w:bCs/>
          <w:noProof/>
        </w:rPr>
      </w:pPr>
    </w:p>
    <w:p w:rsidR="00167CAB" w:rsidP="004F7BC9" w:rsidRDefault="00167CAB" w14:paraId="73361CD6" w14:textId="77777777">
      <w:pPr>
        <w:suppressAutoHyphens/>
        <w:jc w:val="right"/>
        <w:rPr>
          <w:b/>
          <w:bCs/>
        </w:rPr>
      </w:pPr>
    </w:p>
    <w:p w:rsidR="00323FF7" w:rsidP="004F7BC9" w:rsidRDefault="00323FF7" w14:paraId="73361CD7" w14:textId="77777777">
      <w:pPr>
        <w:pStyle w:val="NormalWeb"/>
        <w:spacing w:before="2" w:after="2"/>
        <w:jc w:val="center"/>
        <w:rPr>
          <w:rFonts w:ascii="Franklin Gothic Book" w:hAnsi="Franklin Gothic Book"/>
          <w:i/>
          <w:iCs/>
          <w:sz w:val="22"/>
          <w:szCs w:val="22"/>
        </w:rPr>
      </w:pPr>
    </w:p>
    <w:p w:rsidR="00EE3D44" w:rsidP="00EE3D44" w:rsidRDefault="00EE3D44" w14:paraId="73361CD8" w14:textId="77777777">
      <w:pPr>
        <w:pStyle w:val="NormalWeb"/>
        <w:spacing w:before="2" w:after="2"/>
        <w:jc w:val="center"/>
        <w:rPr>
          <w:rFonts w:ascii="Franklin Gothic Book" w:hAnsi="Franklin Gothic Book"/>
          <w:i/>
          <w:iCs/>
          <w:sz w:val="22"/>
          <w:szCs w:val="22"/>
        </w:rPr>
      </w:pPr>
    </w:p>
    <w:p w:rsidR="004F7BC9" w:rsidP="00EE3D44" w:rsidRDefault="004F7BC9" w14:paraId="73361CD9" w14:textId="77777777">
      <w:pPr>
        <w:pStyle w:val="NormalWeb"/>
        <w:spacing w:before="2" w:after="2"/>
        <w:jc w:val="center"/>
        <w:rPr>
          <w:rFonts w:ascii="Franklin Gothic Book" w:hAnsi="Franklin Gothic Book"/>
          <w:i/>
          <w:iCs/>
          <w:sz w:val="22"/>
          <w:szCs w:val="22"/>
        </w:rPr>
      </w:pPr>
    </w:p>
    <w:p w:rsidR="004F7BC9" w:rsidP="004F7BC9" w:rsidRDefault="004F7BC9" w14:paraId="73361CDA" w14:textId="77777777">
      <w:pPr>
        <w:pStyle w:val="NormalWeb"/>
        <w:spacing w:before="2" w:after="2"/>
        <w:jc w:val="both"/>
        <w:rPr>
          <w:rFonts w:ascii="Franklin Gothic Book" w:hAnsi="Franklin Gothic Book"/>
          <w:i/>
          <w:iCs/>
          <w:sz w:val="22"/>
          <w:szCs w:val="22"/>
        </w:rPr>
      </w:pPr>
    </w:p>
    <w:p w:rsidR="004F7BC9" w:rsidP="00167CAB" w:rsidRDefault="004F7BC9" w14:paraId="73361CDB" w14:textId="77777777">
      <w:pPr>
        <w:pStyle w:val="NormalWeb"/>
        <w:spacing w:before="2" w:after="2"/>
        <w:jc w:val="right"/>
        <w:rPr>
          <w:rFonts w:ascii="Franklin Gothic Book" w:hAnsi="Franklin Gothic Book"/>
          <w:i/>
          <w:iCs/>
          <w:sz w:val="22"/>
          <w:szCs w:val="22"/>
        </w:rPr>
      </w:pPr>
    </w:p>
    <w:p w:rsidR="001A3584" w:rsidP="001A3584" w:rsidRDefault="001A3584" w14:paraId="73361CDC" w14:textId="77777777">
      <w:pPr>
        <w:pStyle w:val="NormalWeb"/>
        <w:spacing w:before="2" w:after="2"/>
        <w:jc w:val="right"/>
        <w:rPr>
          <w:rFonts w:ascii="Calibri" w:hAnsi="Calibri"/>
          <w:i/>
          <w:iCs/>
          <w:sz w:val="24"/>
          <w:szCs w:val="24"/>
        </w:rPr>
      </w:pPr>
    </w:p>
    <w:p w:rsidR="001A3584" w:rsidP="004F7BC9" w:rsidRDefault="000A7225" w14:paraId="73361CDD" w14:textId="709E5F7B">
      <w:pPr>
        <w:pStyle w:val="NormalWeb"/>
        <w:spacing w:before="2" w:after="2"/>
        <w:jc w:val="both"/>
        <w:rPr>
          <w:rFonts w:ascii="Calibri" w:hAnsi="Calibri"/>
          <w:i/>
          <w:iCs/>
          <w:sz w:val="24"/>
          <w:szCs w:val="24"/>
        </w:rPr>
      </w:pPr>
      <w:r>
        <w:rPr>
          <w:noProof/>
        </w:rPr>
        <mc:AlternateContent>
          <mc:Choice Requires="wps">
            <w:drawing>
              <wp:anchor distT="0" distB="0" distL="114300" distR="114300" simplePos="0" relativeHeight="251658240" behindDoc="0" locked="0" layoutInCell="1" allowOverlap="1" wp14:anchorId="73361DC6" wp14:editId="7468376B">
                <wp:simplePos x="0" y="0"/>
                <wp:positionH relativeFrom="column">
                  <wp:posOffset>-933450</wp:posOffset>
                </wp:positionH>
                <wp:positionV relativeFrom="paragraph">
                  <wp:posOffset>147955</wp:posOffset>
                </wp:positionV>
                <wp:extent cx="5505450" cy="1181100"/>
                <wp:effectExtent l="0" t="0" r="1905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1181100"/>
                        </a:xfrm>
                        <a:prstGeom prst="rect">
                          <a:avLst/>
                        </a:prstGeom>
                        <a:solidFill>
                          <a:srgbClr val="78A22F"/>
                        </a:solidFill>
                        <a:ln w="9525">
                          <a:solidFill>
                            <a:schemeClr val="bg1"/>
                          </a:solidFill>
                          <a:miter lim="800000"/>
                          <a:headEnd/>
                          <a:tailEnd/>
                        </a:ln>
                      </wps:spPr>
                      <wps:txbx>
                        <w:txbxContent>
                          <w:p w:rsidR="0006037E" w:rsidP="001A732F" w:rsidRDefault="0006037E" w14:paraId="73361DDD" w14:textId="1626E4B2">
                            <w:pPr>
                              <w:rPr>
                                <w:rFonts w:asciiTheme="majorHAnsi" w:hAnsiTheme="majorHAnsi"/>
                                <w:b/>
                                <w:color w:val="D9D9D9" w:themeColor="background1" w:themeShade="D9"/>
                                <w:sz w:val="68"/>
                                <w:szCs w:val="68"/>
                              </w:rPr>
                            </w:pPr>
                            <w:r w:rsidRPr="00D663D8">
                              <w:rPr>
                                <w:rFonts w:asciiTheme="majorHAnsi" w:hAnsiTheme="majorHAnsi"/>
                                <w:b/>
                                <w:color w:val="D9D9D9" w:themeColor="background1" w:themeShade="D9"/>
                                <w:sz w:val="68"/>
                                <w:szCs w:val="68"/>
                              </w:rPr>
                              <w:t>Church Buildings Adviser</w:t>
                            </w:r>
                          </w:p>
                          <w:p w:rsidRPr="00D663D8" w:rsidR="000A7225" w:rsidP="001A732F" w:rsidRDefault="000A7225" w14:paraId="6D20479E" w14:textId="5FB597B1">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w:t>
                            </w:r>
                            <w:r w:rsidR="002D06DF">
                              <w:rPr>
                                <w:rFonts w:asciiTheme="majorHAnsi" w:hAnsiTheme="majorHAnsi"/>
                                <w:b/>
                                <w:color w:val="D9D9D9" w:themeColor="background1" w:themeShade="D9"/>
                                <w:sz w:val="68"/>
                                <w:szCs w:val="68"/>
                              </w:rPr>
                              <w:t>Maternity</w:t>
                            </w:r>
                            <w:r>
                              <w:rPr>
                                <w:rFonts w:asciiTheme="majorHAnsi" w:hAnsiTheme="majorHAnsi"/>
                                <w:b/>
                                <w:color w:val="D9D9D9" w:themeColor="background1" w:themeShade="D9"/>
                                <w:sz w:val="68"/>
                                <w:szCs w:val="68"/>
                              </w:rPr>
                              <w:t xml:space="preserve"> cover)</w:t>
                            </w:r>
                          </w:p>
                          <w:p w:rsidRPr="001A732F" w:rsidR="0006037E" w:rsidP="001A732F" w:rsidRDefault="0006037E" w14:paraId="73361DDE" w14:textId="77777777">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5B6F0F0">
              <v:shapetype id="_x0000_t202" coordsize="21600,21600" o:spt="202" path="m,l,21600r21600,l21600,xe" w14:anchorId="73361DC6">
                <v:stroke joinstyle="miter"/>
                <v:path gradientshapeok="t" o:connecttype="rect"/>
              </v:shapetype>
              <v:shape id="Text Box 2" style="position:absolute;left:0;text-align:left;margin-left:-73.5pt;margin-top:11.65pt;width:433.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78a22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">
                <v:textbox>
                  <w:txbxContent>
                    <w:p w:rsidR="0006037E" w:rsidP="001A732F" w:rsidRDefault="0006037E" w14:paraId="345EF522" w14:textId="1626E4B2">
                      <w:pPr>
                        <w:rPr>
                          <w:rFonts w:asciiTheme="majorHAnsi" w:hAnsiTheme="majorHAnsi"/>
                          <w:b/>
                          <w:color w:val="D9D9D9" w:themeColor="background1" w:themeShade="D9"/>
                          <w:sz w:val="68"/>
                          <w:szCs w:val="68"/>
                        </w:rPr>
                      </w:pPr>
                      <w:r w:rsidRPr="00D663D8">
                        <w:rPr>
                          <w:rFonts w:asciiTheme="majorHAnsi" w:hAnsiTheme="majorHAnsi"/>
                          <w:b/>
                          <w:color w:val="D9D9D9" w:themeColor="background1" w:themeShade="D9"/>
                          <w:sz w:val="68"/>
                          <w:szCs w:val="68"/>
                        </w:rPr>
                        <w:t>Church Buildings Adviser</w:t>
                      </w:r>
                    </w:p>
                    <w:p w:rsidRPr="00D663D8" w:rsidR="000A7225" w:rsidP="001A732F" w:rsidRDefault="000A7225" w14:paraId="3FA78BE8" w14:textId="5FB597B1">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w:t>
                      </w:r>
                      <w:r w:rsidR="002D06DF">
                        <w:rPr>
                          <w:rFonts w:asciiTheme="majorHAnsi" w:hAnsiTheme="majorHAnsi"/>
                          <w:b/>
                          <w:color w:val="D9D9D9" w:themeColor="background1" w:themeShade="D9"/>
                          <w:sz w:val="68"/>
                          <w:szCs w:val="68"/>
                        </w:rPr>
                        <w:t>Maternity</w:t>
                      </w:r>
                      <w:r>
                        <w:rPr>
                          <w:rFonts w:asciiTheme="majorHAnsi" w:hAnsiTheme="majorHAnsi"/>
                          <w:b/>
                          <w:color w:val="D9D9D9" w:themeColor="background1" w:themeShade="D9"/>
                          <w:sz w:val="68"/>
                          <w:szCs w:val="68"/>
                        </w:rPr>
                        <w:t xml:space="preserve"> cover)</w:t>
                      </w:r>
                    </w:p>
                    <w:p w:rsidRPr="001A732F" w:rsidR="0006037E" w:rsidP="001A732F" w:rsidRDefault="0006037E" w14:paraId="672A6659" w14:textId="77777777">
                      <w:pPr>
                        <w:rPr>
                          <w:rFonts w:asciiTheme="majorHAnsi" w:hAnsiTheme="majorHAnsi"/>
                          <w:b/>
                          <w:color w:val="FFFFFF" w:themeColor="background1"/>
                          <w:sz w:val="32"/>
                          <w:szCs w:val="32"/>
                        </w:rPr>
                      </w:pPr>
                    </w:p>
                  </w:txbxContent>
                </v:textbox>
              </v:shape>
            </w:pict>
          </mc:Fallback>
        </mc:AlternateContent>
      </w:r>
    </w:p>
    <w:p w:rsidR="001A732F" w:rsidRDefault="00ED6391" w14:paraId="73361CDE" w14:textId="3D2FDF82">
      <w:pPr>
        <w:spacing w:after="200" w:line="276" w:lineRule="auto"/>
        <w:rPr>
          <w:rFonts w:ascii="Calibri" w:hAnsi="Calibri"/>
          <w:iCs/>
          <w:sz w:val="24"/>
          <w:szCs w:val="24"/>
          <w:lang w:eastAsia="en-US"/>
        </w:rPr>
      </w:pPr>
      <w:r w:rsidRPr="001A732F">
        <w:rPr>
          <w:rFonts w:ascii="Calibri" w:hAnsi="Calibri"/>
          <w:iCs/>
          <w:noProof/>
          <w:sz w:val="24"/>
          <w:szCs w:val="24"/>
        </w:rPr>
        <mc:AlternateContent>
          <mc:Choice Requires="wps">
            <w:drawing>
              <wp:anchor distT="0" distB="0" distL="114300" distR="114300" simplePos="0" relativeHeight="251658241" behindDoc="0" locked="0" layoutInCell="1" allowOverlap="1" wp14:anchorId="73361DC4" wp14:editId="3F15AB7D">
                <wp:simplePos x="0" y="0"/>
                <wp:positionH relativeFrom="column">
                  <wp:posOffset>-914400</wp:posOffset>
                </wp:positionH>
                <wp:positionV relativeFrom="paragraph">
                  <wp:posOffset>1217930</wp:posOffset>
                </wp:positionV>
                <wp:extent cx="5486400" cy="548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48640"/>
                        </a:xfrm>
                        <a:prstGeom prst="rect">
                          <a:avLst/>
                        </a:prstGeom>
                        <a:solidFill>
                          <a:schemeClr val="bg1">
                            <a:lumMod val="85000"/>
                          </a:schemeClr>
                        </a:solidFill>
                        <a:ln w="9525">
                          <a:noFill/>
                          <a:miter lim="800000"/>
                          <a:headEnd/>
                          <a:tailEnd/>
                        </a:ln>
                      </wps:spPr>
                      <wps:txbx>
                        <w:txbxContent>
                          <w:p w:rsidRPr="007B7B05" w:rsidR="0006037E" w:rsidP="001A732F" w:rsidRDefault="0006037E" w14:paraId="73361DDC" w14:textId="5A132A8C">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0A7225">
                              <w:rPr>
                                <w:rFonts w:asciiTheme="majorHAnsi" w:hAnsiTheme="majorHAnsi"/>
                                <w:b/>
                                <w:color w:val="78A22F"/>
                                <w:sz w:val="52"/>
                                <w:szCs w:val="52"/>
                              </w:rPr>
                              <w:t>November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57E5DF">
              <v:shape id="_x0000_s1027" style="position:absolute;margin-left:-1in;margin-top:95.9pt;width:6in;height:4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" w14:anchorId="73361DC4">
                <v:textbox>
                  <w:txbxContent>
                    <w:p w:rsidRPr="007B7B05" w:rsidR="0006037E" w:rsidP="001A732F" w:rsidRDefault="0006037E" w14:paraId="124BB874" w14:textId="5A132A8C">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0A7225">
                        <w:rPr>
                          <w:rFonts w:asciiTheme="majorHAnsi" w:hAnsiTheme="majorHAnsi"/>
                          <w:b/>
                          <w:color w:val="78A22F"/>
                          <w:sz w:val="52"/>
                          <w:szCs w:val="52"/>
                        </w:rPr>
                        <w:t>November 2022</w:t>
                      </w:r>
                    </w:p>
                  </w:txbxContent>
                </v:textbox>
              </v:shape>
            </w:pict>
          </mc:Fallback>
        </mc:AlternateContent>
      </w:r>
      <w:r w:rsidR="001A732F">
        <w:rPr>
          <w:rFonts w:ascii="Calibri" w:hAnsi="Calibri"/>
          <w:iCs/>
          <w:sz w:val="24"/>
          <w:szCs w:val="24"/>
        </w:rPr>
        <w:br w:type="page"/>
      </w:r>
    </w:p>
    <w:p w:rsidRPr="009C3D2B" w:rsidR="00F02577" w:rsidP="00F64F31" w:rsidRDefault="00F02577" w14:paraId="73361CDF" w14:textId="77777777">
      <w:pPr>
        <w:pStyle w:val="NormalWeb"/>
        <w:pBdr>
          <w:bottom w:val="single" w:color="auto" w:sz="4" w:space="1"/>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rsidR="00F02577" w:rsidP="004F7BC9" w:rsidRDefault="00F02577" w14:paraId="73361CE0" w14:textId="77777777">
      <w:pPr>
        <w:pStyle w:val="NormalWeb"/>
        <w:spacing w:before="2" w:after="2"/>
        <w:jc w:val="both"/>
        <w:rPr>
          <w:rFonts w:ascii="Calibri" w:hAnsi="Calibri"/>
          <w:iCs/>
          <w:sz w:val="24"/>
          <w:szCs w:val="24"/>
        </w:rPr>
      </w:pPr>
    </w:p>
    <w:p w:rsidR="003A0239" w:rsidP="004F7BC9" w:rsidRDefault="003A0239" w14:paraId="73361CE1" w14:textId="77777777">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AB0D4B">
        <w:rPr>
          <w:rFonts w:ascii="Calibri" w:hAnsi="Calibri"/>
          <w:iCs/>
          <w:sz w:val="24"/>
          <w:szCs w:val="24"/>
        </w:rPr>
        <w:tab/>
      </w:r>
      <w:r w:rsidR="00AB0D4B">
        <w:rPr>
          <w:rFonts w:ascii="Calibri" w:hAnsi="Calibri"/>
          <w:iCs/>
          <w:sz w:val="24"/>
          <w:szCs w:val="24"/>
        </w:rPr>
        <w:tab/>
      </w:r>
      <w:r w:rsidR="00AB0D4B">
        <w:rPr>
          <w:rFonts w:ascii="Calibri" w:hAnsi="Calibri"/>
          <w:iCs/>
          <w:sz w:val="24"/>
          <w:szCs w:val="24"/>
        </w:rPr>
        <w:tab/>
      </w:r>
      <w:r w:rsidR="00AB0D4B">
        <w:rPr>
          <w:rFonts w:ascii="Calibri" w:hAnsi="Calibri"/>
          <w:iCs/>
          <w:sz w:val="24"/>
          <w:szCs w:val="24"/>
        </w:rPr>
        <w:t>3</w:t>
      </w:r>
    </w:p>
    <w:p w:rsidR="001E2417" w:rsidP="004F7BC9" w:rsidRDefault="009C3D2B" w14:paraId="73361CE2" w14:textId="77777777">
      <w:pPr>
        <w:pStyle w:val="NormalWeb"/>
        <w:spacing w:before="2" w:after="2"/>
        <w:jc w:val="both"/>
        <w:rPr>
          <w:rFonts w:ascii="Calibri" w:hAnsi="Calibri"/>
          <w:iCs/>
          <w:sz w:val="24"/>
          <w:szCs w:val="24"/>
        </w:rPr>
      </w:pPr>
      <w:r>
        <w:rPr>
          <w:rFonts w:ascii="Calibri" w:hAnsi="Calibri"/>
          <w:iCs/>
          <w:sz w:val="24"/>
          <w:szCs w:val="24"/>
        </w:rPr>
        <w:t>The Diocese of Bath and Wells</w:t>
      </w:r>
      <w:r w:rsidR="00AB0D4B">
        <w:rPr>
          <w:rFonts w:ascii="Calibri" w:hAnsi="Calibri"/>
          <w:iCs/>
          <w:sz w:val="24"/>
          <w:szCs w:val="24"/>
        </w:rPr>
        <w:tab/>
      </w:r>
      <w:r w:rsidR="00AB0D4B">
        <w:rPr>
          <w:rFonts w:ascii="Calibri" w:hAnsi="Calibri"/>
          <w:iCs/>
          <w:sz w:val="24"/>
          <w:szCs w:val="24"/>
        </w:rPr>
        <w:t>4</w:t>
      </w:r>
    </w:p>
    <w:p w:rsidR="003A0239" w:rsidP="004F7BC9" w:rsidRDefault="00790C62" w14:paraId="73361CE3" w14:textId="77777777">
      <w:pPr>
        <w:pStyle w:val="NormalWeb"/>
        <w:spacing w:before="2" w:after="2"/>
        <w:jc w:val="both"/>
        <w:rPr>
          <w:rFonts w:ascii="Calibri" w:hAnsi="Calibri"/>
          <w:iCs/>
          <w:sz w:val="24"/>
          <w:szCs w:val="24"/>
        </w:rPr>
      </w:pPr>
      <w:r>
        <w:rPr>
          <w:rFonts w:ascii="Calibri" w:hAnsi="Calibri"/>
          <w:iCs/>
          <w:sz w:val="24"/>
          <w:szCs w:val="24"/>
        </w:rPr>
        <w:t>About the R</w:t>
      </w:r>
      <w:r w:rsidR="00F02577">
        <w:rPr>
          <w:rFonts w:ascii="Calibri" w:hAnsi="Calibri"/>
          <w:iCs/>
          <w:sz w:val="24"/>
          <w:szCs w:val="24"/>
        </w:rPr>
        <w:t>ole</w:t>
      </w:r>
      <w:r w:rsidR="009C3D2B">
        <w:rPr>
          <w:rFonts w:ascii="Calibri" w:hAnsi="Calibri"/>
          <w:iCs/>
          <w:sz w:val="24"/>
          <w:szCs w:val="24"/>
        </w:rPr>
        <w:tab/>
      </w:r>
      <w:r w:rsidR="00AB0D4B">
        <w:rPr>
          <w:rFonts w:ascii="Calibri" w:hAnsi="Calibri"/>
          <w:iCs/>
          <w:sz w:val="24"/>
          <w:szCs w:val="24"/>
        </w:rPr>
        <w:tab/>
      </w:r>
      <w:r w:rsidR="00AB0D4B">
        <w:rPr>
          <w:rFonts w:ascii="Calibri" w:hAnsi="Calibri"/>
          <w:iCs/>
          <w:sz w:val="24"/>
          <w:szCs w:val="24"/>
        </w:rPr>
        <w:tab/>
      </w:r>
      <w:r w:rsidR="00AB0D4B">
        <w:rPr>
          <w:rFonts w:ascii="Calibri" w:hAnsi="Calibri"/>
          <w:iCs/>
          <w:sz w:val="24"/>
          <w:szCs w:val="24"/>
        </w:rPr>
        <w:t>5</w:t>
      </w:r>
    </w:p>
    <w:p w:rsidR="00F02577" w:rsidP="004F7BC9" w:rsidRDefault="003A0239" w14:paraId="73361CE4" w14:textId="77777777">
      <w:pPr>
        <w:pStyle w:val="NormalWeb"/>
        <w:spacing w:before="2" w:after="2"/>
        <w:jc w:val="both"/>
        <w:rPr>
          <w:rFonts w:ascii="Calibri" w:hAnsi="Calibri"/>
          <w:iCs/>
          <w:sz w:val="24"/>
          <w:szCs w:val="24"/>
        </w:rPr>
      </w:pPr>
      <w:r>
        <w:rPr>
          <w:rFonts w:ascii="Calibri" w:hAnsi="Calibri"/>
          <w:iCs/>
          <w:sz w:val="24"/>
          <w:szCs w:val="24"/>
        </w:rPr>
        <w:t>Organisational Structure</w:t>
      </w:r>
      <w:r w:rsidR="009C3D2B">
        <w:rPr>
          <w:rFonts w:ascii="Calibri" w:hAnsi="Calibri"/>
          <w:iCs/>
          <w:sz w:val="24"/>
          <w:szCs w:val="24"/>
        </w:rPr>
        <w:tab/>
      </w:r>
      <w:r w:rsidR="009C3D2B">
        <w:rPr>
          <w:rFonts w:ascii="Calibri" w:hAnsi="Calibri"/>
          <w:iCs/>
          <w:sz w:val="24"/>
          <w:szCs w:val="24"/>
        </w:rPr>
        <w:tab/>
      </w:r>
      <w:r w:rsidR="00AB0D4B">
        <w:rPr>
          <w:rFonts w:ascii="Calibri" w:hAnsi="Calibri"/>
          <w:iCs/>
          <w:sz w:val="24"/>
          <w:szCs w:val="24"/>
        </w:rPr>
        <w:t>6</w:t>
      </w:r>
      <w:r w:rsidR="00AB0D4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rsidR="00F02577" w:rsidP="004F7BC9" w:rsidRDefault="00790C62" w14:paraId="73361CE5" w14:textId="77777777">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AB0D4B">
        <w:rPr>
          <w:rFonts w:ascii="Calibri" w:hAnsi="Calibri"/>
          <w:iCs/>
          <w:sz w:val="24"/>
          <w:szCs w:val="24"/>
        </w:rPr>
        <w:t>7</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rsidR="00F02577" w:rsidP="004F7BC9" w:rsidRDefault="00790C62" w14:paraId="73361CE6" w14:textId="77777777">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AB0D4B">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rsidR="009C3D2B" w:rsidP="004F7BC9" w:rsidRDefault="003A0239" w14:paraId="73361CE7" w14:textId="77777777">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AB0D4B">
        <w:rPr>
          <w:rFonts w:ascii="Calibri" w:hAnsi="Calibri"/>
          <w:iCs/>
          <w:sz w:val="24"/>
          <w:szCs w:val="24"/>
        </w:rPr>
        <w:t>10</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rsidR="00F02577" w:rsidP="001E2417" w:rsidRDefault="009C3D2B" w14:paraId="73361CE8" w14:textId="77777777">
      <w:pPr>
        <w:pStyle w:val="NormalWeb"/>
        <w:spacing w:before="2" w:after="2"/>
        <w:jc w:val="both"/>
        <w:rPr>
          <w:rFonts w:ascii="Calibri" w:hAnsi="Calibri"/>
          <w:iCs/>
          <w:sz w:val="24"/>
          <w:szCs w:val="24"/>
        </w:rPr>
      </w:pPr>
      <w:r>
        <w:rPr>
          <w:rFonts w:ascii="Calibri" w:hAnsi="Calibri"/>
          <w:iCs/>
          <w:sz w:val="24"/>
          <w:szCs w:val="24"/>
        </w:rPr>
        <w:tab/>
      </w:r>
    </w:p>
    <w:p w:rsidR="00F02577" w:rsidP="004F7BC9" w:rsidRDefault="00F02577" w14:paraId="73361CE9" w14:textId="77777777">
      <w:pPr>
        <w:pStyle w:val="NormalWeb"/>
        <w:spacing w:before="2" w:after="2"/>
        <w:jc w:val="both"/>
        <w:rPr>
          <w:rFonts w:ascii="Calibri" w:hAnsi="Calibri"/>
          <w:iCs/>
          <w:sz w:val="24"/>
          <w:szCs w:val="24"/>
        </w:rPr>
      </w:pPr>
    </w:p>
    <w:p w:rsidRPr="009C3D2B" w:rsidR="00F64F31" w:rsidP="00F64F31" w:rsidRDefault="00F02577" w14:paraId="73361CEA" w14:textId="77777777">
      <w:pPr>
        <w:pStyle w:val="NormalWeb"/>
        <w:pBdr>
          <w:bottom w:val="single" w:color="auto" w:sz="4" w:space="1"/>
        </w:pBdr>
        <w:spacing w:before="2" w:after="2"/>
        <w:jc w:val="both"/>
        <w:rPr>
          <w:rFonts w:ascii="Calibri" w:hAnsi="Calibri"/>
          <w:iCs/>
          <w:sz w:val="28"/>
          <w:szCs w:val="28"/>
        </w:rPr>
      </w:pPr>
      <w:r w:rsidRPr="009C3D2B">
        <w:rPr>
          <w:rFonts w:asciiTheme="majorHAnsi" w:hAnsiTheme="majorHAnsi"/>
          <w:iCs/>
          <w:sz w:val="28"/>
          <w:szCs w:val="28"/>
        </w:rPr>
        <w:t>Contact details</w:t>
      </w:r>
    </w:p>
    <w:p w:rsidR="00F02577" w:rsidP="004F7BC9" w:rsidRDefault="00F02577" w14:paraId="73361CEB" w14:textId="77777777">
      <w:pPr>
        <w:pStyle w:val="NormalWeb"/>
        <w:spacing w:before="2" w:after="2"/>
        <w:jc w:val="both"/>
        <w:rPr>
          <w:rFonts w:ascii="Calibri" w:hAnsi="Calibri"/>
          <w:iCs/>
          <w:sz w:val="24"/>
          <w:szCs w:val="24"/>
        </w:rPr>
      </w:pPr>
    </w:p>
    <w:p w:rsidRPr="00F64F31" w:rsidR="00F64F31" w:rsidP="004F7BC9" w:rsidRDefault="00F64F31" w14:paraId="73361CEC" w14:textId="77777777">
      <w:pPr>
        <w:pStyle w:val="NormalWeb"/>
        <w:spacing w:before="2" w:after="2"/>
        <w:jc w:val="both"/>
        <w:rPr>
          <w:rFonts w:ascii="Calibri" w:hAnsi="Calibri"/>
          <w:b/>
          <w:iCs/>
          <w:sz w:val="24"/>
          <w:szCs w:val="24"/>
        </w:rPr>
      </w:pPr>
      <w:r w:rsidRPr="00F64F31">
        <w:rPr>
          <w:rFonts w:ascii="Calibri" w:hAnsi="Calibri"/>
          <w:b/>
          <w:iCs/>
          <w:sz w:val="24"/>
          <w:szCs w:val="24"/>
        </w:rPr>
        <w:t>Human Resources</w:t>
      </w:r>
    </w:p>
    <w:p w:rsidR="00F64F31" w:rsidP="004F7BC9" w:rsidRDefault="00F64F31" w14:paraId="73361CED" w14:textId="77777777">
      <w:pPr>
        <w:pStyle w:val="NormalWeb"/>
        <w:spacing w:before="2" w:after="2"/>
        <w:jc w:val="both"/>
        <w:rPr>
          <w:rFonts w:ascii="Calibri" w:hAnsi="Calibri"/>
          <w:iCs/>
          <w:sz w:val="24"/>
          <w:szCs w:val="24"/>
        </w:rPr>
      </w:pPr>
      <w:r>
        <w:rPr>
          <w:rFonts w:ascii="Calibri" w:hAnsi="Calibri"/>
          <w:iCs/>
          <w:sz w:val="24"/>
          <w:szCs w:val="24"/>
        </w:rPr>
        <w:t>Ph: 01749 685 113</w:t>
      </w:r>
    </w:p>
    <w:p w:rsidR="00F64F31" w:rsidP="004F7BC9" w:rsidRDefault="00F64F31" w14:paraId="73361CEE" w14:textId="77777777">
      <w:pPr>
        <w:pStyle w:val="NormalWeb"/>
        <w:spacing w:before="2" w:after="2"/>
        <w:jc w:val="both"/>
        <w:rPr>
          <w:rFonts w:ascii="Calibri" w:hAnsi="Calibri"/>
          <w:iCs/>
          <w:sz w:val="24"/>
          <w:szCs w:val="24"/>
        </w:rPr>
      </w:pPr>
      <w:r>
        <w:rPr>
          <w:rFonts w:ascii="Calibri" w:hAnsi="Calibri"/>
          <w:iCs/>
          <w:sz w:val="24"/>
          <w:szCs w:val="24"/>
        </w:rPr>
        <w:t>Email: recruitment@bathwells.anglican.org</w:t>
      </w:r>
    </w:p>
    <w:p w:rsidR="00F64F31" w:rsidP="004F7BC9" w:rsidRDefault="00F64F31" w14:paraId="73361CEF" w14:textId="77777777">
      <w:pPr>
        <w:pStyle w:val="NormalWeb"/>
        <w:spacing w:before="2" w:after="2"/>
        <w:jc w:val="both"/>
        <w:rPr>
          <w:rFonts w:ascii="Calibri" w:hAnsi="Calibri"/>
          <w:iCs/>
          <w:sz w:val="24"/>
          <w:szCs w:val="24"/>
        </w:rPr>
      </w:pPr>
    </w:p>
    <w:p w:rsidRPr="00F64F31" w:rsidR="009F57EF" w:rsidP="009F57EF" w:rsidRDefault="009F57EF" w14:paraId="73361CF0" w14:textId="3799F9E5">
      <w:pPr>
        <w:pStyle w:val="NormalWeb"/>
        <w:spacing w:before="2" w:after="2"/>
        <w:jc w:val="both"/>
        <w:rPr>
          <w:rFonts w:ascii="Calibri" w:hAnsi="Calibri"/>
          <w:b/>
          <w:iCs/>
          <w:sz w:val="24"/>
          <w:szCs w:val="24"/>
        </w:rPr>
      </w:pPr>
      <w:r>
        <w:rPr>
          <w:rFonts w:ascii="Calibri" w:hAnsi="Calibri"/>
          <w:b/>
          <w:iCs/>
          <w:sz w:val="24"/>
          <w:szCs w:val="24"/>
        </w:rPr>
        <w:t xml:space="preserve">Julia Hill, </w:t>
      </w:r>
      <w:r w:rsidR="00BC2B3A">
        <w:rPr>
          <w:rFonts w:ascii="Calibri" w:hAnsi="Calibri"/>
          <w:b/>
          <w:iCs/>
          <w:sz w:val="24"/>
          <w:szCs w:val="24"/>
        </w:rPr>
        <w:t>Head of Deanery and Parish Support</w:t>
      </w:r>
    </w:p>
    <w:p w:rsidR="009F57EF" w:rsidP="009F57EF" w:rsidRDefault="009F57EF" w14:paraId="73361CF1" w14:textId="77777777">
      <w:pPr>
        <w:pStyle w:val="NormalWeb"/>
        <w:spacing w:before="2" w:after="2"/>
        <w:jc w:val="both"/>
        <w:rPr>
          <w:rFonts w:ascii="Calibri" w:hAnsi="Calibri"/>
          <w:iCs/>
          <w:sz w:val="24"/>
          <w:szCs w:val="24"/>
        </w:rPr>
      </w:pPr>
      <w:r>
        <w:rPr>
          <w:rFonts w:ascii="Calibri" w:hAnsi="Calibri"/>
          <w:iCs/>
          <w:sz w:val="24"/>
          <w:szCs w:val="24"/>
        </w:rPr>
        <w:t>Ph: 01749 685 114</w:t>
      </w:r>
    </w:p>
    <w:p w:rsidR="009F57EF" w:rsidP="009F57EF" w:rsidRDefault="009F57EF" w14:paraId="73361CF2" w14:textId="77777777">
      <w:pPr>
        <w:pStyle w:val="NormalWeb"/>
        <w:spacing w:before="2" w:after="2"/>
        <w:jc w:val="both"/>
        <w:rPr>
          <w:rFonts w:ascii="Calibri" w:hAnsi="Calibri"/>
          <w:iCs/>
          <w:sz w:val="24"/>
          <w:szCs w:val="24"/>
        </w:rPr>
      </w:pPr>
      <w:r>
        <w:rPr>
          <w:rFonts w:ascii="Calibri" w:hAnsi="Calibri"/>
          <w:iCs/>
          <w:sz w:val="24"/>
          <w:szCs w:val="24"/>
        </w:rPr>
        <w:t>Email: julia.hill@bathwells.anglican.org</w:t>
      </w:r>
    </w:p>
    <w:p w:rsidR="00F64F31" w:rsidP="00F64F31" w:rsidRDefault="00F64F31" w14:paraId="73361CF3" w14:textId="77777777">
      <w:pPr>
        <w:pStyle w:val="NormalWeb"/>
        <w:pBdr>
          <w:bottom w:val="single" w:color="auto" w:sz="4" w:space="1"/>
        </w:pBdr>
        <w:spacing w:before="2" w:after="2"/>
        <w:jc w:val="both"/>
        <w:rPr>
          <w:rFonts w:ascii="Calibri" w:hAnsi="Calibri"/>
          <w:iCs/>
          <w:sz w:val="24"/>
          <w:szCs w:val="24"/>
        </w:rPr>
      </w:pPr>
    </w:p>
    <w:p w:rsidR="00F64F31" w:rsidP="004F7BC9" w:rsidRDefault="00F64F31" w14:paraId="73361CF4" w14:textId="77777777">
      <w:pPr>
        <w:pStyle w:val="NormalWeb"/>
        <w:spacing w:before="2" w:after="2"/>
        <w:jc w:val="both"/>
        <w:rPr>
          <w:rFonts w:ascii="Calibri" w:hAnsi="Calibri"/>
          <w:iCs/>
          <w:sz w:val="24"/>
          <w:szCs w:val="24"/>
        </w:rPr>
      </w:pPr>
    </w:p>
    <w:p w:rsidRPr="001A3584" w:rsidR="00F64F31" w:rsidP="00F64F31" w:rsidRDefault="00F64F31" w14:paraId="73361CF5" w14:textId="77777777">
      <w:pPr>
        <w:pStyle w:val="NormalWeb"/>
        <w:spacing w:before="2" w:after="2"/>
        <w:jc w:val="both"/>
        <w:rPr>
          <w:rFonts w:ascii="Calibri" w:hAnsi="Calibri"/>
          <w:iCs/>
          <w:sz w:val="24"/>
          <w:szCs w:val="24"/>
        </w:rPr>
      </w:pPr>
      <w:r w:rsidRPr="001A3584">
        <w:rPr>
          <w:rFonts w:ascii="Calibri" w:hAnsi="Calibri"/>
          <w:iCs/>
          <w:sz w:val="24"/>
          <w:szCs w:val="24"/>
        </w:rPr>
        <w:t>Dear applicant</w:t>
      </w:r>
    </w:p>
    <w:p w:rsidRPr="001A3584" w:rsidR="00F64F31" w:rsidP="00F64F31" w:rsidRDefault="00F64F31" w14:paraId="73361CF6" w14:textId="77777777">
      <w:pPr>
        <w:pStyle w:val="NormalWeb"/>
        <w:spacing w:before="2" w:after="2"/>
        <w:jc w:val="both"/>
        <w:rPr>
          <w:rFonts w:ascii="Calibri" w:hAnsi="Calibri"/>
          <w:sz w:val="24"/>
          <w:szCs w:val="24"/>
        </w:rPr>
      </w:pPr>
    </w:p>
    <w:p w:rsidRPr="001A3584" w:rsidR="00F64F31" w:rsidP="00F64F31" w:rsidRDefault="00F64F31" w14:paraId="73361CF7" w14:textId="77777777">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Pr="00D663D8" w:rsidR="00D663D8">
        <w:rPr>
          <w:rFonts w:ascii="Calibri" w:hAnsi="Calibri"/>
          <w:b/>
          <w:sz w:val="24"/>
          <w:szCs w:val="24"/>
        </w:rPr>
        <w:t>Church Buildings Adviser</w:t>
      </w:r>
      <w:r w:rsidRPr="003A0239" w:rsidR="001E2417">
        <w:rPr>
          <w:rFonts w:ascii="Calibri" w:hAnsi="Calibri"/>
          <w:color w:val="FF0000"/>
          <w:sz w:val="24"/>
          <w:szCs w:val="24"/>
        </w:rPr>
        <w:t xml:space="preserve"> </w:t>
      </w:r>
      <w:r w:rsidRPr="001A3584">
        <w:rPr>
          <w:rFonts w:ascii="Calibri" w:hAnsi="Calibri"/>
          <w:sz w:val="24"/>
          <w:szCs w:val="24"/>
        </w:rPr>
        <w:t xml:space="preserve">with the Bath &amp; Wells Diocesan Board of Finance (DBF). I am delighted to let you have details about the diocese and information about the post. </w:t>
      </w:r>
    </w:p>
    <w:p w:rsidRPr="001A3584" w:rsidR="00F64F31" w:rsidP="00F64F31" w:rsidRDefault="00F64F31" w14:paraId="73361CF8" w14:textId="77777777">
      <w:pPr>
        <w:pStyle w:val="NormalWeb"/>
        <w:spacing w:before="2" w:after="2"/>
        <w:jc w:val="both"/>
        <w:rPr>
          <w:rFonts w:ascii="Calibri" w:hAnsi="Calibri"/>
          <w:sz w:val="24"/>
          <w:szCs w:val="24"/>
        </w:rPr>
      </w:pPr>
    </w:p>
    <w:p w:rsidRPr="00A03715" w:rsidR="00F64F31" w:rsidP="00F64F31" w:rsidRDefault="00F64F31" w14:paraId="73361CF9" w14:textId="6209041A">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w:t>
      </w:r>
      <w:proofErr w:type="gramStart"/>
      <w:r w:rsidRPr="001A3584">
        <w:rPr>
          <w:rFonts w:ascii="Calibri" w:hAnsi="Calibri"/>
          <w:sz w:val="24"/>
          <w:szCs w:val="24"/>
        </w:rPr>
        <w:t>in order to</w:t>
      </w:r>
      <w:proofErr w:type="gramEnd"/>
      <w:r w:rsidRPr="001A3584">
        <w:rPr>
          <w:rFonts w:ascii="Calibri" w:hAnsi="Calibri"/>
          <w:sz w:val="24"/>
          <w:szCs w:val="24"/>
        </w:rPr>
        <w:t xml:space="preserve"> consider your candidature for this post. If, however, you have any further questions please </w:t>
      </w:r>
      <w:r w:rsidRPr="00A03715">
        <w:rPr>
          <w:rFonts w:ascii="Calibri" w:hAnsi="Calibri"/>
          <w:sz w:val="24"/>
          <w:szCs w:val="24"/>
        </w:rPr>
        <w:t xml:space="preserve">initially contact Human Resources. For informal discussions about the role please contact </w:t>
      </w:r>
      <w:r w:rsidRPr="00A03715" w:rsidR="009F57EF">
        <w:rPr>
          <w:rFonts w:ascii="Calibri" w:hAnsi="Calibri"/>
          <w:sz w:val="24"/>
          <w:szCs w:val="24"/>
        </w:rPr>
        <w:t>Julia Hill</w:t>
      </w:r>
      <w:r w:rsidR="00BC2B3A">
        <w:rPr>
          <w:rFonts w:ascii="Calibri" w:hAnsi="Calibri"/>
          <w:sz w:val="24"/>
          <w:szCs w:val="24"/>
        </w:rPr>
        <w:t xml:space="preserve"> who can also put you in touch with the current post-holder, Emma Brown.</w:t>
      </w:r>
    </w:p>
    <w:p w:rsidR="00F64F31" w:rsidP="00F64F31" w:rsidRDefault="00F64F31" w14:paraId="73361CFA" w14:textId="77777777">
      <w:pPr>
        <w:pStyle w:val="NormalWeb"/>
        <w:spacing w:before="2" w:after="2"/>
        <w:jc w:val="both"/>
        <w:rPr>
          <w:rFonts w:ascii="Calibri" w:hAnsi="Calibri"/>
          <w:color w:val="FF0000"/>
          <w:sz w:val="24"/>
          <w:szCs w:val="24"/>
        </w:rPr>
      </w:pPr>
    </w:p>
    <w:p w:rsidR="00F64F31" w:rsidP="00F64F31" w:rsidRDefault="00F64F31" w14:paraId="73361CFB" w14:textId="77777777">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rsidR="00F64F31" w:rsidP="00F64F31" w:rsidRDefault="00F64F31" w14:paraId="73361CFC" w14:textId="77777777">
      <w:pPr>
        <w:pStyle w:val="NormalWeb"/>
        <w:spacing w:before="2" w:after="2"/>
        <w:jc w:val="both"/>
        <w:rPr>
          <w:rFonts w:ascii="Calibri" w:hAnsi="Calibri"/>
          <w:sz w:val="24"/>
          <w:szCs w:val="24"/>
        </w:rPr>
      </w:pPr>
    </w:p>
    <w:p w:rsidRPr="0084460C" w:rsidR="00243C79" w:rsidP="0084460C" w:rsidRDefault="0084460C" w14:paraId="73361CFD" w14:textId="7DB9E207">
      <w:pPr>
        <w:pStyle w:val="NoSpacing"/>
        <w:rPr>
          <w:b/>
          <w:bCs/>
          <w:sz w:val="24"/>
          <w:szCs w:val="24"/>
        </w:rPr>
      </w:pPr>
      <w:r w:rsidRPr="0084460C">
        <w:rPr>
          <w:b/>
          <w:bCs/>
          <w:sz w:val="24"/>
          <w:szCs w:val="24"/>
        </w:rPr>
        <w:t>Enita Andrews</w:t>
      </w:r>
    </w:p>
    <w:p w:rsidRPr="0084460C" w:rsidR="0084460C" w:rsidP="0084460C" w:rsidRDefault="0084460C" w14:paraId="171FF065" w14:textId="2F689901">
      <w:pPr>
        <w:pStyle w:val="NoSpacing"/>
        <w:rPr>
          <w:b/>
          <w:bCs/>
          <w:sz w:val="24"/>
          <w:szCs w:val="24"/>
        </w:rPr>
      </w:pPr>
      <w:r w:rsidRPr="0084460C">
        <w:rPr>
          <w:b/>
          <w:bCs/>
          <w:sz w:val="24"/>
          <w:szCs w:val="24"/>
        </w:rPr>
        <w:t>HR Manager</w:t>
      </w:r>
    </w:p>
    <w:p w:rsidR="0084460C" w:rsidRDefault="0084460C" w14:paraId="796AC97E" w14:textId="77777777">
      <w:pPr>
        <w:spacing w:after="200" w:line="276" w:lineRule="auto"/>
        <w:rPr>
          <w:rFonts w:asciiTheme="majorHAnsi" w:hAnsiTheme="majorHAnsi"/>
          <w:b/>
          <w:bCs/>
          <w:sz w:val="28"/>
          <w:szCs w:val="24"/>
        </w:rPr>
      </w:pPr>
    </w:p>
    <w:p w:rsidR="0084460C" w:rsidRDefault="0084460C" w14:paraId="5283E0EA" w14:textId="77777777">
      <w:pPr>
        <w:spacing w:after="200" w:line="276" w:lineRule="auto"/>
        <w:rPr>
          <w:rFonts w:asciiTheme="majorHAnsi" w:hAnsiTheme="majorHAnsi"/>
          <w:b/>
          <w:bCs/>
          <w:sz w:val="28"/>
          <w:szCs w:val="24"/>
        </w:rPr>
      </w:pPr>
    </w:p>
    <w:p w:rsidR="0084460C" w:rsidRDefault="0084460C" w14:paraId="5CE06827" w14:textId="77777777">
      <w:pPr>
        <w:spacing w:after="200" w:line="276" w:lineRule="auto"/>
        <w:rPr>
          <w:rFonts w:asciiTheme="majorHAnsi" w:hAnsiTheme="majorHAnsi"/>
          <w:b/>
          <w:bCs/>
          <w:sz w:val="28"/>
          <w:szCs w:val="24"/>
        </w:rPr>
      </w:pPr>
    </w:p>
    <w:p w:rsidR="0084460C" w:rsidRDefault="0084460C" w14:paraId="6829514D" w14:textId="77777777">
      <w:pPr>
        <w:spacing w:after="200" w:line="276" w:lineRule="auto"/>
        <w:rPr>
          <w:rFonts w:asciiTheme="majorHAnsi" w:hAnsiTheme="majorHAnsi"/>
          <w:b/>
          <w:bCs/>
          <w:sz w:val="28"/>
          <w:szCs w:val="24"/>
        </w:rPr>
      </w:pPr>
    </w:p>
    <w:p w:rsidR="0084460C" w:rsidRDefault="0084460C" w14:paraId="4E38FC38" w14:textId="77777777">
      <w:pPr>
        <w:spacing w:after="200" w:line="276" w:lineRule="auto"/>
        <w:rPr>
          <w:rFonts w:asciiTheme="majorHAnsi" w:hAnsiTheme="majorHAnsi"/>
          <w:b/>
          <w:bCs/>
          <w:sz w:val="28"/>
          <w:szCs w:val="24"/>
        </w:rPr>
      </w:pPr>
    </w:p>
    <w:p w:rsidRPr="00B12223" w:rsidR="004F7BC9" w:rsidP="009C3D2B" w:rsidRDefault="004F7BC9" w14:paraId="73361CFE" w14:textId="77777777">
      <w:pPr>
        <w:spacing w:after="200" w:line="276" w:lineRule="auto"/>
        <w:rPr>
          <w:rFonts w:asciiTheme="majorHAnsi" w:hAnsiTheme="majorHAnsi"/>
          <w:b/>
          <w:bCs/>
          <w:sz w:val="28"/>
          <w:szCs w:val="24"/>
        </w:rPr>
      </w:pPr>
      <w:r w:rsidRPr="00B12223">
        <w:rPr>
          <w:rFonts w:asciiTheme="majorHAnsi" w:hAnsiTheme="majorHAnsi"/>
          <w:b/>
          <w:bCs/>
          <w:sz w:val="28"/>
          <w:szCs w:val="24"/>
        </w:rPr>
        <w:lastRenderedPageBreak/>
        <w:t xml:space="preserve">Applications </w:t>
      </w:r>
    </w:p>
    <w:p w:rsidR="004F7BC9" w:rsidP="12506714" w:rsidRDefault="004F7BC9" w14:paraId="03F0A0F4" w14:textId="6E44DBCF">
      <w:pPr>
        <w:pStyle w:val="NormalWeb"/>
        <w:spacing w:before="2" w:after="2"/>
        <w:jc w:val="both"/>
        <w:rPr>
          <w:rFonts w:ascii="Calibri" w:hAnsi="Calibri"/>
          <w:sz w:val="24"/>
          <w:szCs w:val="24"/>
        </w:rPr>
      </w:pPr>
      <w:r w:rsidRPr="026975C3" w:rsidR="004F7BC9">
        <w:rPr>
          <w:rFonts w:ascii="Calibri" w:hAnsi="Calibri"/>
          <w:sz w:val="24"/>
          <w:szCs w:val="24"/>
        </w:rPr>
        <w:t>Applications must be received by</w:t>
      </w:r>
      <w:r w:rsidRPr="026975C3" w:rsidR="001E2417">
        <w:rPr>
          <w:rFonts w:ascii="Calibri" w:hAnsi="Calibri"/>
          <w:sz w:val="24"/>
          <w:szCs w:val="24"/>
        </w:rPr>
        <w:t xml:space="preserve"> </w:t>
      </w:r>
      <w:r w:rsidRPr="026975C3" w:rsidR="2B5331AD">
        <w:rPr>
          <w:rFonts w:ascii="Calibri" w:hAnsi="Calibri"/>
          <w:b w:val="1"/>
          <w:bCs w:val="1"/>
          <w:sz w:val="24"/>
          <w:szCs w:val="24"/>
        </w:rPr>
        <w:t>Thursday 5 January 2023</w:t>
      </w:r>
      <w:r w:rsidRPr="026975C3" w:rsidR="006225BC">
        <w:rPr>
          <w:rFonts w:ascii="Calibri" w:hAnsi="Calibri"/>
          <w:b w:val="1"/>
          <w:bCs w:val="1"/>
          <w:sz w:val="24"/>
          <w:szCs w:val="24"/>
        </w:rPr>
        <w:t>.</w:t>
      </w:r>
      <w:r w:rsidRPr="026975C3" w:rsidR="004F7BC9">
        <w:rPr>
          <w:rFonts w:ascii="Calibri" w:hAnsi="Calibri"/>
          <w:b w:val="1"/>
          <w:bCs w:val="1"/>
          <w:sz w:val="24"/>
          <w:szCs w:val="24"/>
        </w:rPr>
        <w:t xml:space="preserve"> </w:t>
      </w:r>
      <w:r w:rsidRPr="026975C3" w:rsidR="004F7BC9">
        <w:rPr>
          <w:rFonts w:ascii="Calibri" w:hAnsi="Calibri"/>
          <w:i w:val="1"/>
          <w:iCs w:val="1"/>
          <w:sz w:val="24"/>
          <w:szCs w:val="24"/>
        </w:rPr>
        <w:t xml:space="preserve"> </w:t>
      </w:r>
      <w:r w:rsidRPr="026975C3" w:rsidR="004F7BC9">
        <w:rPr>
          <w:rFonts w:ascii="Calibri" w:hAnsi="Calibri"/>
          <w:sz w:val="24"/>
          <w:szCs w:val="24"/>
        </w:rPr>
        <w:t>Application forms, with a covering letter no more than one side of A4</w:t>
      </w:r>
      <w:r w:rsidRPr="026975C3" w:rsidR="004F7BC9">
        <w:rPr>
          <w:rFonts w:ascii="Calibri" w:hAnsi="Calibri"/>
          <w:i w:val="1"/>
          <w:iCs w:val="1"/>
          <w:sz w:val="24"/>
          <w:szCs w:val="24"/>
        </w:rPr>
        <w:t xml:space="preserve"> </w:t>
      </w:r>
      <w:r w:rsidRPr="026975C3" w:rsidR="004F7BC9">
        <w:rPr>
          <w:rFonts w:ascii="Calibri" w:hAnsi="Calibri"/>
          <w:sz w:val="24"/>
          <w:szCs w:val="24"/>
        </w:rPr>
        <w:t>describing</w:t>
      </w:r>
      <w:r w:rsidRPr="026975C3" w:rsidR="001A3584">
        <w:rPr>
          <w:rFonts w:ascii="Calibri" w:hAnsi="Calibri"/>
          <w:sz w:val="24"/>
          <w:szCs w:val="24"/>
        </w:rPr>
        <w:t xml:space="preserve"> what attracts you to this role</w:t>
      </w:r>
      <w:r w:rsidRPr="026975C3" w:rsidR="004F7BC9">
        <w:rPr>
          <w:rFonts w:ascii="Calibri" w:hAnsi="Calibri"/>
          <w:sz w:val="24"/>
          <w:szCs w:val="24"/>
        </w:rPr>
        <w:t xml:space="preserve"> should be returned to Human Resources either by post to The Diocesan Office, </w:t>
      </w:r>
      <w:r w:rsidRPr="026975C3" w:rsidR="006225BC">
        <w:rPr>
          <w:rFonts w:ascii="Calibri" w:hAnsi="Calibri"/>
          <w:sz w:val="24"/>
          <w:szCs w:val="24"/>
        </w:rPr>
        <w:t>Flourish House</w:t>
      </w:r>
      <w:r w:rsidRPr="026975C3" w:rsidR="004F7BC9">
        <w:rPr>
          <w:rFonts w:ascii="Calibri" w:hAnsi="Calibri"/>
          <w:sz w:val="24"/>
          <w:szCs w:val="24"/>
        </w:rPr>
        <w:t xml:space="preserve"> Wells, Somerset, BA5 </w:t>
      </w:r>
      <w:r w:rsidRPr="026975C3" w:rsidR="006225BC">
        <w:rPr>
          <w:rFonts w:ascii="Calibri" w:hAnsi="Calibri"/>
          <w:sz w:val="24"/>
          <w:szCs w:val="24"/>
        </w:rPr>
        <w:t xml:space="preserve">1FD </w:t>
      </w:r>
      <w:r w:rsidRPr="026975C3" w:rsidR="004F7BC9">
        <w:rPr>
          <w:rFonts w:ascii="Calibri" w:hAnsi="Calibri"/>
          <w:sz w:val="24"/>
          <w:szCs w:val="24"/>
        </w:rPr>
        <w:t xml:space="preserve">or by email to </w:t>
      </w:r>
      <w:hyperlink r:id="R4ef217e4ba3c4da5">
        <w:r w:rsidRPr="026975C3" w:rsidR="004F7BC9">
          <w:rPr>
            <w:rStyle w:val="Hyperlink"/>
            <w:rFonts w:ascii="Calibri" w:hAnsi="Calibri"/>
            <w:color w:val="auto"/>
            <w:sz w:val="24"/>
            <w:szCs w:val="24"/>
          </w:rPr>
          <w:t>recruitment@bathwells.anglican.org</w:t>
        </w:r>
      </w:hyperlink>
    </w:p>
    <w:p w:rsidRPr="006225BC" w:rsidR="004F7BC9" w:rsidP="004F7BC9" w:rsidRDefault="004F7BC9" w14:paraId="73361D00" w14:textId="77777777">
      <w:pPr>
        <w:pStyle w:val="NormalWeb"/>
        <w:spacing w:before="2" w:after="2"/>
        <w:jc w:val="both"/>
        <w:rPr>
          <w:rFonts w:ascii="Calibri" w:hAnsi="Calibri"/>
          <w:sz w:val="24"/>
          <w:szCs w:val="24"/>
        </w:rPr>
      </w:pPr>
    </w:p>
    <w:p w:rsidRPr="006225BC" w:rsidR="009638FC" w:rsidP="004F7BC9" w:rsidRDefault="004F7BC9" w14:paraId="73361D01" w14:textId="77777777">
      <w:pPr>
        <w:pStyle w:val="NormalWeb"/>
        <w:spacing w:before="2" w:after="2"/>
        <w:jc w:val="both"/>
        <w:rPr>
          <w:rFonts w:asciiTheme="majorHAnsi" w:hAnsiTheme="majorHAnsi"/>
          <w:b/>
          <w:bCs/>
          <w:sz w:val="28"/>
          <w:szCs w:val="24"/>
        </w:rPr>
      </w:pPr>
      <w:r w:rsidRPr="006225BC">
        <w:rPr>
          <w:rFonts w:asciiTheme="majorHAnsi" w:hAnsiTheme="majorHAnsi"/>
          <w:b/>
          <w:bCs/>
          <w:sz w:val="28"/>
          <w:szCs w:val="24"/>
        </w:rPr>
        <w:t>Shortlisting</w:t>
      </w:r>
    </w:p>
    <w:p w:rsidRPr="006225BC" w:rsidR="006225BC" w:rsidP="004F7BC9" w:rsidRDefault="006225BC" w14:paraId="77A0C788" w14:textId="77777777">
      <w:pPr>
        <w:pStyle w:val="NormalWeb"/>
        <w:spacing w:before="2" w:after="2"/>
        <w:jc w:val="both"/>
        <w:rPr>
          <w:rFonts w:asciiTheme="majorHAnsi" w:hAnsiTheme="majorHAnsi"/>
          <w:b/>
          <w:bCs/>
          <w:sz w:val="28"/>
          <w:szCs w:val="24"/>
        </w:rPr>
      </w:pPr>
    </w:p>
    <w:p w:rsidRPr="006225BC" w:rsidR="004F7BC9" w:rsidP="004F7BC9" w:rsidRDefault="004F7BC9" w14:paraId="73361D03" w14:textId="5EAF2597">
      <w:pPr>
        <w:pStyle w:val="NormalWeb"/>
        <w:spacing w:before="2" w:after="2"/>
        <w:jc w:val="both"/>
        <w:rPr>
          <w:rFonts w:asciiTheme="majorHAnsi" w:hAnsiTheme="majorHAnsi"/>
          <w:b/>
          <w:bCs/>
          <w:sz w:val="28"/>
          <w:szCs w:val="24"/>
        </w:rPr>
      </w:pPr>
      <w:r w:rsidRPr="006225BC">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 All applicants will be notified of the outcome of the shortlisting process.</w:t>
      </w:r>
      <w:r w:rsidRPr="006225BC" w:rsidR="003479A8">
        <w:rPr>
          <w:rFonts w:ascii="Calibri" w:hAnsi="Calibri"/>
          <w:sz w:val="24"/>
          <w:szCs w:val="24"/>
        </w:rPr>
        <w:t xml:space="preserve">  Information provided on the application form will be viewed by HR, the recruiting manager and interview panel.</w:t>
      </w:r>
      <w:r w:rsidRPr="006225BC" w:rsidR="002C7314">
        <w:rPr>
          <w:rFonts w:ascii="Calibri" w:hAnsi="Calibri"/>
          <w:sz w:val="24"/>
          <w:szCs w:val="24"/>
        </w:rPr>
        <w:t xml:space="preserve">  A copy of our privacy policy for job applicants can be downloaded from our website.</w:t>
      </w:r>
      <w:r w:rsidRPr="006225BC" w:rsidR="003479A8">
        <w:rPr>
          <w:rFonts w:ascii="Calibri" w:hAnsi="Calibri"/>
          <w:sz w:val="24"/>
          <w:szCs w:val="24"/>
        </w:rPr>
        <w:t xml:space="preserve">    </w:t>
      </w:r>
      <w:r w:rsidRPr="006225BC">
        <w:rPr>
          <w:rFonts w:ascii="Calibri" w:hAnsi="Calibri"/>
          <w:sz w:val="24"/>
          <w:szCs w:val="24"/>
        </w:rPr>
        <w:t xml:space="preserve"> </w:t>
      </w:r>
    </w:p>
    <w:p w:rsidRPr="006225BC" w:rsidR="004F7BC9" w:rsidP="004F7BC9" w:rsidRDefault="004F7BC9" w14:paraId="73361D04" w14:textId="77777777">
      <w:pPr>
        <w:pStyle w:val="NormalWeb"/>
        <w:spacing w:before="2" w:after="2"/>
        <w:jc w:val="both"/>
        <w:rPr>
          <w:rFonts w:ascii="Calibri" w:hAnsi="Calibri"/>
          <w:sz w:val="24"/>
          <w:szCs w:val="24"/>
        </w:rPr>
      </w:pPr>
    </w:p>
    <w:p w:rsidRPr="006225BC" w:rsidR="004F7BC9" w:rsidP="004F7BC9" w:rsidRDefault="004F7BC9" w14:paraId="73361D05" w14:textId="77777777">
      <w:pPr>
        <w:pStyle w:val="NormalWeb"/>
        <w:spacing w:before="2" w:after="2"/>
        <w:jc w:val="both"/>
        <w:rPr>
          <w:rFonts w:asciiTheme="majorHAnsi" w:hAnsiTheme="majorHAnsi"/>
          <w:b/>
          <w:bCs/>
          <w:sz w:val="28"/>
          <w:szCs w:val="24"/>
        </w:rPr>
      </w:pPr>
      <w:r w:rsidRPr="006225BC">
        <w:rPr>
          <w:rFonts w:asciiTheme="majorHAnsi" w:hAnsiTheme="majorHAnsi"/>
          <w:b/>
          <w:bCs/>
          <w:sz w:val="28"/>
          <w:szCs w:val="24"/>
        </w:rPr>
        <w:t xml:space="preserve">Interview </w:t>
      </w:r>
    </w:p>
    <w:p w:rsidRPr="006225BC" w:rsidR="009638FC" w:rsidP="004F7BC9" w:rsidRDefault="009638FC" w14:paraId="73361D06" w14:textId="77777777">
      <w:pPr>
        <w:pStyle w:val="NormalWeb"/>
        <w:spacing w:before="2" w:after="2"/>
        <w:jc w:val="both"/>
        <w:rPr>
          <w:rFonts w:asciiTheme="majorHAnsi" w:hAnsiTheme="majorHAnsi"/>
          <w:b/>
          <w:bCs/>
          <w:sz w:val="28"/>
          <w:szCs w:val="24"/>
        </w:rPr>
      </w:pPr>
    </w:p>
    <w:p w:rsidRPr="006225BC" w:rsidR="004F7BC9" w:rsidP="026975C3" w:rsidRDefault="00ED6391" w14:paraId="73361D07" w14:textId="5728CF98">
      <w:pPr>
        <w:pStyle w:val="NormalWeb"/>
        <w:spacing w:before="2" w:after="2"/>
        <w:jc w:val="both"/>
        <w:rPr>
          <w:rFonts w:ascii="Calibri" w:hAnsi="Calibri" w:asciiTheme="minorAscii" w:hAnsiTheme="minorAscii"/>
          <w:sz w:val="24"/>
          <w:szCs w:val="24"/>
        </w:rPr>
      </w:pPr>
      <w:r w:rsidRPr="026975C3" w:rsidR="00ED6391">
        <w:rPr>
          <w:rFonts w:ascii="Calibri" w:hAnsi="Calibri" w:asciiTheme="minorAscii" w:hAnsiTheme="minorAscii"/>
          <w:sz w:val="24"/>
          <w:szCs w:val="24"/>
        </w:rPr>
        <w:t>Interviews</w:t>
      </w:r>
      <w:r w:rsidRPr="026975C3" w:rsidR="004F7BC9">
        <w:rPr>
          <w:rFonts w:ascii="Calibri" w:hAnsi="Calibri" w:asciiTheme="minorAscii" w:hAnsiTheme="minorAscii"/>
          <w:sz w:val="24"/>
          <w:szCs w:val="24"/>
        </w:rPr>
        <w:t xml:space="preserve"> will take place</w:t>
      </w:r>
      <w:r w:rsidRPr="026975C3" w:rsidR="001F1F54">
        <w:rPr>
          <w:rFonts w:ascii="Calibri" w:hAnsi="Calibri" w:asciiTheme="minorAscii" w:hAnsiTheme="minorAscii"/>
          <w:sz w:val="24"/>
          <w:szCs w:val="24"/>
        </w:rPr>
        <w:t xml:space="preserve"> at</w:t>
      </w:r>
      <w:r w:rsidRPr="026975C3" w:rsidR="00243C79">
        <w:rPr>
          <w:rFonts w:ascii="Calibri" w:hAnsi="Calibri" w:asciiTheme="minorAscii" w:hAnsiTheme="minorAscii"/>
          <w:sz w:val="24"/>
          <w:szCs w:val="24"/>
        </w:rPr>
        <w:t xml:space="preserve"> the diocesan office in Wells</w:t>
      </w:r>
      <w:r w:rsidRPr="026975C3" w:rsidR="0907ADDA">
        <w:rPr>
          <w:rFonts w:ascii="Calibri" w:hAnsi="Calibri" w:asciiTheme="minorAscii" w:hAnsiTheme="minorAscii"/>
          <w:sz w:val="24"/>
          <w:szCs w:val="24"/>
        </w:rPr>
        <w:t>.</w:t>
      </w:r>
      <w:r w:rsidRPr="026975C3" w:rsidR="004F7BC9">
        <w:rPr>
          <w:rFonts w:ascii="Calibri" w:hAnsi="Calibri"/>
          <w:sz w:val="24"/>
          <w:szCs w:val="24"/>
        </w:rPr>
        <w:t xml:space="preserve"> Further details regarding the selection process will be communicated at the time applicants are invited for interview. </w:t>
      </w:r>
    </w:p>
    <w:p w:rsidRPr="001A3584" w:rsidR="004F7BC9" w:rsidP="004F7BC9" w:rsidRDefault="004F7BC9" w14:paraId="73361D08" w14:textId="77777777">
      <w:pPr>
        <w:pStyle w:val="NormalWeb"/>
        <w:spacing w:before="2" w:after="2"/>
        <w:jc w:val="both"/>
        <w:rPr>
          <w:rFonts w:ascii="Calibri" w:hAnsi="Calibri"/>
          <w:sz w:val="24"/>
          <w:szCs w:val="24"/>
        </w:rPr>
      </w:pPr>
    </w:p>
    <w:p w:rsidR="00471B20" w:rsidP="00471B20" w:rsidRDefault="00471B20" w14:paraId="73361D09" w14:textId="77777777">
      <w:pPr>
        <w:rPr>
          <w:rFonts w:cs="RotisSemiSerif" w:asciiTheme="majorHAnsi" w:hAnsiTheme="majorHAnsi"/>
          <w:b/>
          <w:sz w:val="28"/>
          <w:szCs w:val="24"/>
        </w:rPr>
      </w:pPr>
      <w:r w:rsidRPr="00B12223">
        <w:rPr>
          <w:rFonts w:cs="RotisSemiSerif" w:asciiTheme="majorHAnsi" w:hAnsiTheme="majorHAnsi"/>
          <w:b/>
          <w:sz w:val="28"/>
          <w:szCs w:val="24"/>
        </w:rPr>
        <w:t>Safeguarding</w:t>
      </w:r>
    </w:p>
    <w:p w:rsidRPr="00B12223" w:rsidR="009638FC" w:rsidP="00471B20" w:rsidRDefault="009638FC" w14:paraId="73361D0A" w14:textId="77777777">
      <w:pPr>
        <w:rPr>
          <w:rFonts w:cs="RotisSemiSerif" w:asciiTheme="majorHAnsi" w:hAnsiTheme="majorHAnsi"/>
          <w:b/>
          <w:sz w:val="28"/>
          <w:szCs w:val="24"/>
        </w:rPr>
      </w:pPr>
    </w:p>
    <w:p w:rsidRPr="001A3584" w:rsidR="004901F8" w:rsidP="004901F8" w:rsidRDefault="00471B20" w14:paraId="73361D0B" w14:textId="77777777">
      <w:pPr>
        <w:jc w:val="both"/>
        <w:rPr>
          <w:rFonts w:ascii="Calibri" w:hAnsi="Calibri"/>
          <w:sz w:val="24"/>
          <w:szCs w:val="24"/>
        </w:rPr>
      </w:pPr>
      <w:r w:rsidRPr="001A3584">
        <w:rPr>
          <w:rFonts w:ascii="Calibri" w:hAnsi="Calibri"/>
          <w:sz w:val="24"/>
          <w:szCs w:val="24"/>
        </w:rPr>
        <w:t>We are committed to</w:t>
      </w:r>
      <w:r w:rsidRPr="001A3584" w:rsidR="004901F8">
        <w:rPr>
          <w:rFonts w:ascii="Calibri" w:hAnsi="Calibri"/>
          <w:sz w:val="24"/>
          <w:szCs w:val="24"/>
        </w:rPr>
        <w:t xml:space="preserve"> the safeguarding and protection of all children, young people and adults, and the care and nurture of children within our church communities.  We will carefully select, </w:t>
      </w:r>
      <w:proofErr w:type="gramStart"/>
      <w:r w:rsidRPr="001A3584" w:rsidR="004901F8">
        <w:rPr>
          <w:rFonts w:ascii="Calibri" w:hAnsi="Calibri"/>
          <w:sz w:val="24"/>
          <w:szCs w:val="24"/>
        </w:rPr>
        <w:t>train</w:t>
      </w:r>
      <w:proofErr w:type="gramEnd"/>
      <w:r w:rsidRPr="001A3584" w:rsidR="004901F8">
        <w:rPr>
          <w:rFonts w:ascii="Calibri" w:hAnsi="Calibri"/>
          <w:sz w:val="24"/>
          <w:szCs w:val="24"/>
        </w:rPr>
        <w:t xml:space="preserve"> and support all those with any responsibility within the Church, in line with Safer Recruitment principles.</w:t>
      </w:r>
      <w:r w:rsidRPr="001A3584">
        <w:rPr>
          <w:rFonts w:ascii="Calibri" w:hAnsi="Calibri"/>
          <w:sz w:val="24"/>
          <w:szCs w:val="24"/>
        </w:rPr>
        <w:t xml:space="preserve"> </w:t>
      </w:r>
      <w:r w:rsidRPr="001A3584" w:rsidR="004901F8">
        <w:rPr>
          <w:rFonts w:ascii="Calibri" w:hAnsi="Calibri"/>
          <w:sz w:val="24"/>
          <w:szCs w:val="24"/>
        </w:rPr>
        <w:t xml:space="preserve"> This means that we will: </w:t>
      </w:r>
    </w:p>
    <w:p w:rsidRPr="001A3584" w:rsidR="004901F8" w:rsidP="00B21449" w:rsidRDefault="004901F8" w14:paraId="73361D0C" w14:textId="77777777">
      <w:pPr>
        <w:pStyle w:val="Default"/>
        <w:numPr>
          <w:ilvl w:val="0"/>
          <w:numId w:val="33"/>
        </w:numPr>
        <w:rPr>
          <w:rFonts w:ascii="Calibri" w:hAnsi="Calibri"/>
        </w:rPr>
      </w:pPr>
      <w:r w:rsidRPr="001A3584">
        <w:rPr>
          <w:rFonts w:ascii="Calibri" w:hAnsi="Calibri"/>
        </w:rPr>
        <w:t xml:space="preserve">Ensure that our recruitment and selection processes are inclusive, fair, </w:t>
      </w:r>
      <w:proofErr w:type="gramStart"/>
      <w:r w:rsidRPr="001A3584">
        <w:rPr>
          <w:rFonts w:ascii="Calibri" w:hAnsi="Calibri"/>
        </w:rPr>
        <w:t>consistent</w:t>
      </w:r>
      <w:proofErr w:type="gramEnd"/>
      <w:r w:rsidRPr="001A3584">
        <w:rPr>
          <w:rFonts w:ascii="Calibri" w:hAnsi="Calibri"/>
        </w:rPr>
        <w:t xml:space="preserve"> and transparent. </w:t>
      </w:r>
    </w:p>
    <w:p w:rsidRPr="001A3584" w:rsidR="004901F8" w:rsidP="00B21449" w:rsidRDefault="004901F8" w14:paraId="73361D0D" w14:textId="77777777">
      <w:pPr>
        <w:pStyle w:val="Default"/>
        <w:numPr>
          <w:ilvl w:val="0"/>
          <w:numId w:val="33"/>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rsidRPr="001A3584" w:rsidR="00471B20" w:rsidP="00B21449" w:rsidRDefault="004901F8" w14:paraId="73361D0E" w14:textId="77777777">
      <w:pPr>
        <w:pStyle w:val="Default"/>
        <w:numPr>
          <w:ilvl w:val="0"/>
          <w:numId w:val="33"/>
        </w:numPr>
        <w:rPr>
          <w:rFonts w:ascii="Calibri" w:hAnsi="Calibri"/>
        </w:rPr>
      </w:pPr>
      <w:r w:rsidRPr="001A3584">
        <w:rPr>
          <w:rFonts w:ascii="Calibri" w:hAnsi="Calibri"/>
        </w:rPr>
        <w:t xml:space="preserve">Adhere to safer recruitment legislation, </w:t>
      </w:r>
      <w:proofErr w:type="gramStart"/>
      <w:r w:rsidRPr="001A3584">
        <w:rPr>
          <w:rFonts w:ascii="Calibri" w:hAnsi="Calibri"/>
        </w:rPr>
        <w:t>guidance</w:t>
      </w:r>
      <w:proofErr w:type="gramEnd"/>
      <w:r w:rsidRPr="001A3584">
        <w:rPr>
          <w:rFonts w:ascii="Calibri" w:hAnsi="Calibri"/>
        </w:rPr>
        <w:t xml:space="preserve"> and standards.</w:t>
      </w:r>
    </w:p>
    <w:p w:rsidRPr="001A3584" w:rsidR="004901F8" w:rsidP="004901F8" w:rsidRDefault="004901F8" w14:paraId="73361D0F" w14:textId="77777777">
      <w:pPr>
        <w:pStyle w:val="Default"/>
        <w:ind w:left="357"/>
        <w:rPr>
          <w:rFonts w:ascii="Calibri" w:hAnsi="Calibri"/>
        </w:rPr>
      </w:pPr>
    </w:p>
    <w:p w:rsidRPr="001A3584" w:rsidR="00471B20" w:rsidP="00471B20" w:rsidRDefault="00471B20" w14:paraId="73361D10" w14:textId="77777777">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Pr="001A3584" w:rsidR="004901F8">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All forms will be kept securely in compliance with the </w:t>
      </w:r>
      <w:r w:rsidR="002C7314">
        <w:rPr>
          <w:rFonts w:ascii="Calibri" w:hAnsi="Calibri"/>
          <w:sz w:val="24"/>
          <w:szCs w:val="24"/>
        </w:rPr>
        <w:t>General Data Protection Regulation, 2018</w:t>
      </w:r>
      <w:r w:rsidRPr="001A3584">
        <w:rPr>
          <w:rFonts w:ascii="Calibri" w:hAnsi="Calibri"/>
          <w:sz w:val="24"/>
          <w:szCs w:val="24"/>
        </w:rPr>
        <w:t>.</w:t>
      </w:r>
    </w:p>
    <w:p w:rsidRPr="001A3584" w:rsidR="00B12223" w:rsidP="00B12223" w:rsidRDefault="00B12223" w14:paraId="73361D11" w14:textId="77777777">
      <w:pPr>
        <w:pStyle w:val="NormalWeb"/>
        <w:spacing w:before="2" w:after="2"/>
        <w:jc w:val="both"/>
        <w:rPr>
          <w:rFonts w:ascii="Calibri" w:hAnsi="Calibri"/>
          <w:sz w:val="24"/>
          <w:szCs w:val="24"/>
        </w:rPr>
      </w:pPr>
    </w:p>
    <w:p w:rsidR="00F02577" w:rsidRDefault="00F02577" w14:paraId="73361D12" w14:textId="77777777">
      <w:pPr>
        <w:spacing w:after="200" w:line="276" w:lineRule="auto"/>
        <w:rPr>
          <w:rFonts w:cs="RotisSemiSerif" w:asciiTheme="majorHAnsi" w:hAnsiTheme="majorHAnsi"/>
          <w:b/>
          <w:sz w:val="32"/>
          <w:szCs w:val="24"/>
        </w:rPr>
      </w:pPr>
      <w:r>
        <w:rPr>
          <w:rFonts w:cs="RotisSemiSerif" w:asciiTheme="majorHAnsi" w:hAnsiTheme="majorHAnsi"/>
          <w:b/>
          <w:sz w:val="32"/>
          <w:szCs w:val="24"/>
        </w:rPr>
        <w:br w:type="page"/>
      </w:r>
    </w:p>
    <w:p w:rsidR="00ED1AB9" w:rsidP="00662D78" w:rsidRDefault="004F22CB" w14:paraId="73361D13" w14:textId="77777777">
      <w:pPr>
        <w:ind w:left="-1418"/>
        <w:rPr>
          <w:rFonts w:asciiTheme="majorHAnsi" w:hAnsiTheme="majorHAnsi"/>
          <w:b/>
          <w:color w:val="FFFFFF" w:themeColor="background1"/>
          <w:sz w:val="36"/>
          <w:szCs w:val="36"/>
        </w:rPr>
      </w:pPr>
      <w:r>
        <w:rPr>
          <w:rFonts w:cs="RotisSemiSerif" w:asciiTheme="majorHAnsi" w:hAnsiTheme="majorHAnsi"/>
          <w:b/>
          <w:noProof/>
          <w:sz w:val="32"/>
          <w:szCs w:val="24"/>
        </w:rPr>
        <w:lastRenderedPageBreak/>
        <mc:AlternateContent>
          <mc:Choice Requires="wps">
            <w:drawing>
              <wp:anchor distT="0" distB="0" distL="114300" distR="114300" simplePos="0" relativeHeight="251658247" behindDoc="0" locked="0" layoutInCell="1" allowOverlap="1" wp14:anchorId="73361DC8" wp14:editId="73361DC9">
                <wp:simplePos x="0" y="0"/>
                <wp:positionH relativeFrom="column">
                  <wp:posOffset>-914400</wp:posOffset>
                </wp:positionH>
                <wp:positionV relativeFrom="paragraph">
                  <wp:posOffset>-857250</wp:posOffset>
                </wp:positionV>
                <wp:extent cx="7640320" cy="6276975"/>
                <wp:effectExtent l="0" t="0" r="0" b="9525"/>
                <wp:wrapNone/>
                <wp:docPr id="4" name="Rectangle 4"/>
                <wp:cNvGraphicFramePr/>
                <a:graphic xmlns:a="http://schemas.openxmlformats.org/drawingml/2006/main">
                  <a:graphicData uri="http://schemas.microsoft.com/office/word/2010/wordprocessingShape">
                    <wps:wsp>
                      <wps:cNvSpPr/>
                      <wps:spPr>
                        <a:xfrm>
                          <a:off x="0" y="0"/>
                          <a:ext cx="7640320" cy="62769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6037E" w:rsidP="003A0239" w:rsidRDefault="0006037E" w14:paraId="73361DDF" w14:textId="77777777">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rsidR="0006037E" w:rsidP="003A0239" w:rsidRDefault="0006037E" w14:paraId="73361DE0" w14:textId="77777777">
                            <w:pPr>
                              <w:pStyle w:val="ListParagraph"/>
                              <w:tabs>
                                <w:tab w:val="left" w:pos="1418"/>
                                <w:tab w:val="right" w:pos="8505"/>
                              </w:tabs>
                              <w:spacing w:after="0" w:line="240" w:lineRule="auto"/>
                              <w:ind w:left="567" w:right="797"/>
                              <w:rPr>
                                <w:color w:val="000000" w:themeColor="text1"/>
                                <w:sz w:val="24"/>
                                <w:szCs w:val="24"/>
                              </w:rPr>
                            </w:pPr>
                          </w:p>
                          <w:p w:rsidR="0006037E" w:rsidP="003A0239" w:rsidRDefault="0006037E" w14:paraId="73361DE1" w14:textId="77777777">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rsidRPr="00271CDC" w:rsidR="0006037E" w:rsidP="003A0239" w:rsidRDefault="0006037E" w14:paraId="73361DE2" w14:textId="77777777">
                            <w:pPr>
                              <w:pStyle w:val="ListParagraph"/>
                              <w:tabs>
                                <w:tab w:val="left" w:pos="1418"/>
                                <w:tab w:val="right" w:pos="8505"/>
                              </w:tabs>
                              <w:spacing w:after="0" w:line="240" w:lineRule="auto"/>
                              <w:ind w:left="567" w:right="797"/>
                              <w:rPr>
                                <w:color w:val="000000" w:themeColor="text1"/>
                                <w:sz w:val="24"/>
                                <w:szCs w:val="24"/>
                              </w:rPr>
                            </w:pPr>
                          </w:p>
                          <w:p w:rsidR="0006037E" w:rsidP="003A0239" w:rsidRDefault="0006037E" w14:paraId="73361DE3" w14:textId="37C660C8">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w:t>
                            </w:r>
                            <w:r w:rsidRPr="00271CDC">
                              <w:rPr>
                                <w:color w:val="000000" w:themeColor="text1"/>
                                <w:sz w:val="24"/>
                                <w:szCs w:val="24"/>
                              </w:rPr>
                              <w:t xml:space="preserve">6 </w:t>
                            </w:r>
                            <w:proofErr w:type="gramStart"/>
                            <w:r w:rsidRPr="00271CDC">
                              <w:rPr>
                                <w:color w:val="000000" w:themeColor="text1"/>
                                <w:sz w:val="24"/>
                                <w:szCs w:val="24"/>
                              </w:rPr>
                              <w:t>parishes .</w:t>
                            </w:r>
                            <w:proofErr w:type="gramEnd"/>
                            <w:r w:rsidRPr="00271CDC">
                              <w:rPr>
                                <w:color w:val="000000" w:themeColor="text1"/>
                                <w:sz w:val="24"/>
                                <w:szCs w:val="24"/>
                              </w:rPr>
                              <w:t xml:space="preserve"> This family works for the good of local communities in a range of practical as well as pastoral </w:t>
                            </w:r>
                            <w:proofErr w:type="gramStart"/>
                            <w:r w:rsidRPr="00271CDC">
                              <w:rPr>
                                <w:color w:val="000000" w:themeColor="text1"/>
                                <w:sz w:val="24"/>
                                <w:szCs w:val="24"/>
                              </w:rPr>
                              <w:t>ways;</w:t>
                            </w:r>
                            <w:proofErr w:type="gramEnd"/>
                            <w:r w:rsidRPr="00271CDC">
                              <w:rPr>
                                <w:color w:val="000000" w:themeColor="text1"/>
                                <w:sz w:val="24"/>
                                <w:szCs w:val="24"/>
                              </w:rPr>
                              <w:t xml:space="preserve"> caring for the vulnerable in our societies, supporting local families and encouraging children and young people.</w:t>
                            </w:r>
                          </w:p>
                          <w:p w:rsidRPr="00271CDC" w:rsidR="0006037E" w:rsidP="003A0239" w:rsidRDefault="0006037E" w14:paraId="73361DE4" w14:textId="77777777">
                            <w:pPr>
                              <w:pStyle w:val="ListParagraph"/>
                              <w:tabs>
                                <w:tab w:val="left" w:pos="1418"/>
                                <w:tab w:val="right" w:pos="8505"/>
                              </w:tabs>
                              <w:spacing w:after="0" w:line="240" w:lineRule="auto"/>
                              <w:ind w:left="567" w:right="797"/>
                              <w:rPr>
                                <w:color w:val="000000" w:themeColor="text1"/>
                                <w:sz w:val="24"/>
                                <w:szCs w:val="24"/>
                              </w:rPr>
                            </w:pPr>
                          </w:p>
                          <w:p w:rsidR="0006037E" w:rsidP="003A0239" w:rsidRDefault="0006037E" w14:paraId="73361DE5" w14:textId="77777777">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rsidRPr="00271CDC" w:rsidR="0006037E" w:rsidP="003A0239" w:rsidRDefault="0006037E" w14:paraId="73361DE6" w14:textId="77777777">
                            <w:pPr>
                              <w:pStyle w:val="ListParagraph"/>
                              <w:tabs>
                                <w:tab w:val="left" w:pos="1418"/>
                                <w:tab w:val="right" w:pos="8505"/>
                              </w:tabs>
                              <w:spacing w:after="0" w:line="240" w:lineRule="auto"/>
                              <w:ind w:left="567" w:right="797"/>
                              <w:rPr>
                                <w:color w:val="000000" w:themeColor="text1"/>
                                <w:sz w:val="24"/>
                                <w:szCs w:val="24"/>
                              </w:rPr>
                            </w:pPr>
                          </w:p>
                          <w:p w:rsidRPr="00271CDC" w:rsidR="0006037E" w:rsidP="003A0239" w:rsidRDefault="0006037E" w14:paraId="73361DE7" w14:textId="77777777">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rsidR="0006037E" w:rsidP="003A0239" w:rsidRDefault="0006037E" w14:paraId="73361DE8" w14:textId="77777777">
                            <w:pPr>
                              <w:pStyle w:val="ListParagraph"/>
                              <w:tabs>
                                <w:tab w:val="left" w:pos="1418"/>
                                <w:tab w:val="right" w:pos="8505"/>
                              </w:tabs>
                              <w:spacing w:after="0" w:line="240" w:lineRule="auto"/>
                              <w:ind w:left="567" w:right="797"/>
                              <w:rPr>
                                <w:color w:val="000000" w:themeColor="text1"/>
                                <w:sz w:val="24"/>
                                <w:szCs w:val="24"/>
                              </w:rPr>
                            </w:pPr>
                          </w:p>
                          <w:p w:rsidRPr="00ED1AB9" w:rsidR="0006037E" w:rsidP="003A0239" w:rsidRDefault="0006037E" w14:paraId="73361DE9" w14:textId="77777777">
                            <w:pPr>
                              <w:pStyle w:val="ListParagraph"/>
                              <w:tabs>
                                <w:tab w:val="left" w:pos="1418"/>
                                <w:tab w:val="right" w:pos="8505"/>
                              </w:tabs>
                              <w:spacing w:after="0" w:line="240" w:lineRule="auto"/>
                              <w:ind w:left="567" w:right="797"/>
                              <w:rPr>
                                <w:color w:val="000000" w:themeColor="text1"/>
                                <w:sz w:val="24"/>
                                <w:szCs w:val="24"/>
                              </w:rPr>
                            </w:pPr>
                            <w:r w:rsidRPr="00ED1AB9">
                              <w:rPr>
                                <w:color w:val="000000" w:themeColor="text1"/>
                                <w:sz w:val="24"/>
                                <w:szCs w:val="24"/>
                              </w:rPr>
                              <w:t xml:space="preserve">If you are the person </w:t>
                            </w:r>
                            <w:r>
                              <w:rPr>
                                <w:color w:val="000000" w:themeColor="text1"/>
                                <w:sz w:val="24"/>
                                <w:szCs w:val="24"/>
                              </w:rPr>
                              <w:t>c</w:t>
                            </w:r>
                            <w:r w:rsidRPr="00ED1AB9">
                              <w:rPr>
                                <w:color w:val="000000" w:themeColor="text1"/>
                                <w:sz w:val="24"/>
                                <w:szCs w:val="24"/>
                              </w:rPr>
                              <w:t>all</w:t>
                            </w:r>
                            <w:r>
                              <w:rPr>
                                <w:color w:val="000000" w:themeColor="text1"/>
                                <w:sz w:val="24"/>
                                <w:szCs w:val="24"/>
                              </w:rPr>
                              <w:t>ed</w:t>
                            </w:r>
                            <w:r w:rsidRPr="00ED1AB9">
                              <w:rPr>
                                <w:color w:val="000000" w:themeColor="text1"/>
                                <w:sz w:val="24"/>
                                <w:szCs w:val="24"/>
                              </w:rPr>
                              <w:t xml:space="preserve"> to this </w:t>
                            </w:r>
                            <w:r>
                              <w:rPr>
                                <w:color w:val="000000" w:themeColor="text1"/>
                                <w:sz w:val="24"/>
                                <w:szCs w:val="24"/>
                              </w:rPr>
                              <w:t>role</w:t>
                            </w:r>
                            <w:r w:rsidRPr="00ED1AB9">
                              <w:rPr>
                                <w:color w:val="000000" w:themeColor="text1"/>
                                <w:sz w:val="24"/>
                                <w:szCs w:val="24"/>
                              </w:rPr>
                              <w:t xml:space="preserve">, 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w:t>
                            </w:r>
                            <w:r w:rsidRPr="00ED1AB9">
                              <w:rPr>
                                <w:color w:val="000000" w:themeColor="text1"/>
                                <w:sz w:val="24"/>
                                <w:szCs w:val="24"/>
                              </w:rPr>
                              <w:t xml:space="preserve"> you will have a unique role to play in the </w:t>
                            </w:r>
                            <w:r>
                              <w:rPr>
                                <w:color w:val="000000" w:themeColor="text1"/>
                                <w:sz w:val="24"/>
                                <w:szCs w:val="24"/>
                              </w:rPr>
                              <w:t>diocesan s</w:t>
                            </w:r>
                            <w:r w:rsidRPr="00ED1AB9">
                              <w:rPr>
                                <w:color w:val="000000" w:themeColor="text1"/>
                                <w:sz w:val="24"/>
                                <w:szCs w:val="24"/>
                              </w:rPr>
                              <w:t>trategy, which has these three strategic priorities:</w:t>
                            </w:r>
                          </w:p>
                          <w:p w:rsidRPr="00ED1AB9" w:rsidR="0006037E" w:rsidP="003A0239" w:rsidRDefault="0006037E" w14:paraId="73361DEA" w14:textId="77777777">
                            <w:pPr>
                              <w:pStyle w:val="ListParagraph"/>
                              <w:tabs>
                                <w:tab w:val="left" w:pos="1418"/>
                                <w:tab w:val="right" w:pos="8505"/>
                              </w:tabs>
                              <w:spacing w:after="0" w:line="240" w:lineRule="auto"/>
                              <w:ind w:left="567" w:right="797"/>
                              <w:rPr>
                                <w:color w:val="000000" w:themeColor="text1"/>
                                <w:sz w:val="24"/>
                                <w:szCs w:val="24"/>
                              </w:rPr>
                            </w:pPr>
                          </w:p>
                          <w:p w:rsidRPr="00ED1AB9" w:rsidR="0006037E" w:rsidP="003A0239" w:rsidRDefault="0006037E" w14:paraId="73361DEB" w14:textId="77777777">
                            <w:pPr>
                              <w:numPr>
                                <w:ilvl w:val="0"/>
                                <w:numId w:val="3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rsidRPr="00ED1AB9" w:rsidR="0006037E" w:rsidP="003A0239" w:rsidRDefault="0006037E" w14:paraId="73361DEC" w14:textId="77777777">
                            <w:pPr>
                              <w:numPr>
                                <w:ilvl w:val="0"/>
                                <w:numId w:val="3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rsidRPr="00ED1AB9" w:rsidR="0006037E" w:rsidP="003A0239" w:rsidRDefault="0006037E" w14:paraId="73361DED" w14:textId="77777777">
                            <w:pPr>
                              <w:numPr>
                                <w:ilvl w:val="0"/>
                                <w:numId w:val="3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rsidRPr="00ED1AB9" w:rsidR="0006037E" w:rsidP="00ED1AB9" w:rsidRDefault="0006037E" w14:paraId="73361DEE" w14:textId="77777777">
                            <w:pPr>
                              <w:rPr>
                                <w:rFonts w:ascii="Calibri" w:hAnsi="Calibri" w:cs="RotisSemiSerif"/>
                                <w:b/>
                                <w:sz w:val="32"/>
                                <w:szCs w:val="32"/>
                              </w:rPr>
                            </w:pPr>
                          </w:p>
                          <w:p w:rsidRPr="00ED1AB9" w:rsidR="0006037E" w:rsidP="00ED1AB9" w:rsidRDefault="0006037E" w14:paraId="73361DEF" w14:textId="77777777">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314C60">
              <v:rect id="Rectangle 4" style="position:absolute;left:0;text-align:left;margin-left:-1in;margin-top:-67.5pt;width:601.6pt;height:494.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d8d8d8 [2732]" stroked="f" strokeweight="2pt" w14:anchorId="73361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">
                <v:textbox>
                  <w:txbxContent>
                    <w:p w:rsidR="0006037E" w:rsidP="003A0239" w:rsidRDefault="0006037E" w14:paraId="06DBA7A1" w14:textId="77777777">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rsidR="0006037E" w:rsidP="003A0239" w:rsidRDefault="0006037E" w14:paraId="0A37501D" w14:textId="77777777">
                      <w:pPr>
                        <w:pStyle w:val="ListParagraph"/>
                        <w:tabs>
                          <w:tab w:val="left" w:pos="1418"/>
                          <w:tab w:val="right" w:pos="8505"/>
                        </w:tabs>
                        <w:spacing w:after="0" w:line="240" w:lineRule="auto"/>
                        <w:ind w:left="567" w:right="797"/>
                        <w:rPr>
                          <w:color w:val="000000" w:themeColor="text1"/>
                          <w:sz w:val="24"/>
                          <w:szCs w:val="24"/>
                        </w:rPr>
                      </w:pPr>
                    </w:p>
                    <w:p w:rsidR="0006037E" w:rsidP="003A0239" w:rsidRDefault="0006037E" w14:paraId="07C0A7EA" w14:textId="77777777">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rsidRPr="00271CDC" w:rsidR="0006037E" w:rsidP="003A0239" w:rsidRDefault="0006037E" w14:paraId="5DAB6C7B" w14:textId="77777777">
                      <w:pPr>
                        <w:pStyle w:val="ListParagraph"/>
                        <w:tabs>
                          <w:tab w:val="left" w:pos="1418"/>
                          <w:tab w:val="right" w:pos="8505"/>
                        </w:tabs>
                        <w:spacing w:after="0" w:line="240" w:lineRule="auto"/>
                        <w:ind w:left="567" w:right="797"/>
                        <w:rPr>
                          <w:color w:val="000000" w:themeColor="text1"/>
                          <w:sz w:val="24"/>
                          <w:szCs w:val="24"/>
                        </w:rPr>
                      </w:pPr>
                    </w:p>
                    <w:p w:rsidR="0006037E" w:rsidP="003A0239" w:rsidRDefault="0006037E" w14:paraId="285F0A67" w14:textId="37C660C8">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w:t>
                      </w:r>
                      <w:r w:rsidRPr="00271CDC">
                        <w:rPr>
                          <w:color w:val="000000" w:themeColor="text1"/>
                          <w:sz w:val="24"/>
                          <w:szCs w:val="24"/>
                        </w:rPr>
                        <w:t xml:space="preserve">6 </w:t>
                      </w:r>
                      <w:proofErr w:type="gramStart"/>
                      <w:r w:rsidRPr="00271CDC">
                        <w:rPr>
                          <w:color w:val="000000" w:themeColor="text1"/>
                          <w:sz w:val="24"/>
                          <w:szCs w:val="24"/>
                        </w:rPr>
                        <w:t>parishes .</w:t>
                      </w:r>
                      <w:proofErr w:type="gramEnd"/>
                      <w:r w:rsidRPr="00271CDC">
                        <w:rPr>
                          <w:color w:val="000000" w:themeColor="text1"/>
                          <w:sz w:val="24"/>
                          <w:szCs w:val="24"/>
                        </w:rPr>
                        <w:t xml:space="preserve"> This family works for the good of local communities in a range of practical as well as pastoral </w:t>
                      </w:r>
                      <w:proofErr w:type="gramStart"/>
                      <w:r w:rsidRPr="00271CDC">
                        <w:rPr>
                          <w:color w:val="000000" w:themeColor="text1"/>
                          <w:sz w:val="24"/>
                          <w:szCs w:val="24"/>
                        </w:rPr>
                        <w:t>ways;</w:t>
                      </w:r>
                      <w:proofErr w:type="gramEnd"/>
                      <w:r w:rsidRPr="00271CDC">
                        <w:rPr>
                          <w:color w:val="000000" w:themeColor="text1"/>
                          <w:sz w:val="24"/>
                          <w:szCs w:val="24"/>
                        </w:rPr>
                        <w:t xml:space="preserve"> caring for the vulnerable in our societies, supporting local families and encouraging children and young people.</w:t>
                      </w:r>
                    </w:p>
                    <w:p w:rsidRPr="00271CDC" w:rsidR="0006037E" w:rsidP="003A0239" w:rsidRDefault="0006037E" w14:paraId="02EB378F" w14:textId="77777777">
                      <w:pPr>
                        <w:pStyle w:val="ListParagraph"/>
                        <w:tabs>
                          <w:tab w:val="left" w:pos="1418"/>
                          <w:tab w:val="right" w:pos="8505"/>
                        </w:tabs>
                        <w:spacing w:after="0" w:line="240" w:lineRule="auto"/>
                        <w:ind w:left="567" w:right="797"/>
                        <w:rPr>
                          <w:color w:val="000000" w:themeColor="text1"/>
                          <w:sz w:val="24"/>
                          <w:szCs w:val="24"/>
                        </w:rPr>
                      </w:pPr>
                    </w:p>
                    <w:p w:rsidR="0006037E" w:rsidP="003A0239" w:rsidRDefault="0006037E" w14:paraId="4DC10E4C" w14:textId="77777777">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rsidRPr="00271CDC" w:rsidR="0006037E" w:rsidP="003A0239" w:rsidRDefault="0006037E" w14:paraId="6A05A809" w14:textId="77777777">
                      <w:pPr>
                        <w:pStyle w:val="ListParagraph"/>
                        <w:tabs>
                          <w:tab w:val="left" w:pos="1418"/>
                          <w:tab w:val="right" w:pos="8505"/>
                        </w:tabs>
                        <w:spacing w:after="0" w:line="240" w:lineRule="auto"/>
                        <w:ind w:left="567" w:right="797"/>
                        <w:rPr>
                          <w:color w:val="000000" w:themeColor="text1"/>
                          <w:sz w:val="24"/>
                          <w:szCs w:val="24"/>
                        </w:rPr>
                      </w:pPr>
                    </w:p>
                    <w:p w:rsidRPr="00271CDC" w:rsidR="0006037E" w:rsidP="003A0239" w:rsidRDefault="0006037E" w14:paraId="3ED06C29" w14:textId="77777777">
                      <w:pPr>
                        <w:pStyle w:val="ListParagraph"/>
                        <w:tabs>
                          <w:tab w:val="left" w:pos="1418"/>
                          <w:tab w:val="right" w:pos="8505"/>
                        </w:tabs>
                        <w:spacing w:after="0" w:line="240" w:lineRule="auto"/>
                        <w:ind w:left="567" w:right="797"/>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rsidR="0006037E" w:rsidP="003A0239" w:rsidRDefault="0006037E" w14:paraId="5A39BBE3" w14:textId="77777777">
                      <w:pPr>
                        <w:pStyle w:val="ListParagraph"/>
                        <w:tabs>
                          <w:tab w:val="left" w:pos="1418"/>
                          <w:tab w:val="right" w:pos="8505"/>
                        </w:tabs>
                        <w:spacing w:after="0" w:line="240" w:lineRule="auto"/>
                        <w:ind w:left="567" w:right="797"/>
                        <w:rPr>
                          <w:color w:val="000000" w:themeColor="text1"/>
                          <w:sz w:val="24"/>
                          <w:szCs w:val="24"/>
                        </w:rPr>
                      </w:pPr>
                    </w:p>
                    <w:p w:rsidRPr="00ED1AB9" w:rsidR="0006037E" w:rsidP="003A0239" w:rsidRDefault="0006037E" w14:paraId="216EE912" w14:textId="77777777">
                      <w:pPr>
                        <w:pStyle w:val="ListParagraph"/>
                        <w:tabs>
                          <w:tab w:val="left" w:pos="1418"/>
                          <w:tab w:val="right" w:pos="8505"/>
                        </w:tabs>
                        <w:spacing w:after="0" w:line="240" w:lineRule="auto"/>
                        <w:ind w:left="567" w:right="797"/>
                        <w:rPr>
                          <w:color w:val="000000" w:themeColor="text1"/>
                          <w:sz w:val="24"/>
                          <w:szCs w:val="24"/>
                        </w:rPr>
                      </w:pPr>
                      <w:r w:rsidRPr="00ED1AB9">
                        <w:rPr>
                          <w:color w:val="000000" w:themeColor="text1"/>
                          <w:sz w:val="24"/>
                          <w:szCs w:val="24"/>
                        </w:rPr>
                        <w:t xml:space="preserve">If you are the person </w:t>
                      </w:r>
                      <w:r>
                        <w:rPr>
                          <w:color w:val="000000" w:themeColor="text1"/>
                          <w:sz w:val="24"/>
                          <w:szCs w:val="24"/>
                        </w:rPr>
                        <w:t>c</w:t>
                      </w:r>
                      <w:r w:rsidRPr="00ED1AB9">
                        <w:rPr>
                          <w:color w:val="000000" w:themeColor="text1"/>
                          <w:sz w:val="24"/>
                          <w:szCs w:val="24"/>
                        </w:rPr>
                        <w:t>all</w:t>
                      </w:r>
                      <w:r>
                        <w:rPr>
                          <w:color w:val="000000" w:themeColor="text1"/>
                          <w:sz w:val="24"/>
                          <w:szCs w:val="24"/>
                        </w:rPr>
                        <w:t>ed</w:t>
                      </w:r>
                      <w:r w:rsidRPr="00ED1AB9">
                        <w:rPr>
                          <w:color w:val="000000" w:themeColor="text1"/>
                          <w:sz w:val="24"/>
                          <w:szCs w:val="24"/>
                        </w:rPr>
                        <w:t xml:space="preserve"> to this </w:t>
                      </w:r>
                      <w:r>
                        <w:rPr>
                          <w:color w:val="000000" w:themeColor="text1"/>
                          <w:sz w:val="24"/>
                          <w:szCs w:val="24"/>
                        </w:rPr>
                        <w:t>role</w:t>
                      </w:r>
                      <w:r w:rsidRPr="00ED1AB9">
                        <w:rPr>
                          <w:color w:val="000000" w:themeColor="text1"/>
                          <w:sz w:val="24"/>
                          <w:szCs w:val="24"/>
                        </w:rPr>
                        <w:t xml:space="preserve">, 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w:t>
                      </w:r>
                      <w:r w:rsidRPr="00ED1AB9">
                        <w:rPr>
                          <w:color w:val="000000" w:themeColor="text1"/>
                          <w:sz w:val="24"/>
                          <w:szCs w:val="24"/>
                        </w:rPr>
                        <w:t xml:space="preserve"> you will have a unique role to play in the </w:t>
                      </w:r>
                      <w:r>
                        <w:rPr>
                          <w:color w:val="000000" w:themeColor="text1"/>
                          <w:sz w:val="24"/>
                          <w:szCs w:val="24"/>
                        </w:rPr>
                        <w:t>diocesan s</w:t>
                      </w:r>
                      <w:r w:rsidRPr="00ED1AB9">
                        <w:rPr>
                          <w:color w:val="000000" w:themeColor="text1"/>
                          <w:sz w:val="24"/>
                          <w:szCs w:val="24"/>
                        </w:rPr>
                        <w:t>trategy, which has these three strategic priorities:</w:t>
                      </w:r>
                    </w:p>
                    <w:p w:rsidRPr="00ED1AB9" w:rsidR="0006037E" w:rsidP="003A0239" w:rsidRDefault="0006037E" w14:paraId="41C8F396" w14:textId="77777777">
                      <w:pPr>
                        <w:pStyle w:val="ListParagraph"/>
                        <w:tabs>
                          <w:tab w:val="left" w:pos="1418"/>
                          <w:tab w:val="right" w:pos="8505"/>
                        </w:tabs>
                        <w:spacing w:after="0" w:line="240" w:lineRule="auto"/>
                        <w:ind w:left="567" w:right="797"/>
                        <w:rPr>
                          <w:color w:val="000000" w:themeColor="text1"/>
                          <w:sz w:val="24"/>
                          <w:szCs w:val="24"/>
                        </w:rPr>
                      </w:pPr>
                    </w:p>
                    <w:p w:rsidRPr="00ED1AB9" w:rsidR="0006037E" w:rsidP="003A0239" w:rsidRDefault="0006037E" w14:paraId="27C8F379" w14:textId="77777777">
                      <w:pPr>
                        <w:numPr>
                          <w:ilvl w:val="0"/>
                          <w:numId w:val="3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rsidRPr="00ED1AB9" w:rsidR="0006037E" w:rsidP="003A0239" w:rsidRDefault="0006037E" w14:paraId="2B271E0E" w14:textId="77777777">
                      <w:pPr>
                        <w:numPr>
                          <w:ilvl w:val="0"/>
                          <w:numId w:val="3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rsidRPr="00ED1AB9" w:rsidR="0006037E" w:rsidP="003A0239" w:rsidRDefault="0006037E" w14:paraId="7FB8266E" w14:textId="77777777">
                      <w:pPr>
                        <w:numPr>
                          <w:ilvl w:val="0"/>
                          <w:numId w:val="34"/>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rsidRPr="00ED1AB9" w:rsidR="0006037E" w:rsidP="00ED1AB9" w:rsidRDefault="0006037E" w14:paraId="72A3D3EC" w14:textId="77777777">
                      <w:pPr>
                        <w:rPr>
                          <w:rFonts w:ascii="Calibri" w:hAnsi="Calibri" w:cs="RotisSemiSerif"/>
                          <w:b/>
                          <w:sz w:val="32"/>
                          <w:szCs w:val="32"/>
                        </w:rPr>
                      </w:pPr>
                    </w:p>
                    <w:p w:rsidRPr="00ED1AB9" w:rsidR="0006037E" w:rsidP="00ED1AB9" w:rsidRDefault="0006037E" w14:paraId="0D0B940D" w14:textId="77777777">
                      <w:pPr>
                        <w:ind w:left="567"/>
                        <w:jc w:val="center"/>
                      </w:pPr>
                    </w:p>
                  </w:txbxContent>
                </v:textbox>
              </v:rect>
            </w:pict>
          </mc:Fallback>
        </mc:AlternateContent>
      </w:r>
      <w:r>
        <w:rPr>
          <w:rFonts w:asciiTheme="majorHAnsi" w:hAnsiTheme="majorHAnsi"/>
          <w:b/>
          <w:noProof/>
          <w:color w:val="FFFFFF" w:themeColor="background1"/>
          <w:sz w:val="36"/>
          <w:szCs w:val="36"/>
        </w:rPr>
        <w:drawing>
          <wp:anchor distT="0" distB="0" distL="114300" distR="114300" simplePos="0" relativeHeight="251658248" behindDoc="1" locked="0" layoutInCell="1" allowOverlap="1" wp14:anchorId="73361DCA" wp14:editId="73361DCB">
            <wp:simplePos x="0" y="0"/>
            <wp:positionH relativeFrom="column">
              <wp:posOffset>-914400</wp:posOffset>
            </wp:positionH>
            <wp:positionV relativeFrom="paragraph">
              <wp:posOffset>-720090</wp:posOffset>
            </wp:positionV>
            <wp:extent cx="7640320" cy="5162550"/>
            <wp:effectExtent l="0" t="0" r="0" b="0"/>
            <wp:wrapTight wrapText="bothSides">
              <wp:wrapPolygon edited="0">
                <wp:start x="0" y="0"/>
                <wp:lineTo x="0" y="21520"/>
                <wp:lineTo x="21543" y="21520"/>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es-shadow light paving.jpg"/>
                    <pic:cNvPicPr/>
                  </pic:nvPicPr>
                  <pic:blipFill>
                    <a:blip r:embed="rId11">
                      <a:extLst>
                        <a:ext uri="{28A0092B-C50C-407E-A947-70E740481C1C}">
                          <a14:useLocalDpi xmlns:a14="http://schemas.microsoft.com/office/drawing/2010/main" val="0"/>
                        </a:ext>
                      </a:extLst>
                    </a:blip>
                    <a:stretch>
                      <a:fillRect/>
                    </a:stretch>
                  </pic:blipFill>
                  <pic:spPr>
                    <a:xfrm>
                      <a:off x="0" y="0"/>
                      <a:ext cx="7640320" cy="5162550"/>
                    </a:xfrm>
                    <a:prstGeom prst="rect">
                      <a:avLst/>
                    </a:prstGeom>
                  </pic:spPr>
                </pic:pic>
              </a:graphicData>
            </a:graphic>
            <wp14:sizeRelH relativeFrom="page">
              <wp14:pctWidth>0</wp14:pctWidth>
            </wp14:sizeRelH>
            <wp14:sizeRelV relativeFrom="page">
              <wp14:pctHeight>0</wp14:pctHeight>
            </wp14:sizeRelV>
          </wp:anchor>
        </w:drawing>
      </w:r>
    </w:p>
    <w:p w:rsidR="00ED1AB9" w:rsidP="00764C18" w:rsidRDefault="00ED1AB9" w14:paraId="73361D14" w14:textId="77777777">
      <w:pPr>
        <w:rPr>
          <w:rFonts w:asciiTheme="majorHAnsi" w:hAnsiTheme="majorHAnsi"/>
          <w:b/>
          <w:color w:val="FFFFFF" w:themeColor="background1"/>
          <w:sz w:val="36"/>
          <w:szCs w:val="36"/>
        </w:rPr>
      </w:pPr>
    </w:p>
    <w:p w:rsidR="00ED1AB9" w:rsidP="00764C18" w:rsidRDefault="00ED1AB9" w14:paraId="73361D15" w14:textId="77777777">
      <w:pPr>
        <w:rPr>
          <w:rFonts w:asciiTheme="majorHAnsi" w:hAnsiTheme="majorHAnsi"/>
          <w:b/>
          <w:color w:val="FFFFFF" w:themeColor="background1"/>
          <w:sz w:val="36"/>
          <w:szCs w:val="36"/>
        </w:rPr>
      </w:pPr>
    </w:p>
    <w:p w:rsidR="00ED1AB9" w:rsidP="00764C18" w:rsidRDefault="00ED1AB9" w14:paraId="73361D16" w14:textId="77777777">
      <w:pPr>
        <w:rPr>
          <w:rFonts w:asciiTheme="majorHAnsi" w:hAnsiTheme="majorHAnsi"/>
          <w:b/>
          <w:color w:val="FFFFFF" w:themeColor="background1"/>
          <w:sz w:val="36"/>
          <w:szCs w:val="36"/>
        </w:rPr>
      </w:pPr>
    </w:p>
    <w:p w:rsidR="00ED1AB9" w:rsidP="00764C18" w:rsidRDefault="00ED1AB9" w14:paraId="73361D17" w14:textId="77777777">
      <w:pPr>
        <w:rPr>
          <w:rFonts w:asciiTheme="majorHAnsi" w:hAnsiTheme="majorHAnsi"/>
          <w:b/>
          <w:color w:val="FFFFFF" w:themeColor="background1"/>
          <w:sz w:val="36"/>
          <w:szCs w:val="36"/>
        </w:rPr>
      </w:pPr>
    </w:p>
    <w:p w:rsidR="00ED1AB9" w:rsidP="00764C18" w:rsidRDefault="00ED1AB9" w14:paraId="73361D18" w14:textId="77777777">
      <w:pPr>
        <w:rPr>
          <w:rFonts w:asciiTheme="majorHAnsi" w:hAnsiTheme="majorHAnsi"/>
          <w:b/>
          <w:color w:val="FFFFFF" w:themeColor="background1"/>
          <w:sz w:val="36"/>
          <w:szCs w:val="36"/>
        </w:rPr>
      </w:pPr>
    </w:p>
    <w:p w:rsidR="00ED1AB9" w:rsidP="00764C18" w:rsidRDefault="00ED1AB9" w14:paraId="73361D19" w14:textId="77777777">
      <w:pPr>
        <w:rPr>
          <w:rFonts w:asciiTheme="majorHAnsi" w:hAnsiTheme="majorHAnsi"/>
          <w:b/>
          <w:color w:val="FFFFFF" w:themeColor="background1"/>
          <w:sz w:val="36"/>
          <w:szCs w:val="36"/>
        </w:rPr>
      </w:pPr>
    </w:p>
    <w:p w:rsidR="00ED1AB9" w:rsidP="00764C18" w:rsidRDefault="00ED1AB9" w14:paraId="73361D1A" w14:textId="77777777">
      <w:pPr>
        <w:rPr>
          <w:rFonts w:asciiTheme="majorHAnsi" w:hAnsiTheme="majorHAnsi"/>
          <w:b/>
          <w:color w:val="FFFFFF" w:themeColor="background1"/>
          <w:sz w:val="36"/>
          <w:szCs w:val="36"/>
        </w:rPr>
      </w:pPr>
    </w:p>
    <w:p w:rsidR="00ED1AB9" w:rsidP="00764C18" w:rsidRDefault="00ED1AB9" w14:paraId="73361D1B" w14:textId="77777777">
      <w:pPr>
        <w:rPr>
          <w:rFonts w:asciiTheme="majorHAnsi" w:hAnsiTheme="majorHAnsi"/>
          <w:b/>
          <w:color w:val="FFFFFF" w:themeColor="background1"/>
          <w:sz w:val="36"/>
          <w:szCs w:val="36"/>
        </w:rPr>
      </w:pPr>
    </w:p>
    <w:p w:rsidR="00ED1AB9" w:rsidP="00764C18" w:rsidRDefault="00ED1AB9" w14:paraId="73361D1C" w14:textId="77777777">
      <w:pPr>
        <w:rPr>
          <w:rFonts w:asciiTheme="majorHAnsi" w:hAnsiTheme="majorHAnsi"/>
          <w:b/>
          <w:color w:val="FFFFFF" w:themeColor="background1"/>
          <w:sz w:val="36"/>
          <w:szCs w:val="36"/>
        </w:rPr>
      </w:pPr>
    </w:p>
    <w:p w:rsidR="00F02577" w:rsidRDefault="00F02577" w14:paraId="73361D1D" w14:textId="77777777">
      <w:pPr>
        <w:spacing w:after="200" w:line="276" w:lineRule="auto"/>
        <w:rPr>
          <w:rFonts w:cs="RotisSemiSerif" w:asciiTheme="majorHAnsi" w:hAnsiTheme="majorHAnsi"/>
          <w:b/>
          <w:sz w:val="32"/>
          <w:szCs w:val="24"/>
        </w:rPr>
      </w:pPr>
      <w:r>
        <w:rPr>
          <w:rFonts w:cs="RotisSemiSerif" w:asciiTheme="majorHAnsi" w:hAnsiTheme="majorHAnsi"/>
          <w:b/>
          <w:sz w:val="32"/>
          <w:szCs w:val="24"/>
        </w:rPr>
        <w:br w:type="page"/>
      </w:r>
    </w:p>
    <w:p w:rsidR="00B12223" w:rsidP="00B53E8E" w:rsidRDefault="00B53E8E" w14:paraId="73361D1E" w14:textId="77777777">
      <w:pPr>
        <w:rPr>
          <w:rFonts w:cs="RotisSemiSerif" w:asciiTheme="majorHAnsi" w:hAnsiTheme="majorHAnsi"/>
          <w:b/>
          <w:sz w:val="32"/>
          <w:szCs w:val="24"/>
        </w:rPr>
      </w:pPr>
      <w:r w:rsidRPr="0020294B">
        <w:rPr>
          <w:rFonts w:cs="RotisSemiSerif" w:asciiTheme="majorHAnsi" w:hAnsiTheme="majorHAnsi"/>
          <w:b/>
          <w:sz w:val="32"/>
          <w:szCs w:val="24"/>
        </w:rPr>
        <w:lastRenderedPageBreak/>
        <w:t xml:space="preserve">About the </w:t>
      </w:r>
      <w:r w:rsidR="00790C62">
        <w:rPr>
          <w:rFonts w:cs="RotisSemiSerif" w:asciiTheme="majorHAnsi" w:hAnsiTheme="majorHAnsi"/>
          <w:b/>
          <w:sz w:val="32"/>
          <w:szCs w:val="24"/>
        </w:rPr>
        <w:t>R</w:t>
      </w:r>
      <w:r w:rsidRPr="0020294B">
        <w:rPr>
          <w:rFonts w:cs="RotisSemiSerif" w:asciiTheme="majorHAnsi" w:hAnsiTheme="majorHAnsi"/>
          <w:b/>
          <w:sz w:val="32"/>
          <w:szCs w:val="24"/>
        </w:rPr>
        <w:t>ole</w:t>
      </w:r>
    </w:p>
    <w:p w:rsidRPr="00922B70" w:rsidR="00EB01C3" w:rsidP="00B53E8E" w:rsidRDefault="00EB01C3" w14:paraId="2189CE2F" w14:textId="77777777">
      <w:pPr>
        <w:rPr>
          <w:rFonts w:cs="RotisSemiSerif" w:asciiTheme="majorHAnsi" w:hAnsiTheme="majorHAnsi"/>
          <w:b/>
          <w:sz w:val="28"/>
        </w:rPr>
      </w:pPr>
    </w:p>
    <w:p w:rsidR="00902891" w:rsidP="00922B70" w:rsidRDefault="00995439" w14:paraId="34514874" w14:textId="4E6CFBD2">
      <w:pPr>
        <w:spacing w:before="120" w:after="120"/>
        <w:rPr>
          <w:rFonts w:asciiTheme="minorHAnsi" w:hAnsiTheme="minorHAnsi"/>
          <w:sz w:val="24"/>
          <w:szCs w:val="24"/>
        </w:rPr>
      </w:pPr>
      <w:r>
        <w:rPr>
          <w:noProof/>
        </w:rPr>
        <mc:AlternateContent>
          <mc:Choice Requires="wps">
            <w:drawing>
              <wp:anchor distT="0" distB="0" distL="114300" distR="114300" simplePos="0" relativeHeight="251660311" behindDoc="0" locked="0" layoutInCell="1" allowOverlap="1" wp14:anchorId="357A8F1E" wp14:editId="15CCD852">
                <wp:simplePos x="0" y="0"/>
                <wp:positionH relativeFrom="column">
                  <wp:posOffset>0</wp:posOffset>
                </wp:positionH>
                <wp:positionV relativeFrom="paragraph">
                  <wp:posOffset>0</wp:posOffset>
                </wp:positionV>
                <wp:extent cx="1828800" cy="1828800"/>
                <wp:effectExtent l="0" t="0" r="15240" b="1714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6350">
                          <a:solidFill>
                            <a:prstClr val="black"/>
                          </a:solidFill>
                        </a:ln>
                      </wps:spPr>
                      <wps:txbx>
                        <w:txbxContent>
                          <w:p w:rsidRPr="000A7225" w:rsidR="00995439" w:rsidP="00995439" w:rsidRDefault="00995439" w14:paraId="4CD2F064" w14:textId="77777777">
                            <w:pPr>
                              <w:spacing w:after="120"/>
                              <w:rPr>
                                <w:rFonts w:asciiTheme="minorHAnsi" w:hAnsiTheme="minorHAnsi"/>
                                <w:b/>
                                <w:bCs/>
                                <w:sz w:val="24"/>
                                <w:szCs w:val="24"/>
                              </w:rPr>
                            </w:pPr>
                            <w:r w:rsidRPr="000A7225">
                              <w:rPr>
                                <w:rFonts w:asciiTheme="minorHAnsi" w:hAnsiTheme="minorHAnsi"/>
                                <w:b/>
                                <w:bCs/>
                                <w:sz w:val="24"/>
                                <w:szCs w:val="24"/>
                              </w:rPr>
                              <w:t xml:space="preserve">Why Our Church Buildings Matter (Nigel Walter, February 2012) </w:t>
                            </w:r>
                          </w:p>
                          <w:p w:rsidRPr="000A7225" w:rsidR="00995439" w:rsidP="00EB01C3" w:rsidRDefault="00995439" w14:paraId="535CFEF9" w14:textId="77777777">
                            <w:pPr>
                              <w:rPr>
                                <w:rFonts w:asciiTheme="minorHAnsi" w:hAnsiTheme="minorHAnsi"/>
                                <w:sz w:val="24"/>
                                <w:szCs w:val="24"/>
                              </w:rPr>
                            </w:pPr>
                            <w:r w:rsidRPr="000A7225">
                              <w:rPr>
                                <w:rFonts w:asciiTheme="minorHAnsi" w:hAnsiTheme="minorHAnsi"/>
                                <w:sz w:val="24"/>
                                <w:szCs w:val="24"/>
                              </w:rPr>
                              <w:t xml:space="preserve">“Churches often struggle with their buildings. In one sense our buildings are incidental to the life of the church – church after all is all about people and relationships, not property. On the other </w:t>
                            </w:r>
                            <w:proofErr w:type="gramStart"/>
                            <w:r w:rsidRPr="000A7225">
                              <w:rPr>
                                <w:rFonts w:asciiTheme="minorHAnsi" w:hAnsiTheme="minorHAnsi"/>
                                <w:sz w:val="24"/>
                                <w:szCs w:val="24"/>
                              </w:rPr>
                              <w:t>hand</w:t>
                            </w:r>
                            <w:proofErr w:type="gramEnd"/>
                            <w:r w:rsidRPr="000A7225">
                              <w:rPr>
                                <w:rFonts w:asciiTheme="minorHAnsi" w:hAnsiTheme="minorHAnsi"/>
                                <w:sz w:val="24"/>
                                <w:szCs w:val="24"/>
                              </w:rPr>
                              <w:t xml:space="preserve"> our buildings shape the life of our congregations, in terms of how we use our churches and what we feel about them; so the relationship we have with our buildings is also important. </w:t>
                            </w:r>
                          </w:p>
                          <w:p w:rsidRPr="000A7225" w:rsidR="00995439" w:rsidP="00EB01C3" w:rsidRDefault="00995439" w14:paraId="31AE7DB6" w14:textId="77777777">
                            <w:pPr>
                              <w:rPr>
                                <w:rFonts w:asciiTheme="minorHAnsi" w:hAnsiTheme="minorHAnsi"/>
                                <w:sz w:val="24"/>
                                <w:szCs w:val="24"/>
                              </w:rPr>
                            </w:pPr>
                          </w:p>
                          <w:p w:rsidRPr="000A7225" w:rsidR="00995439" w:rsidP="00EB01C3" w:rsidRDefault="00995439" w14:paraId="0E196E23" w14:textId="77777777">
                            <w:pPr>
                              <w:rPr>
                                <w:rFonts w:asciiTheme="minorHAnsi" w:hAnsiTheme="minorHAnsi"/>
                                <w:sz w:val="24"/>
                                <w:szCs w:val="24"/>
                              </w:rPr>
                            </w:pPr>
                            <w:r w:rsidRPr="000A7225">
                              <w:rPr>
                                <w:rFonts w:asciiTheme="minorHAnsi" w:hAnsiTheme="minorHAnsi"/>
                                <w:sz w:val="24"/>
                                <w:szCs w:val="24"/>
                              </w:rPr>
                              <w:t xml:space="preserve">Sadly, those who most frequently use our church buildings become familiar with a place, we stop looking at it, engaging with it. And it is very difficult to love a building that may be cold and damp when all you can see are its drawbacks and the repair bills. </w:t>
                            </w:r>
                          </w:p>
                          <w:p w:rsidRPr="000A7225" w:rsidR="00995439" w:rsidP="00EB01C3" w:rsidRDefault="00995439" w14:paraId="00A2DEFB" w14:textId="77777777">
                            <w:pPr>
                              <w:rPr>
                                <w:rFonts w:asciiTheme="minorHAnsi" w:hAnsiTheme="minorHAnsi"/>
                                <w:sz w:val="24"/>
                                <w:szCs w:val="24"/>
                              </w:rPr>
                            </w:pPr>
                          </w:p>
                          <w:p w:rsidRPr="00D45F0F" w:rsidR="00995439" w:rsidP="00D45F0F" w:rsidRDefault="00995439" w14:paraId="0350E162" w14:textId="77777777">
                            <w:pPr>
                              <w:rPr>
                                <w:sz w:val="24"/>
                                <w:szCs w:val="24"/>
                              </w:rPr>
                            </w:pPr>
                            <w:r w:rsidRPr="000A7225">
                              <w:rPr>
                                <w:rFonts w:asciiTheme="minorHAnsi" w:hAnsiTheme="minorHAnsi"/>
                                <w:sz w:val="24"/>
                                <w:szCs w:val="24"/>
                              </w:rPr>
                              <w:t>And yet visitors love our churches for their sense of history, the personal stories they bear witness to, and because they can give people a sense of the spiritual</w:t>
                            </w:r>
                            <w:r>
                              <w:rPr>
                                <w:rFonts w:asciiTheme="minorHAnsi" w:hAnsiTheme="minorHAnsi"/>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w14:anchorId="637FA18F">
              <v:shape id="Text Box 1" style="position:absolute;margin-left:0;margin-top:0;width:2in;height:2in;z-index:251660311;visibility:visible;mso-wrap-style:none;mso-wrap-distance-left:9pt;mso-wrap-distance-top:0;mso-wrap-distance-right:9pt;mso-wrap-distance-bottom:0;mso-position-horizontal:absolute;mso-position-horizontal-relative:text;mso-position-vertical:absolute;mso-position-vertical-relative:text;v-text-anchor:top" o:spid="_x0000_s1029" fillcolor="#eeece1 [321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" w14:anchorId="357A8F1E">
                <v:textbox style="mso-fit-shape-to-text:t">
                  <w:txbxContent>
                    <w:p w:rsidRPr="000A7225" w:rsidR="00995439" w:rsidP="00995439" w:rsidRDefault="00995439" w14:paraId="0CA75BEA" w14:textId="77777777">
                      <w:pPr>
                        <w:spacing w:after="120"/>
                        <w:rPr>
                          <w:rFonts w:asciiTheme="minorHAnsi" w:hAnsiTheme="minorHAnsi"/>
                          <w:b/>
                          <w:bCs/>
                          <w:sz w:val="24"/>
                          <w:szCs w:val="24"/>
                        </w:rPr>
                      </w:pPr>
                      <w:r w:rsidRPr="000A7225">
                        <w:rPr>
                          <w:rFonts w:asciiTheme="minorHAnsi" w:hAnsiTheme="minorHAnsi"/>
                          <w:b/>
                          <w:bCs/>
                          <w:sz w:val="24"/>
                          <w:szCs w:val="24"/>
                        </w:rPr>
                        <w:t xml:space="preserve">Why Our Church Buildings Matter (Nigel Walter, February 2012) </w:t>
                      </w:r>
                    </w:p>
                    <w:p w:rsidRPr="000A7225" w:rsidR="00995439" w:rsidP="00EB01C3" w:rsidRDefault="00995439" w14:paraId="43185FB6" w14:textId="77777777">
                      <w:pPr>
                        <w:rPr>
                          <w:rFonts w:asciiTheme="minorHAnsi" w:hAnsiTheme="minorHAnsi"/>
                          <w:sz w:val="24"/>
                          <w:szCs w:val="24"/>
                        </w:rPr>
                      </w:pPr>
                      <w:r w:rsidRPr="000A7225">
                        <w:rPr>
                          <w:rFonts w:asciiTheme="minorHAnsi" w:hAnsiTheme="minorHAnsi"/>
                          <w:sz w:val="24"/>
                          <w:szCs w:val="24"/>
                        </w:rPr>
                        <w:t xml:space="preserve">“Churches often struggle with their buildings. In one sense our buildings are incidental to the life of the church – church after all is all about people and relationships, not property. On the other </w:t>
                      </w:r>
                      <w:proofErr w:type="gramStart"/>
                      <w:r w:rsidRPr="000A7225">
                        <w:rPr>
                          <w:rFonts w:asciiTheme="minorHAnsi" w:hAnsiTheme="minorHAnsi"/>
                          <w:sz w:val="24"/>
                          <w:szCs w:val="24"/>
                        </w:rPr>
                        <w:t>hand</w:t>
                      </w:r>
                      <w:proofErr w:type="gramEnd"/>
                      <w:r w:rsidRPr="000A7225">
                        <w:rPr>
                          <w:rFonts w:asciiTheme="minorHAnsi" w:hAnsiTheme="minorHAnsi"/>
                          <w:sz w:val="24"/>
                          <w:szCs w:val="24"/>
                        </w:rPr>
                        <w:t xml:space="preserve"> our buildings shape the life of our congregations, in terms of how we use our churches and what we feel about them; so the relationship we have with our buildings is also important. </w:t>
                      </w:r>
                    </w:p>
                    <w:p w:rsidRPr="000A7225" w:rsidR="00995439" w:rsidP="00EB01C3" w:rsidRDefault="00995439" w14:paraId="0E27B00A" w14:textId="77777777">
                      <w:pPr>
                        <w:rPr>
                          <w:rFonts w:asciiTheme="minorHAnsi" w:hAnsiTheme="minorHAnsi"/>
                          <w:sz w:val="24"/>
                          <w:szCs w:val="24"/>
                        </w:rPr>
                      </w:pPr>
                    </w:p>
                    <w:p w:rsidRPr="000A7225" w:rsidR="00995439" w:rsidP="00EB01C3" w:rsidRDefault="00995439" w14:paraId="535FE5F8" w14:textId="77777777">
                      <w:pPr>
                        <w:rPr>
                          <w:rFonts w:asciiTheme="minorHAnsi" w:hAnsiTheme="minorHAnsi"/>
                          <w:sz w:val="24"/>
                          <w:szCs w:val="24"/>
                        </w:rPr>
                      </w:pPr>
                      <w:r w:rsidRPr="000A7225">
                        <w:rPr>
                          <w:rFonts w:asciiTheme="minorHAnsi" w:hAnsiTheme="minorHAnsi"/>
                          <w:sz w:val="24"/>
                          <w:szCs w:val="24"/>
                        </w:rPr>
                        <w:t xml:space="preserve">Sadly, those who most frequently use our church buildings become familiar with a place, we stop looking at it, engaging with it. And it is very difficult to love a building that may be cold and damp when all you can see are its drawbacks and the repair bills. </w:t>
                      </w:r>
                    </w:p>
                    <w:p w:rsidRPr="000A7225" w:rsidR="00995439" w:rsidP="00EB01C3" w:rsidRDefault="00995439" w14:paraId="60061E4C" w14:textId="77777777">
                      <w:pPr>
                        <w:rPr>
                          <w:rFonts w:asciiTheme="minorHAnsi" w:hAnsiTheme="minorHAnsi"/>
                          <w:sz w:val="24"/>
                          <w:szCs w:val="24"/>
                        </w:rPr>
                      </w:pPr>
                    </w:p>
                    <w:p w:rsidRPr="00D45F0F" w:rsidR="00995439" w:rsidP="00D45F0F" w:rsidRDefault="00995439" w14:paraId="4A86DE9A" w14:textId="77777777">
                      <w:pPr>
                        <w:rPr>
                          <w:sz w:val="24"/>
                          <w:szCs w:val="24"/>
                        </w:rPr>
                      </w:pPr>
                      <w:r w:rsidRPr="000A7225">
                        <w:rPr>
                          <w:rFonts w:asciiTheme="minorHAnsi" w:hAnsiTheme="minorHAnsi"/>
                          <w:sz w:val="24"/>
                          <w:szCs w:val="24"/>
                        </w:rPr>
                        <w:t>And yet visitors love our churches for their sense of history, the personal stories they bear witness to, and because they can give people a sense of the spiritual</w:t>
                      </w:r>
                      <w:r>
                        <w:rPr>
                          <w:rFonts w:asciiTheme="minorHAnsi" w:hAnsiTheme="minorHAnsi"/>
                          <w:sz w:val="24"/>
                          <w:szCs w:val="24"/>
                        </w:rPr>
                        <w:t>.</w:t>
                      </w:r>
                    </w:p>
                  </w:txbxContent>
                </v:textbox>
                <w10:wrap type="square"/>
              </v:shape>
            </w:pict>
          </mc:Fallback>
        </mc:AlternateContent>
      </w:r>
      <w:r w:rsidRPr="24D9CCE8" w:rsidR="000A7225">
        <w:rPr>
          <w:rFonts w:asciiTheme="minorHAnsi" w:hAnsiTheme="minorHAnsi"/>
          <w:sz w:val="24"/>
          <w:szCs w:val="24"/>
        </w:rPr>
        <w:t xml:space="preserve">We are blessed as a diocese with over 560 open church buildings, which provide </w:t>
      </w:r>
      <w:r w:rsidR="00F11AD2">
        <w:rPr>
          <w:rFonts w:asciiTheme="minorHAnsi" w:hAnsiTheme="minorHAnsi"/>
          <w:sz w:val="24"/>
          <w:szCs w:val="24"/>
        </w:rPr>
        <w:t>wonderful</w:t>
      </w:r>
      <w:r w:rsidRPr="24D9CCE8" w:rsidR="000A7225">
        <w:rPr>
          <w:rFonts w:asciiTheme="minorHAnsi" w:hAnsiTheme="minorHAnsi"/>
          <w:sz w:val="24"/>
          <w:szCs w:val="24"/>
        </w:rPr>
        <w:t xml:space="preserve">, creative opportunities for our parishes to connect with their communities. </w:t>
      </w:r>
    </w:p>
    <w:p w:rsidR="00902891" w:rsidP="24D9CCE8" w:rsidRDefault="00902891" w14:paraId="3D06A718" w14:textId="77777777">
      <w:pPr>
        <w:rPr>
          <w:rFonts w:asciiTheme="minorHAnsi" w:hAnsiTheme="minorHAnsi"/>
          <w:sz w:val="24"/>
          <w:szCs w:val="24"/>
        </w:rPr>
      </w:pPr>
    </w:p>
    <w:p w:rsidRPr="000A7225" w:rsidR="000A7225" w:rsidP="24D9CCE8" w:rsidRDefault="000A7225" w14:paraId="52A587A8" w14:textId="22B140EA">
      <w:pPr>
        <w:rPr>
          <w:rFonts w:asciiTheme="minorHAnsi" w:hAnsiTheme="minorHAnsi"/>
          <w:sz w:val="24"/>
          <w:szCs w:val="24"/>
        </w:rPr>
      </w:pPr>
      <w:r w:rsidRPr="24D9CCE8">
        <w:rPr>
          <w:rFonts w:asciiTheme="minorHAnsi" w:hAnsiTheme="minorHAnsi"/>
          <w:sz w:val="24"/>
          <w:szCs w:val="24"/>
        </w:rPr>
        <w:t xml:space="preserve">This role will enable you to engage with </w:t>
      </w:r>
      <w:r w:rsidR="006A2E19">
        <w:rPr>
          <w:rFonts w:asciiTheme="minorHAnsi" w:hAnsiTheme="minorHAnsi"/>
          <w:sz w:val="24"/>
          <w:szCs w:val="24"/>
        </w:rPr>
        <w:t>people</w:t>
      </w:r>
      <w:r w:rsidRPr="24D9CCE8">
        <w:rPr>
          <w:rFonts w:asciiTheme="minorHAnsi" w:hAnsiTheme="minorHAnsi"/>
          <w:sz w:val="24"/>
          <w:szCs w:val="24"/>
        </w:rPr>
        <w:t xml:space="preserve"> locally, walking alongside them, to enable and empower them wit</w:t>
      </w:r>
      <w:r w:rsidRPr="24D9CCE8" w:rsidR="4643F862">
        <w:rPr>
          <w:rFonts w:asciiTheme="minorHAnsi" w:hAnsiTheme="minorHAnsi"/>
          <w:sz w:val="24"/>
          <w:szCs w:val="24"/>
        </w:rPr>
        <w:t>h</w:t>
      </w:r>
      <w:r w:rsidRPr="24D9CCE8">
        <w:rPr>
          <w:rFonts w:asciiTheme="minorHAnsi" w:hAnsiTheme="minorHAnsi"/>
          <w:sz w:val="24"/>
          <w:szCs w:val="24"/>
        </w:rPr>
        <w:t xml:space="preserve"> the tools</w:t>
      </w:r>
      <w:r w:rsidRPr="24D9CCE8" w:rsidR="1FBF8E16">
        <w:rPr>
          <w:rFonts w:asciiTheme="minorHAnsi" w:hAnsiTheme="minorHAnsi"/>
          <w:sz w:val="24"/>
          <w:szCs w:val="24"/>
        </w:rPr>
        <w:t>,</w:t>
      </w:r>
      <w:r w:rsidRPr="24D9CCE8">
        <w:rPr>
          <w:rFonts w:asciiTheme="minorHAnsi" w:hAnsiTheme="minorHAnsi"/>
          <w:sz w:val="24"/>
          <w:szCs w:val="24"/>
        </w:rPr>
        <w:t xml:space="preserve"> </w:t>
      </w:r>
      <w:proofErr w:type="gramStart"/>
      <w:r w:rsidRPr="24D9CCE8">
        <w:rPr>
          <w:rFonts w:asciiTheme="minorHAnsi" w:hAnsiTheme="minorHAnsi"/>
          <w:sz w:val="24"/>
          <w:szCs w:val="24"/>
        </w:rPr>
        <w:t>resources</w:t>
      </w:r>
      <w:proofErr w:type="gramEnd"/>
      <w:r w:rsidRPr="24D9CCE8">
        <w:rPr>
          <w:rFonts w:asciiTheme="minorHAnsi" w:hAnsiTheme="minorHAnsi"/>
          <w:sz w:val="24"/>
          <w:szCs w:val="24"/>
        </w:rPr>
        <w:t xml:space="preserve"> and skills to secure the</w:t>
      </w:r>
      <w:r w:rsidR="006A2E19">
        <w:rPr>
          <w:rFonts w:asciiTheme="minorHAnsi" w:hAnsiTheme="minorHAnsi"/>
          <w:sz w:val="24"/>
          <w:szCs w:val="24"/>
        </w:rPr>
        <w:t xml:space="preserve"> </w:t>
      </w:r>
      <w:r w:rsidRPr="24D9CCE8">
        <w:rPr>
          <w:rFonts w:asciiTheme="minorHAnsi" w:hAnsiTheme="minorHAnsi"/>
          <w:sz w:val="24"/>
          <w:szCs w:val="24"/>
        </w:rPr>
        <w:t xml:space="preserve">long-term sustainable future </w:t>
      </w:r>
      <w:r w:rsidR="006A2E19">
        <w:rPr>
          <w:rFonts w:asciiTheme="minorHAnsi" w:hAnsiTheme="minorHAnsi"/>
          <w:sz w:val="24"/>
          <w:szCs w:val="24"/>
        </w:rPr>
        <w:t xml:space="preserve">of their buildings </w:t>
      </w:r>
      <w:r w:rsidRPr="24D9CCE8">
        <w:rPr>
          <w:rFonts w:asciiTheme="minorHAnsi" w:hAnsiTheme="minorHAnsi"/>
          <w:sz w:val="24"/>
          <w:szCs w:val="24"/>
        </w:rPr>
        <w:t xml:space="preserve">as places </w:t>
      </w:r>
      <w:r w:rsidRPr="24D9CCE8" w:rsidR="2C18D97D">
        <w:rPr>
          <w:rFonts w:asciiTheme="minorHAnsi" w:hAnsiTheme="minorHAnsi"/>
          <w:sz w:val="24"/>
          <w:szCs w:val="24"/>
        </w:rPr>
        <w:t xml:space="preserve">of </w:t>
      </w:r>
      <w:r w:rsidRPr="24D9CCE8">
        <w:rPr>
          <w:rFonts w:asciiTheme="minorHAnsi" w:hAnsiTheme="minorHAnsi"/>
          <w:sz w:val="24"/>
          <w:szCs w:val="24"/>
        </w:rPr>
        <w:t xml:space="preserve">mission and welcome. </w:t>
      </w:r>
      <w:r w:rsidR="00A94F62">
        <w:rPr>
          <w:rFonts w:asciiTheme="minorHAnsi" w:hAnsiTheme="minorHAnsi"/>
          <w:sz w:val="24"/>
          <w:szCs w:val="24"/>
        </w:rPr>
        <w:t xml:space="preserve"> You will </w:t>
      </w:r>
      <w:r w:rsidR="002157E4">
        <w:rPr>
          <w:rFonts w:asciiTheme="minorHAnsi" w:hAnsiTheme="minorHAnsi"/>
          <w:sz w:val="24"/>
          <w:szCs w:val="24"/>
        </w:rPr>
        <w:t xml:space="preserve">combine great signposting skills as well as an ability to offer bespoke support </w:t>
      </w:r>
      <w:r w:rsidR="00D76E15">
        <w:rPr>
          <w:rFonts w:asciiTheme="minorHAnsi" w:hAnsiTheme="minorHAnsi"/>
          <w:sz w:val="24"/>
          <w:szCs w:val="24"/>
        </w:rPr>
        <w:t xml:space="preserve">– no two parishes are the same but seeing </w:t>
      </w:r>
      <w:r w:rsidR="00C130A0">
        <w:rPr>
          <w:rFonts w:asciiTheme="minorHAnsi" w:hAnsiTheme="minorHAnsi"/>
          <w:sz w:val="24"/>
          <w:szCs w:val="24"/>
        </w:rPr>
        <w:t>the bigger picture of churches across the diocese, alongside your own expertise, is invalu</w:t>
      </w:r>
      <w:r w:rsidR="00E94259">
        <w:rPr>
          <w:rFonts w:asciiTheme="minorHAnsi" w:hAnsiTheme="minorHAnsi"/>
          <w:sz w:val="24"/>
          <w:szCs w:val="24"/>
        </w:rPr>
        <w:t>able for supporting and resourcing people locally.</w:t>
      </w:r>
    </w:p>
    <w:p w:rsidRPr="000A7225" w:rsidR="000A7225" w:rsidP="000A7225" w:rsidRDefault="000A7225" w14:paraId="33520C8D" w14:textId="77777777">
      <w:pPr>
        <w:rPr>
          <w:rFonts w:asciiTheme="minorHAnsi" w:hAnsiTheme="minorHAnsi"/>
          <w:sz w:val="24"/>
          <w:szCs w:val="24"/>
        </w:rPr>
      </w:pPr>
    </w:p>
    <w:p w:rsidRPr="000A7225" w:rsidR="00F56BAB" w:rsidP="00F56BAB" w:rsidRDefault="000A7225" w14:paraId="0DB86291" w14:textId="007ED7AF">
      <w:pPr>
        <w:rPr>
          <w:rFonts w:asciiTheme="minorHAnsi" w:hAnsiTheme="minorHAnsi"/>
          <w:sz w:val="24"/>
          <w:szCs w:val="24"/>
        </w:rPr>
      </w:pPr>
      <w:r w:rsidRPr="24D9CCE8">
        <w:rPr>
          <w:rFonts w:asciiTheme="minorHAnsi" w:hAnsiTheme="minorHAnsi"/>
          <w:sz w:val="24"/>
          <w:szCs w:val="24"/>
        </w:rPr>
        <w:t>Engaging in conversation about creative use of churches is exciting and future focused</w:t>
      </w:r>
      <w:r w:rsidR="00412589">
        <w:rPr>
          <w:rFonts w:asciiTheme="minorHAnsi" w:hAnsiTheme="minorHAnsi"/>
          <w:sz w:val="24"/>
          <w:szCs w:val="24"/>
        </w:rPr>
        <w:t>: e</w:t>
      </w:r>
      <w:r w:rsidRPr="24D9CCE8">
        <w:rPr>
          <w:rFonts w:asciiTheme="minorHAnsi" w:hAnsiTheme="minorHAnsi"/>
          <w:sz w:val="24"/>
          <w:szCs w:val="24"/>
        </w:rPr>
        <w:t>xploring</w:t>
      </w:r>
      <w:r w:rsidR="00EF653A">
        <w:rPr>
          <w:rFonts w:asciiTheme="minorHAnsi" w:hAnsiTheme="minorHAnsi"/>
          <w:sz w:val="24"/>
          <w:szCs w:val="24"/>
        </w:rPr>
        <w:t xml:space="preserve"> their </w:t>
      </w:r>
      <w:r w:rsidRPr="24D9CCE8">
        <w:rPr>
          <w:rFonts w:asciiTheme="minorHAnsi" w:hAnsiTheme="minorHAnsi"/>
          <w:sz w:val="24"/>
          <w:szCs w:val="24"/>
        </w:rPr>
        <w:t>faith</w:t>
      </w:r>
      <w:r w:rsidR="00EF653A">
        <w:rPr>
          <w:rFonts w:asciiTheme="minorHAnsi" w:hAnsiTheme="minorHAnsi"/>
          <w:sz w:val="24"/>
          <w:szCs w:val="24"/>
        </w:rPr>
        <w:t xml:space="preserve">, </w:t>
      </w:r>
      <w:r w:rsidRPr="24D9CCE8">
        <w:rPr>
          <w:rFonts w:asciiTheme="minorHAnsi" w:hAnsiTheme="minorHAnsi"/>
          <w:sz w:val="24"/>
          <w:szCs w:val="24"/>
        </w:rPr>
        <w:t>cultural and social value</w:t>
      </w:r>
      <w:r w:rsidR="00412589">
        <w:rPr>
          <w:rFonts w:asciiTheme="minorHAnsi" w:hAnsiTheme="minorHAnsi"/>
          <w:sz w:val="24"/>
          <w:szCs w:val="24"/>
        </w:rPr>
        <w:t>,</w:t>
      </w:r>
      <w:r w:rsidRPr="24D9CCE8" w:rsidR="1D54AE9B">
        <w:rPr>
          <w:rFonts w:asciiTheme="minorHAnsi" w:hAnsiTheme="minorHAnsi"/>
          <w:sz w:val="24"/>
          <w:szCs w:val="24"/>
        </w:rPr>
        <w:t xml:space="preserve"> which</w:t>
      </w:r>
      <w:r w:rsidRPr="24D9CCE8">
        <w:rPr>
          <w:rFonts w:asciiTheme="minorHAnsi" w:hAnsiTheme="minorHAnsi"/>
          <w:sz w:val="24"/>
          <w:szCs w:val="24"/>
        </w:rPr>
        <w:t xml:space="preserve"> goes beyond the boundaries of a particular locality. </w:t>
      </w:r>
      <w:r w:rsidR="007E6DDA">
        <w:rPr>
          <w:rFonts w:asciiTheme="minorHAnsi" w:hAnsiTheme="minorHAnsi"/>
          <w:sz w:val="24"/>
          <w:szCs w:val="24"/>
        </w:rPr>
        <w:t>T</w:t>
      </w:r>
      <w:r w:rsidRPr="24D9CCE8">
        <w:rPr>
          <w:rFonts w:asciiTheme="minorHAnsi" w:hAnsiTheme="minorHAnsi"/>
          <w:sz w:val="24"/>
          <w:szCs w:val="24"/>
        </w:rPr>
        <w:t>he day-today reality</w:t>
      </w:r>
      <w:r w:rsidR="00412589">
        <w:rPr>
          <w:rFonts w:asciiTheme="minorHAnsi" w:hAnsiTheme="minorHAnsi"/>
          <w:sz w:val="24"/>
          <w:szCs w:val="24"/>
        </w:rPr>
        <w:t xml:space="preserve"> of being </w:t>
      </w:r>
      <w:r w:rsidRPr="24D9CCE8" w:rsidR="00412589">
        <w:rPr>
          <w:rFonts w:asciiTheme="minorHAnsi" w:hAnsiTheme="minorHAnsi"/>
          <w:sz w:val="24"/>
          <w:szCs w:val="24"/>
        </w:rPr>
        <w:t xml:space="preserve">custodians of an ancient building </w:t>
      </w:r>
      <w:r w:rsidRPr="24D9CCE8">
        <w:rPr>
          <w:rFonts w:asciiTheme="minorHAnsi" w:hAnsiTheme="minorHAnsi"/>
          <w:sz w:val="24"/>
          <w:szCs w:val="24"/>
        </w:rPr>
        <w:t xml:space="preserve">being can be daunting </w:t>
      </w:r>
      <w:r w:rsidRPr="24D9CCE8" w:rsidR="00412589">
        <w:rPr>
          <w:rFonts w:asciiTheme="minorHAnsi" w:hAnsiTheme="minorHAnsi"/>
          <w:sz w:val="24"/>
          <w:szCs w:val="24"/>
        </w:rPr>
        <w:t xml:space="preserve">for our parishes </w:t>
      </w:r>
      <w:r w:rsidRPr="24D9CCE8">
        <w:rPr>
          <w:rFonts w:asciiTheme="minorHAnsi" w:hAnsiTheme="minorHAnsi"/>
          <w:sz w:val="24"/>
          <w:szCs w:val="24"/>
        </w:rPr>
        <w:t>and</w:t>
      </w:r>
      <w:r w:rsidR="007E6DDA">
        <w:rPr>
          <w:rFonts w:asciiTheme="minorHAnsi" w:hAnsiTheme="minorHAnsi"/>
          <w:sz w:val="24"/>
          <w:szCs w:val="24"/>
        </w:rPr>
        <w:t xml:space="preserve"> therefore</w:t>
      </w:r>
      <w:r w:rsidRPr="24D9CCE8">
        <w:rPr>
          <w:rFonts w:asciiTheme="minorHAnsi" w:hAnsiTheme="minorHAnsi"/>
          <w:sz w:val="24"/>
          <w:szCs w:val="24"/>
        </w:rPr>
        <w:t xml:space="preserve"> </w:t>
      </w:r>
      <w:r w:rsidRPr="24D9CCE8" w:rsidR="68D11DA4">
        <w:rPr>
          <w:rFonts w:asciiTheme="minorHAnsi" w:hAnsiTheme="minorHAnsi"/>
          <w:sz w:val="24"/>
          <w:szCs w:val="24"/>
        </w:rPr>
        <w:t>it is not just</w:t>
      </w:r>
      <w:r w:rsidRPr="24D9CCE8">
        <w:rPr>
          <w:rFonts w:asciiTheme="minorHAnsi" w:hAnsiTheme="minorHAnsi"/>
          <w:sz w:val="24"/>
          <w:szCs w:val="24"/>
        </w:rPr>
        <w:t xml:space="preserve"> guidance for the care of the </w:t>
      </w:r>
      <w:proofErr w:type="gramStart"/>
      <w:r w:rsidRPr="24D9CCE8">
        <w:rPr>
          <w:rFonts w:asciiTheme="minorHAnsi" w:hAnsiTheme="minorHAnsi"/>
          <w:sz w:val="24"/>
          <w:szCs w:val="24"/>
        </w:rPr>
        <w:t>fabric</w:t>
      </w:r>
      <w:proofErr w:type="gramEnd"/>
      <w:r w:rsidRPr="24D9CCE8" w:rsidR="5F756D50">
        <w:rPr>
          <w:rFonts w:asciiTheme="minorHAnsi" w:hAnsiTheme="minorHAnsi"/>
          <w:sz w:val="24"/>
          <w:szCs w:val="24"/>
        </w:rPr>
        <w:t xml:space="preserve"> which</w:t>
      </w:r>
      <w:r w:rsidRPr="24D9CCE8">
        <w:rPr>
          <w:rFonts w:asciiTheme="minorHAnsi" w:hAnsiTheme="minorHAnsi"/>
          <w:sz w:val="24"/>
          <w:szCs w:val="24"/>
        </w:rPr>
        <w:t xml:space="preserve"> is essential</w:t>
      </w:r>
      <w:r w:rsidRPr="24D9CCE8" w:rsidR="4C33D595">
        <w:rPr>
          <w:rFonts w:asciiTheme="minorHAnsi" w:hAnsiTheme="minorHAnsi"/>
          <w:sz w:val="24"/>
          <w:szCs w:val="24"/>
        </w:rPr>
        <w:t xml:space="preserve">, </w:t>
      </w:r>
      <w:r w:rsidRPr="24D9CCE8">
        <w:rPr>
          <w:rFonts w:asciiTheme="minorHAnsi" w:hAnsiTheme="minorHAnsi"/>
          <w:sz w:val="24"/>
          <w:szCs w:val="24"/>
        </w:rPr>
        <w:t>but also supporting them to find ways to share the responsibility, exploring all the possibilities and opportunities</w:t>
      </w:r>
      <w:r w:rsidRPr="000A7225" w:rsidR="00F56BAB">
        <w:rPr>
          <w:rFonts w:asciiTheme="minorHAnsi" w:hAnsiTheme="minorHAnsi"/>
          <w:sz w:val="24"/>
          <w:szCs w:val="24"/>
        </w:rPr>
        <w:t xml:space="preserve"> </w:t>
      </w:r>
    </w:p>
    <w:p w:rsidRPr="000A7225" w:rsidR="000A7225" w:rsidP="24D9CCE8" w:rsidRDefault="000A7225" w14:paraId="39608EB6" w14:textId="75AA1ABC">
      <w:pPr>
        <w:rPr>
          <w:rFonts w:asciiTheme="minorHAnsi" w:hAnsiTheme="minorHAnsi"/>
          <w:sz w:val="24"/>
          <w:szCs w:val="24"/>
        </w:rPr>
      </w:pPr>
    </w:p>
    <w:p w:rsidRPr="000A7225" w:rsidR="000A7225" w:rsidP="24D9CCE8" w:rsidRDefault="000A7225" w14:paraId="4ED6411E" w14:textId="7ABAC5CD">
      <w:pPr>
        <w:rPr>
          <w:rFonts w:asciiTheme="minorHAnsi" w:hAnsiTheme="minorHAnsi"/>
          <w:sz w:val="24"/>
          <w:szCs w:val="24"/>
        </w:rPr>
      </w:pPr>
      <w:r w:rsidRPr="000A7225">
        <w:rPr>
          <w:rFonts w:asciiTheme="minorHAnsi" w:hAnsiTheme="minorHAnsi"/>
          <w:sz w:val="24"/>
          <w:szCs w:val="24"/>
        </w:rPr>
        <w:t>The role is pivotal, particularly due to the</w:t>
      </w:r>
      <w:r w:rsidR="00902891">
        <w:rPr>
          <w:rFonts w:asciiTheme="minorHAnsi" w:hAnsiTheme="minorHAnsi"/>
          <w:sz w:val="24"/>
          <w:szCs w:val="24"/>
        </w:rPr>
        <w:t xml:space="preserve"> current challenges of the</w:t>
      </w:r>
      <w:r w:rsidRPr="000A7225">
        <w:rPr>
          <w:rFonts w:asciiTheme="minorHAnsi" w:hAnsiTheme="minorHAnsi"/>
          <w:sz w:val="24"/>
          <w:szCs w:val="24"/>
        </w:rPr>
        <w:t xml:space="preserve"> cost-of-living crisis</w:t>
      </w:r>
      <w:r w:rsidR="00902891">
        <w:rPr>
          <w:rFonts w:asciiTheme="minorHAnsi" w:hAnsiTheme="minorHAnsi"/>
          <w:sz w:val="24"/>
          <w:szCs w:val="24"/>
        </w:rPr>
        <w:t xml:space="preserve">, rising fuel costs </w:t>
      </w:r>
      <w:r w:rsidRPr="000A7225">
        <w:rPr>
          <w:rFonts w:asciiTheme="minorHAnsi" w:hAnsiTheme="minorHAnsi"/>
          <w:sz w:val="24"/>
          <w:szCs w:val="24"/>
        </w:rPr>
        <w:t xml:space="preserve">and supporting churches in becoming net zero carbon buildings. </w:t>
      </w:r>
      <w:r w:rsidR="00461266">
        <w:rPr>
          <w:rFonts w:asciiTheme="minorHAnsi" w:hAnsiTheme="minorHAnsi"/>
          <w:sz w:val="24"/>
          <w:szCs w:val="24"/>
        </w:rPr>
        <w:t xml:space="preserve"> We know from experience, that parishes particularly value the input of a Church Buildings Adviser and </w:t>
      </w:r>
      <w:r w:rsidR="00B30BC9">
        <w:rPr>
          <w:rFonts w:asciiTheme="minorHAnsi" w:hAnsiTheme="minorHAnsi"/>
          <w:sz w:val="24"/>
          <w:szCs w:val="24"/>
        </w:rPr>
        <w:t xml:space="preserve">so you </w:t>
      </w:r>
      <w:proofErr w:type="gramStart"/>
      <w:r w:rsidR="00B30BC9">
        <w:rPr>
          <w:rFonts w:asciiTheme="minorHAnsi" w:hAnsiTheme="minorHAnsi"/>
          <w:sz w:val="24"/>
          <w:szCs w:val="24"/>
        </w:rPr>
        <w:t>have the opportunity to</w:t>
      </w:r>
      <w:proofErr w:type="gramEnd"/>
      <w:r w:rsidR="00B30BC9">
        <w:rPr>
          <w:rFonts w:asciiTheme="minorHAnsi" w:hAnsiTheme="minorHAnsi"/>
          <w:sz w:val="24"/>
          <w:szCs w:val="24"/>
        </w:rPr>
        <w:t xml:space="preserve"> </w:t>
      </w:r>
      <w:r w:rsidRPr="24D9CCE8">
        <w:rPr>
          <w:rFonts w:asciiTheme="minorHAnsi" w:hAnsiTheme="minorHAnsi"/>
          <w:sz w:val="24"/>
          <w:szCs w:val="24"/>
        </w:rPr>
        <w:t>gain genuine satisfaction and feel rewarded in this role</w:t>
      </w:r>
      <w:r w:rsidRPr="24D9CCE8" w:rsidR="1800D98B">
        <w:rPr>
          <w:rFonts w:asciiTheme="minorHAnsi" w:hAnsiTheme="minorHAnsi"/>
          <w:sz w:val="24"/>
          <w:szCs w:val="24"/>
        </w:rPr>
        <w:t xml:space="preserve"> </w:t>
      </w:r>
      <w:r w:rsidRPr="24D9CCE8">
        <w:rPr>
          <w:rFonts w:asciiTheme="minorHAnsi" w:hAnsiTheme="minorHAnsi"/>
          <w:sz w:val="24"/>
          <w:szCs w:val="24"/>
        </w:rPr>
        <w:t xml:space="preserve">by making a true impact on the front line.  </w:t>
      </w:r>
    </w:p>
    <w:p w:rsidRPr="000A7225" w:rsidR="000A7225" w:rsidP="000A7225" w:rsidRDefault="000A7225" w14:paraId="0C8CF6CA" w14:textId="77777777">
      <w:pPr>
        <w:rPr>
          <w:rFonts w:asciiTheme="minorHAnsi" w:hAnsiTheme="minorHAnsi"/>
          <w:sz w:val="24"/>
          <w:szCs w:val="24"/>
        </w:rPr>
      </w:pPr>
    </w:p>
    <w:p w:rsidRPr="000A7225" w:rsidR="000A7225" w:rsidP="24D9CCE8" w:rsidRDefault="000A7225" w14:paraId="16E46386" w14:textId="2453EA35">
      <w:pPr>
        <w:rPr>
          <w:rFonts w:asciiTheme="minorHAnsi" w:hAnsiTheme="minorHAnsi"/>
          <w:sz w:val="24"/>
          <w:szCs w:val="24"/>
        </w:rPr>
      </w:pPr>
      <w:r w:rsidRPr="24D9CCE8">
        <w:rPr>
          <w:rFonts w:asciiTheme="minorHAnsi" w:hAnsiTheme="minorHAnsi"/>
          <w:sz w:val="24"/>
          <w:szCs w:val="24"/>
        </w:rPr>
        <w:t xml:space="preserve">It is desirable but not essential to have a developed understanding and experience of building conservation, </w:t>
      </w:r>
      <w:proofErr w:type="gramStart"/>
      <w:r w:rsidRPr="24D9CCE8">
        <w:rPr>
          <w:rFonts w:asciiTheme="minorHAnsi" w:hAnsiTheme="minorHAnsi"/>
          <w:sz w:val="24"/>
          <w:szCs w:val="24"/>
        </w:rPr>
        <w:t>churches</w:t>
      </w:r>
      <w:proofErr w:type="gramEnd"/>
      <w:r w:rsidRPr="24D9CCE8">
        <w:rPr>
          <w:rFonts w:asciiTheme="minorHAnsi" w:hAnsiTheme="minorHAnsi"/>
          <w:sz w:val="24"/>
          <w:szCs w:val="24"/>
        </w:rPr>
        <w:t xml:space="preserve"> and their history. </w:t>
      </w:r>
      <w:r w:rsidRPr="24D9CCE8" w:rsidR="42BE2DBF">
        <w:rPr>
          <w:rFonts w:asciiTheme="minorHAnsi" w:hAnsiTheme="minorHAnsi"/>
          <w:sz w:val="24"/>
          <w:szCs w:val="24"/>
        </w:rPr>
        <w:t xml:space="preserve">To </w:t>
      </w:r>
      <w:proofErr w:type="gramStart"/>
      <w:r w:rsidRPr="24D9CCE8" w:rsidR="42BE2DBF">
        <w:rPr>
          <w:rFonts w:asciiTheme="minorHAnsi" w:hAnsiTheme="minorHAnsi"/>
          <w:sz w:val="24"/>
          <w:szCs w:val="24"/>
        </w:rPr>
        <w:t>have an</w:t>
      </w:r>
      <w:r w:rsidRPr="24D9CCE8">
        <w:rPr>
          <w:rFonts w:asciiTheme="minorHAnsi" w:hAnsiTheme="minorHAnsi"/>
          <w:sz w:val="24"/>
          <w:szCs w:val="24"/>
        </w:rPr>
        <w:t xml:space="preserve"> understanding of</w:t>
      </w:r>
      <w:proofErr w:type="gramEnd"/>
      <w:r w:rsidRPr="24D9CCE8">
        <w:rPr>
          <w:rFonts w:asciiTheme="minorHAnsi" w:hAnsiTheme="minorHAnsi"/>
          <w:sz w:val="24"/>
          <w:szCs w:val="24"/>
        </w:rPr>
        <w:t xml:space="preserve"> net zero solutions and keen interest in sustainability</w:t>
      </w:r>
      <w:r w:rsidRPr="24D9CCE8" w:rsidR="059ADACF">
        <w:rPr>
          <w:rFonts w:asciiTheme="minorHAnsi" w:hAnsiTheme="minorHAnsi"/>
          <w:sz w:val="24"/>
          <w:szCs w:val="24"/>
        </w:rPr>
        <w:t xml:space="preserve"> </w:t>
      </w:r>
      <w:r w:rsidRPr="24D9CCE8" w:rsidR="0FE025AA">
        <w:rPr>
          <w:rFonts w:asciiTheme="minorHAnsi" w:hAnsiTheme="minorHAnsi"/>
          <w:sz w:val="24"/>
          <w:szCs w:val="24"/>
        </w:rPr>
        <w:t>would also be beneficial.</w:t>
      </w:r>
    </w:p>
    <w:p w:rsidRPr="000A7225" w:rsidR="000A7225" w:rsidP="000A7225" w:rsidRDefault="000A7225" w14:paraId="52CAD1BD" w14:textId="77777777">
      <w:pPr>
        <w:rPr>
          <w:rFonts w:asciiTheme="minorHAnsi" w:hAnsiTheme="minorHAnsi"/>
          <w:sz w:val="24"/>
          <w:szCs w:val="24"/>
        </w:rPr>
      </w:pPr>
    </w:p>
    <w:p w:rsidRPr="000A7225" w:rsidR="000A7225" w:rsidP="000A7225" w:rsidRDefault="000A7225" w14:paraId="49DD1321" w14:textId="7F24722B">
      <w:pPr>
        <w:rPr>
          <w:rFonts w:asciiTheme="minorHAnsi" w:hAnsiTheme="minorHAnsi"/>
          <w:sz w:val="24"/>
          <w:szCs w:val="24"/>
        </w:rPr>
      </w:pPr>
      <w:r w:rsidRPr="000A7225">
        <w:rPr>
          <w:rFonts w:asciiTheme="minorHAnsi" w:hAnsiTheme="minorHAnsi"/>
          <w:sz w:val="24"/>
          <w:szCs w:val="24"/>
        </w:rPr>
        <w:t>You will be supported by the Deanery and</w:t>
      </w:r>
      <w:r w:rsidR="00EB01C3">
        <w:rPr>
          <w:rFonts w:asciiTheme="minorHAnsi" w:hAnsiTheme="minorHAnsi"/>
          <w:sz w:val="24"/>
          <w:szCs w:val="24"/>
        </w:rPr>
        <w:t xml:space="preserve"> Parish Support Team</w:t>
      </w:r>
      <w:r w:rsidRPr="000A7225">
        <w:rPr>
          <w:rFonts w:asciiTheme="minorHAnsi" w:hAnsiTheme="minorHAnsi"/>
          <w:sz w:val="24"/>
          <w:szCs w:val="24"/>
        </w:rPr>
        <w:t xml:space="preserve">, the wider diocesan team, and </w:t>
      </w:r>
      <w:r w:rsidR="00EB01C3">
        <w:rPr>
          <w:rFonts w:asciiTheme="minorHAnsi" w:hAnsiTheme="minorHAnsi"/>
          <w:sz w:val="24"/>
          <w:szCs w:val="24"/>
        </w:rPr>
        <w:t xml:space="preserve">the </w:t>
      </w:r>
      <w:r w:rsidRPr="000A7225">
        <w:rPr>
          <w:rFonts w:asciiTheme="minorHAnsi" w:hAnsiTheme="minorHAnsi"/>
          <w:sz w:val="24"/>
          <w:szCs w:val="24"/>
        </w:rPr>
        <w:t xml:space="preserve">Archdeacons. You will also work closely with the Diocesan Advisory Committee, drawing on their expertise. </w:t>
      </w:r>
    </w:p>
    <w:p w:rsidR="003A0239" w:rsidP="003A0239" w:rsidRDefault="003A0239" w14:paraId="73361D39" w14:textId="5376FDD5">
      <w:pPr>
        <w:rPr>
          <w:rFonts w:cs="RotisSemiSerif" w:asciiTheme="majorHAnsi" w:hAnsiTheme="majorHAnsi"/>
          <w:b/>
          <w:sz w:val="32"/>
          <w:szCs w:val="24"/>
        </w:rPr>
      </w:pPr>
      <w:r w:rsidRPr="0016663B">
        <w:rPr>
          <w:rFonts w:cs="RotisSemiSerif" w:asciiTheme="majorHAnsi" w:hAnsiTheme="majorHAnsi"/>
          <w:b/>
          <w:sz w:val="32"/>
          <w:szCs w:val="24"/>
        </w:rPr>
        <w:lastRenderedPageBreak/>
        <w:t>Organisational Structure</w:t>
      </w:r>
      <w:r w:rsidR="000A7225">
        <w:rPr>
          <w:rFonts w:cs="RotisSemiSerif" w:asciiTheme="majorHAnsi" w:hAnsiTheme="majorHAnsi"/>
          <w:b/>
          <w:sz w:val="32"/>
          <w:szCs w:val="24"/>
        </w:rPr>
        <w:t xml:space="preserve"> – Deanery and Parish Support</w:t>
      </w:r>
    </w:p>
    <w:p w:rsidR="003A0239" w:rsidP="003A0239" w:rsidRDefault="003A0239" w14:paraId="73361D3A" w14:textId="56F1962C">
      <w:pPr>
        <w:rPr>
          <w:rFonts w:cs="RotisSemiSerif" w:asciiTheme="majorHAnsi" w:hAnsiTheme="majorHAnsi"/>
          <w:b/>
          <w:sz w:val="32"/>
          <w:szCs w:val="24"/>
        </w:rPr>
      </w:pPr>
    </w:p>
    <w:p w:rsidRPr="00431821" w:rsidR="003A0239" w:rsidP="003A0239" w:rsidRDefault="00513F37" w14:paraId="73361D3B" w14:textId="7534845A">
      <w:pPr>
        <w:rPr>
          <w:rFonts w:asciiTheme="minorHAnsi" w:hAnsiTheme="minorHAnsi" w:cstheme="minorHAnsi"/>
          <w:bCs/>
          <w:sz w:val="24"/>
          <w:szCs w:val="24"/>
        </w:rPr>
      </w:pPr>
      <w:r w:rsidRPr="00431821">
        <w:rPr>
          <w:rFonts w:asciiTheme="minorHAnsi" w:hAnsiTheme="minorHAnsi" w:cstheme="minorHAnsi"/>
          <w:bCs/>
          <w:sz w:val="24"/>
          <w:szCs w:val="24"/>
        </w:rPr>
        <w:t>The role sit</w:t>
      </w:r>
      <w:r w:rsidR="00431821">
        <w:rPr>
          <w:rFonts w:asciiTheme="minorHAnsi" w:hAnsiTheme="minorHAnsi" w:cstheme="minorHAnsi"/>
          <w:bCs/>
          <w:sz w:val="24"/>
          <w:szCs w:val="24"/>
        </w:rPr>
        <w:t>s</w:t>
      </w:r>
      <w:r w:rsidRPr="00431821">
        <w:rPr>
          <w:rFonts w:asciiTheme="minorHAnsi" w:hAnsiTheme="minorHAnsi" w:cstheme="minorHAnsi"/>
          <w:bCs/>
          <w:sz w:val="24"/>
          <w:szCs w:val="24"/>
        </w:rPr>
        <w:t xml:space="preserve"> within </w:t>
      </w:r>
      <w:r w:rsidR="004341BA">
        <w:rPr>
          <w:rFonts w:asciiTheme="minorHAnsi" w:hAnsiTheme="minorHAnsi" w:cstheme="minorHAnsi"/>
          <w:bCs/>
          <w:sz w:val="24"/>
          <w:szCs w:val="24"/>
        </w:rPr>
        <w:t>M</w:t>
      </w:r>
      <w:r w:rsidRPr="00431821" w:rsidR="00431821">
        <w:rPr>
          <w:rFonts w:asciiTheme="minorHAnsi" w:hAnsiTheme="minorHAnsi" w:cstheme="minorHAnsi"/>
          <w:bCs/>
          <w:sz w:val="24"/>
          <w:szCs w:val="24"/>
        </w:rPr>
        <w:t xml:space="preserve">ission </w:t>
      </w:r>
      <w:r w:rsidR="004341BA">
        <w:rPr>
          <w:rFonts w:asciiTheme="minorHAnsi" w:hAnsiTheme="minorHAnsi" w:cstheme="minorHAnsi"/>
          <w:bCs/>
          <w:sz w:val="24"/>
          <w:szCs w:val="24"/>
        </w:rPr>
        <w:t>S</w:t>
      </w:r>
      <w:r w:rsidRPr="00431821" w:rsidR="00431821">
        <w:rPr>
          <w:rFonts w:asciiTheme="minorHAnsi" w:hAnsiTheme="minorHAnsi" w:cstheme="minorHAnsi"/>
          <w:bCs/>
          <w:sz w:val="24"/>
          <w:szCs w:val="24"/>
        </w:rPr>
        <w:t xml:space="preserve">upport and </w:t>
      </w:r>
      <w:r w:rsidR="004341BA">
        <w:rPr>
          <w:rFonts w:asciiTheme="minorHAnsi" w:hAnsiTheme="minorHAnsi" w:cstheme="minorHAnsi"/>
          <w:bCs/>
          <w:sz w:val="24"/>
          <w:szCs w:val="24"/>
        </w:rPr>
        <w:t>M</w:t>
      </w:r>
      <w:r w:rsidRPr="00431821" w:rsidR="00431821">
        <w:rPr>
          <w:rFonts w:asciiTheme="minorHAnsi" w:hAnsiTheme="minorHAnsi" w:cstheme="minorHAnsi"/>
          <w:bCs/>
          <w:sz w:val="24"/>
          <w:szCs w:val="24"/>
        </w:rPr>
        <w:t xml:space="preserve">inistry </w:t>
      </w:r>
      <w:r w:rsidR="004341BA">
        <w:rPr>
          <w:rFonts w:asciiTheme="minorHAnsi" w:hAnsiTheme="minorHAnsi" w:cstheme="minorHAnsi"/>
          <w:bCs/>
          <w:sz w:val="24"/>
          <w:szCs w:val="24"/>
        </w:rPr>
        <w:t>D</w:t>
      </w:r>
      <w:r w:rsidRPr="00431821" w:rsidR="00431821">
        <w:rPr>
          <w:rFonts w:asciiTheme="minorHAnsi" w:hAnsiTheme="minorHAnsi" w:cstheme="minorHAnsi"/>
          <w:bCs/>
          <w:sz w:val="24"/>
          <w:szCs w:val="24"/>
        </w:rPr>
        <w:t>evelopment, specifically within the Deanery and Parish Support Team</w:t>
      </w:r>
      <w:r w:rsidR="00431821">
        <w:rPr>
          <w:rFonts w:asciiTheme="minorHAnsi" w:hAnsiTheme="minorHAnsi" w:cstheme="minorHAnsi"/>
          <w:bCs/>
          <w:sz w:val="24"/>
          <w:szCs w:val="24"/>
        </w:rPr>
        <w:t xml:space="preserve"> who</w:t>
      </w:r>
      <w:r w:rsidRPr="00431821" w:rsidR="00431821">
        <w:rPr>
          <w:rFonts w:asciiTheme="minorHAnsi" w:hAnsiTheme="minorHAnsi" w:cstheme="minorHAnsi"/>
          <w:bCs/>
          <w:sz w:val="24"/>
          <w:szCs w:val="24"/>
        </w:rPr>
        <w:t xml:space="preserve"> </w:t>
      </w:r>
      <w:r w:rsidR="00431821">
        <w:rPr>
          <w:rFonts w:asciiTheme="minorHAnsi" w:hAnsiTheme="minorHAnsi" w:cstheme="minorHAnsi"/>
          <w:bCs/>
          <w:sz w:val="24"/>
          <w:szCs w:val="24"/>
        </w:rPr>
        <w:t>s</w:t>
      </w:r>
      <w:r w:rsidRPr="00431821" w:rsidR="00431821">
        <w:rPr>
          <w:rFonts w:asciiTheme="minorHAnsi" w:hAnsiTheme="minorHAnsi" w:cstheme="minorHAnsi"/>
          <w:bCs/>
          <w:sz w:val="24"/>
          <w:szCs w:val="24"/>
        </w:rPr>
        <w:t>upport and resourc</w:t>
      </w:r>
      <w:r w:rsidR="00431821">
        <w:rPr>
          <w:rFonts w:asciiTheme="minorHAnsi" w:hAnsiTheme="minorHAnsi" w:cstheme="minorHAnsi"/>
          <w:bCs/>
          <w:sz w:val="24"/>
          <w:szCs w:val="24"/>
        </w:rPr>
        <w:t>e</w:t>
      </w:r>
      <w:r w:rsidRPr="00431821" w:rsidR="00431821">
        <w:rPr>
          <w:rFonts w:asciiTheme="minorHAnsi" w:hAnsiTheme="minorHAnsi" w:cstheme="minorHAnsi"/>
          <w:bCs/>
          <w:sz w:val="24"/>
          <w:szCs w:val="24"/>
        </w:rPr>
        <w:t xml:space="preserve"> deaneries and parishes in their mission and ministries locally</w:t>
      </w:r>
      <w:r w:rsidR="00431821">
        <w:rPr>
          <w:rFonts w:asciiTheme="minorHAnsi" w:hAnsiTheme="minorHAnsi" w:cstheme="minorHAnsi"/>
          <w:bCs/>
          <w:sz w:val="24"/>
          <w:szCs w:val="24"/>
        </w:rPr>
        <w:t>.</w:t>
      </w:r>
    </w:p>
    <w:p w:rsidRPr="0016663B" w:rsidR="003A0239" w:rsidP="003A0239" w:rsidRDefault="003A0239" w14:paraId="73361D3C" w14:textId="0CEF14D4">
      <w:pPr>
        <w:rPr>
          <w:rFonts w:cs="RotisSemiSerif" w:asciiTheme="majorHAnsi" w:hAnsiTheme="majorHAnsi"/>
          <w:b/>
          <w:sz w:val="32"/>
          <w:szCs w:val="24"/>
        </w:rPr>
      </w:pPr>
    </w:p>
    <w:p w:rsidR="00421169" w:rsidP="00177C58" w:rsidRDefault="0084460C" w14:paraId="73361D3D" w14:textId="4AFECD93">
      <w:pPr>
        <w:ind w:left="-1418"/>
        <w:rPr>
          <w:rFonts w:asciiTheme="minorHAnsi" w:hAnsiTheme="minorHAnsi"/>
          <w:sz w:val="24"/>
          <w:szCs w:val="24"/>
        </w:rPr>
      </w:pPr>
      <w:r>
        <w:rPr>
          <w:noProof/>
        </w:rPr>
        <mc:AlternateContent>
          <mc:Choice Requires="wps">
            <w:drawing>
              <wp:anchor distT="0" distB="0" distL="114300" distR="114300" simplePos="0" relativeHeight="251658258" behindDoc="0" locked="0" layoutInCell="1" allowOverlap="1" wp14:anchorId="1FC3D5C9" wp14:editId="1DA4C3B2">
                <wp:simplePos x="0" y="0"/>
                <wp:positionH relativeFrom="column">
                  <wp:posOffset>2390140</wp:posOffset>
                </wp:positionH>
                <wp:positionV relativeFrom="paragraph">
                  <wp:posOffset>22860</wp:posOffset>
                </wp:positionV>
                <wp:extent cx="1343025" cy="830580"/>
                <wp:effectExtent l="0" t="0" r="9525" b="4445"/>
                <wp:wrapNone/>
                <wp:docPr id="35" name="TextBox 34">
                  <a:extLst xmlns:a="http://schemas.openxmlformats.org/drawingml/2006/main">
                    <a:ext uri="{FF2B5EF4-FFF2-40B4-BE49-F238E27FC236}">
                      <a16:creationId xmlns:a16="http://schemas.microsoft.com/office/drawing/2014/main" id="{2BCF1B17-CFC8-4645-9258-9E086136113A}"/>
                    </a:ext>
                  </a:extLst>
                </wp:docPr>
                <wp:cNvGraphicFramePr/>
                <a:graphic xmlns:a="http://schemas.openxmlformats.org/drawingml/2006/main">
                  <a:graphicData uri="http://schemas.microsoft.com/office/word/2010/wordprocessingShape">
                    <wps:wsp>
                      <wps:cNvSpPr txBox="1"/>
                      <wps:spPr>
                        <a:xfrm>
                          <a:off x="0" y="0"/>
                          <a:ext cx="1343025" cy="830580"/>
                        </a:xfrm>
                        <a:prstGeom prst="rect">
                          <a:avLst/>
                        </a:prstGeom>
                        <a:solidFill>
                          <a:srgbClr val="78A22F"/>
                        </a:solidFill>
                      </wps:spPr>
                      <wps:txbx>
                        <w:txbxContent>
                          <w:p w:rsidR="000A7225" w:rsidP="000A7225" w:rsidRDefault="000A7225" w14:paraId="11740AD3" w14:textId="77777777">
                            <w:pPr>
                              <w:rPr>
                                <w:rFonts w:hAnsi="Calibri" w:asciiTheme="minorHAnsi" w:cstheme="minorBidi"/>
                                <w:color w:val="FFFFFF" w:themeColor="background1"/>
                                <w:kern w:val="24"/>
                              </w:rPr>
                            </w:pPr>
                            <w:r>
                              <w:rPr>
                                <w:rFonts w:hAnsi="Calibri" w:asciiTheme="minorHAnsi" w:cstheme="minorBidi"/>
                                <w:color w:val="FFFFFF" w:themeColor="background1"/>
                                <w:kern w:val="24"/>
                              </w:rPr>
                              <w:t>Diocesan Secretary</w:t>
                            </w:r>
                          </w:p>
                        </w:txbxContent>
                      </wps:txbx>
                      <wps:bodyPr wrap="square" rtlCol="0">
                        <a:spAutoFit/>
                      </wps:bodyPr>
                    </wps:wsp>
                  </a:graphicData>
                </a:graphic>
                <wp14:sizeRelH relativeFrom="margin">
                  <wp14:pctWidth>0</wp14:pctWidth>
                </wp14:sizeRelH>
              </wp:anchor>
            </w:drawing>
          </mc:Choice>
          <mc:Fallback>
            <w:pict w14:anchorId="630157BF">
              <v:shape id="TextBox 34" style="position:absolute;left:0;text-align:left;margin-left:188.2pt;margin-top:1.8pt;width:105.75pt;height:65.4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0" fillcolor="#78a22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" w14:anchorId="1FC3D5C9">
                <v:textbox style="mso-fit-shape-to-text:t">
                  <w:txbxContent>
                    <w:p w:rsidR="000A7225" w:rsidP="000A7225" w:rsidRDefault="000A7225" w14:paraId="46B3DAB6" w14:textId="77777777">
                      <w:pPr>
                        <w:rPr>
                          <w:rFonts w:hAnsi="Calibri" w:asciiTheme="minorHAnsi" w:cstheme="minorBidi"/>
                          <w:color w:val="FFFFFF" w:themeColor="background1"/>
                          <w:kern w:val="24"/>
                        </w:rPr>
                      </w:pPr>
                      <w:r>
                        <w:rPr>
                          <w:rFonts w:hAnsi="Calibri" w:asciiTheme="minorHAnsi" w:cstheme="minorBidi"/>
                          <w:color w:val="FFFFFF" w:themeColor="background1"/>
                          <w:kern w:val="24"/>
                        </w:rPr>
                        <w:t>Diocesan Secretary</w:t>
                      </w:r>
                    </w:p>
                  </w:txbxContent>
                </v:textbox>
              </v:shape>
            </w:pict>
          </mc:Fallback>
        </mc:AlternateContent>
      </w:r>
      <w:r w:rsidR="000A7225">
        <w:rPr>
          <w:rFonts w:asciiTheme="minorHAnsi" w:hAnsiTheme="minorHAnsi"/>
          <w:noProof/>
          <w:sz w:val="24"/>
          <w:szCs w:val="24"/>
        </w:rPr>
        <mc:AlternateContent>
          <mc:Choice Requires="wps">
            <w:drawing>
              <wp:anchor distT="0" distB="0" distL="114300" distR="114300" simplePos="0" relativeHeight="251658251" behindDoc="0" locked="0" layoutInCell="1" allowOverlap="1" wp14:anchorId="0891E871" wp14:editId="524E3F67">
                <wp:simplePos x="0" y="0"/>
                <wp:positionH relativeFrom="column">
                  <wp:posOffset>3048000</wp:posOffset>
                </wp:positionH>
                <wp:positionV relativeFrom="paragraph">
                  <wp:posOffset>131445</wp:posOffset>
                </wp:positionV>
                <wp:extent cx="0" cy="561975"/>
                <wp:effectExtent l="0" t="0" r="38100" b="28575"/>
                <wp:wrapNone/>
                <wp:docPr id="20" name="Straight Connector 20"/>
                <wp:cNvGraphicFramePr/>
                <a:graphic xmlns:a="http://schemas.openxmlformats.org/drawingml/2006/main">
                  <a:graphicData uri="http://schemas.microsoft.com/office/word/2010/wordprocessingShape">
                    <wps:wsp>
                      <wps:cNvCnPr/>
                      <wps:spPr>
                        <a:xfrm>
                          <a:off x="0" y="0"/>
                          <a:ext cx="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w14:anchorId="44D1F46E">
              <v:line id="Straight Connector 20" style="position:absolute;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from="240pt,10.35pt" to="240pt,54.6pt" w14:anchorId="15242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"/>
            </w:pict>
          </mc:Fallback>
        </mc:AlternateContent>
      </w:r>
    </w:p>
    <w:p w:rsidR="00A77C39" w:rsidRDefault="00A77C39" w14:paraId="55D31043" w14:textId="77777777">
      <w:pPr>
        <w:spacing w:after="200" w:line="276" w:lineRule="auto"/>
        <w:rPr>
          <w:rFonts w:asciiTheme="minorHAnsi" w:hAnsiTheme="minorHAnsi"/>
          <w:sz w:val="24"/>
          <w:szCs w:val="24"/>
        </w:rPr>
      </w:pPr>
    </w:p>
    <w:p w:rsidR="005C7D7F" w:rsidRDefault="000A7225" w14:paraId="73361D3E" w14:textId="2C9F7F03">
      <w:pPr>
        <w:spacing w:after="200" w:line="276" w:lineRule="auto"/>
        <w:rPr>
          <w:rFonts w:asciiTheme="minorHAnsi" w:hAnsiTheme="minorHAnsi"/>
          <w:sz w:val="24"/>
          <w:szCs w:val="24"/>
        </w:rPr>
      </w:pPr>
      <w:r>
        <w:rPr>
          <w:noProof/>
        </w:rPr>
        <mc:AlternateContent>
          <mc:Choice Requires="wps">
            <w:drawing>
              <wp:anchor distT="0" distB="0" distL="114300" distR="114300" simplePos="0" relativeHeight="251658261" behindDoc="0" locked="0" layoutInCell="1" allowOverlap="1" wp14:anchorId="4CCEDF9C" wp14:editId="78D2F419">
                <wp:simplePos x="0" y="0"/>
                <wp:positionH relativeFrom="column">
                  <wp:posOffset>2390774</wp:posOffset>
                </wp:positionH>
                <wp:positionV relativeFrom="paragraph">
                  <wp:posOffset>1455420</wp:posOffset>
                </wp:positionV>
                <wp:extent cx="352425" cy="1447800"/>
                <wp:effectExtent l="0" t="0" r="28575" b="19050"/>
                <wp:wrapNone/>
                <wp:docPr id="37" name="Straight Connector 37"/>
                <wp:cNvGraphicFramePr/>
                <a:graphic xmlns:a="http://schemas.openxmlformats.org/drawingml/2006/main">
                  <a:graphicData uri="http://schemas.microsoft.com/office/word/2010/wordprocessingShape">
                    <wps:wsp>
                      <wps:cNvCnPr/>
                      <wps:spPr>
                        <a:xfrm flipH="1">
                          <a:off x="0" y="0"/>
                          <a:ext cx="352425" cy="144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w14:anchorId="0FA0812D">
              <v:line id="Straight Connector 37" style="position:absolute;flip:x;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from="188.25pt,114.6pt" to="3in,228.6pt" w14:anchorId="2912F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"/>
            </w:pict>
          </mc:Fallback>
        </mc:AlternateContent>
      </w:r>
      <w:r>
        <w:rPr>
          <w:noProof/>
        </w:rPr>
        <mc:AlternateContent>
          <mc:Choice Requires="wps">
            <w:drawing>
              <wp:anchor distT="0" distB="0" distL="114300" distR="114300" simplePos="0" relativeHeight="251681280" behindDoc="0" locked="0" layoutInCell="1" allowOverlap="1" wp14:anchorId="01CD6BD1" wp14:editId="5614AD72">
                <wp:simplePos x="0" y="0"/>
                <wp:positionH relativeFrom="column">
                  <wp:posOffset>3362325</wp:posOffset>
                </wp:positionH>
                <wp:positionV relativeFrom="paragraph">
                  <wp:posOffset>1459230</wp:posOffset>
                </wp:positionV>
                <wp:extent cx="481965" cy="1443990"/>
                <wp:effectExtent l="0" t="0" r="32385" b="22860"/>
                <wp:wrapNone/>
                <wp:docPr id="38" name="Straight Connector 38"/>
                <wp:cNvGraphicFramePr/>
                <a:graphic xmlns:a="http://schemas.openxmlformats.org/drawingml/2006/main">
                  <a:graphicData uri="http://schemas.microsoft.com/office/word/2010/wordprocessingShape">
                    <wps:wsp>
                      <wps:cNvCnPr/>
                      <wps:spPr>
                        <a:xfrm>
                          <a:off x="0" y="0"/>
                          <a:ext cx="481965" cy="144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A93E9DD">
              <v:line id="Straight Connector 38" style="position:absolute;z-index:2516812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64.75pt,114.9pt" to="302.7pt,228.6pt" w14:anchorId="785A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"/>
            </w:pict>
          </mc:Fallback>
        </mc:AlternateContent>
      </w:r>
      <w:r>
        <w:rPr>
          <w:noProof/>
        </w:rPr>
        <mc:AlternateContent>
          <mc:Choice Requires="wps">
            <w:drawing>
              <wp:anchor distT="0" distB="0" distL="114300" distR="114300" simplePos="0" relativeHeight="251664896" behindDoc="0" locked="0" layoutInCell="1" allowOverlap="1" wp14:anchorId="5A0ADBD3" wp14:editId="6B4E689F">
                <wp:simplePos x="0" y="0"/>
                <wp:positionH relativeFrom="column">
                  <wp:posOffset>3562350</wp:posOffset>
                </wp:positionH>
                <wp:positionV relativeFrom="paragraph">
                  <wp:posOffset>1455420</wp:posOffset>
                </wp:positionV>
                <wp:extent cx="742950" cy="904875"/>
                <wp:effectExtent l="0" t="0" r="19050" b="28575"/>
                <wp:wrapNone/>
                <wp:docPr id="31" name="Straight Connector 31"/>
                <wp:cNvGraphicFramePr/>
                <a:graphic xmlns:a="http://schemas.openxmlformats.org/drawingml/2006/main">
                  <a:graphicData uri="http://schemas.microsoft.com/office/word/2010/wordprocessingShape">
                    <wps:wsp>
                      <wps:cNvCnPr/>
                      <wps:spPr>
                        <a:xfrm>
                          <a:off x="0" y="0"/>
                          <a:ext cx="742950" cy="904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5C08F6D">
              <v:line id="Straight Connector 31" style="position:absolute;z-index:2516648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80.5pt,114.6pt" to="339pt,185.85pt" w14:anchorId="5A285D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"/>
            </w:pict>
          </mc:Fallback>
        </mc:AlternateContent>
      </w:r>
      <w:r>
        <w:rPr>
          <w:noProof/>
        </w:rPr>
        <mc:AlternateContent>
          <mc:Choice Requires="wps">
            <w:drawing>
              <wp:anchor distT="0" distB="0" distL="114300" distR="114300" simplePos="0" relativeHeight="251662848" behindDoc="1" locked="0" layoutInCell="1" allowOverlap="1" wp14:anchorId="7346CCA0" wp14:editId="67259F77">
                <wp:simplePos x="0" y="0"/>
                <wp:positionH relativeFrom="column">
                  <wp:posOffset>3676650</wp:posOffset>
                </wp:positionH>
                <wp:positionV relativeFrom="paragraph">
                  <wp:posOffset>1455420</wp:posOffset>
                </wp:positionV>
                <wp:extent cx="628650" cy="377190"/>
                <wp:effectExtent l="0" t="0" r="19050" b="22860"/>
                <wp:wrapNone/>
                <wp:docPr id="24" name="Straight Connector 24"/>
                <wp:cNvGraphicFramePr/>
                <a:graphic xmlns:a="http://schemas.openxmlformats.org/drawingml/2006/main">
                  <a:graphicData uri="http://schemas.microsoft.com/office/word/2010/wordprocessingShape">
                    <wps:wsp>
                      <wps:cNvCnPr/>
                      <wps:spPr>
                        <a:xfrm>
                          <a:off x="0" y="0"/>
                          <a:ext cx="628650" cy="377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77794250">
              <v:line id="Straight Connector 24" style="position:absolute;z-index:-2516536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89.5pt,114.6pt" to="339pt,144.3pt" w14:anchorId="11E6D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"/>
            </w:pict>
          </mc:Fallback>
        </mc:AlternateContent>
      </w:r>
      <w:r>
        <w:rPr>
          <w:noProof/>
        </w:rPr>
        <mc:AlternateContent>
          <mc:Choice Requires="wps">
            <w:drawing>
              <wp:anchor distT="0" distB="0" distL="114300" distR="114300" simplePos="0" relativeHeight="251660800" behindDoc="0" locked="0" layoutInCell="1" allowOverlap="1" wp14:anchorId="19F6E2B4" wp14:editId="5135B79A">
                <wp:simplePos x="0" y="0"/>
                <wp:positionH relativeFrom="column">
                  <wp:posOffset>1950720</wp:posOffset>
                </wp:positionH>
                <wp:positionV relativeFrom="paragraph">
                  <wp:posOffset>1459230</wp:posOffset>
                </wp:positionV>
                <wp:extent cx="497205" cy="377190"/>
                <wp:effectExtent l="0" t="0" r="17145" b="22860"/>
                <wp:wrapNone/>
                <wp:docPr id="23" name="Straight Connector 23"/>
                <wp:cNvGraphicFramePr/>
                <a:graphic xmlns:a="http://schemas.openxmlformats.org/drawingml/2006/main">
                  <a:graphicData uri="http://schemas.microsoft.com/office/word/2010/wordprocessingShape">
                    <wps:wsp>
                      <wps:cNvCnPr/>
                      <wps:spPr>
                        <a:xfrm flipH="1">
                          <a:off x="0" y="0"/>
                          <a:ext cx="497205" cy="377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769E93FC">
              <v:line id="Straight Connector 23"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153.6pt,114.9pt" to="192.75pt,144.6pt" w14:anchorId="1A096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"/>
            </w:pict>
          </mc:Fallback>
        </mc:AlternateContent>
      </w:r>
      <w:r>
        <w:rPr>
          <w:noProof/>
        </w:rPr>
        <mc:AlternateContent>
          <mc:Choice Requires="wps">
            <w:drawing>
              <wp:anchor distT="0" distB="0" distL="114300" distR="114300" simplePos="0" relativeHeight="251658752" behindDoc="0" locked="0" layoutInCell="1" allowOverlap="1" wp14:anchorId="2C722CD6" wp14:editId="5FEF9149">
                <wp:simplePos x="0" y="0"/>
                <wp:positionH relativeFrom="column">
                  <wp:posOffset>3048000</wp:posOffset>
                </wp:positionH>
                <wp:positionV relativeFrom="paragraph">
                  <wp:posOffset>763270</wp:posOffset>
                </wp:positionV>
                <wp:extent cx="0" cy="263525"/>
                <wp:effectExtent l="0" t="0" r="38100" b="22225"/>
                <wp:wrapNone/>
                <wp:docPr id="22" name="Straight Connector 22"/>
                <wp:cNvGraphicFramePr/>
                <a:graphic xmlns:a="http://schemas.openxmlformats.org/drawingml/2006/main">
                  <a:graphicData uri="http://schemas.microsoft.com/office/word/2010/wordprocessingShape">
                    <wps:wsp>
                      <wps:cNvCnPr/>
                      <wps:spPr>
                        <a:xfrm>
                          <a:off x="0" y="0"/>
                          <a:ext cx="0" cy="263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DF4656F">
              <v:line id="Straight Connector 22" style="position:absolute;z-index:2516587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240pt,60.1pt" to="240pt,80.85pt" w14:anchorId="06F6D4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"/>
            </w:pict>
          </mc:Fallback>
        </mc:AlternateContent>
      </w:r>
      <w:r>
        <w:rPr>
          <w:noProof/>
        </w:rPr>
        <mc:AlternateContent>
          <mc:Choice Requires="wps">
            <w:drawing>
              <wp:anchor distT="0" distB="0" distL="114300" distR="114300" simplePos="0" relativeHeight="251679232" behindDoc="0" locked="0" layoutInCell="1" allowOverlap="1" wp14:anchorId="20F53780" wp14:editId="2EA1AD0F">
                <wp:simplePos x="0" y="0"/>
                <wp:positionH relativeFrom="column">
                  <wp:posOffset>4273550</wp:posOffset>
                </wp:positionH>
                <wp:positionV relativeFrom="paragraph">
                  <wp:posOffset>1564005</wp:posOffset>
                </wp:positionV>
                <wp:extent cx="2192020" cy="645795"/>
                <wp:effectExtent l="0" t="0" r="0" b="1905"/>
                <wp:wrapNone/>
                <wp:docPr id="28" name="TextBox 27">
                  <a:extLst xmlns:a="http://schemas.openxmlformats.org/drawingml/2006/main">
                    <a:ext uri="{FF2B5EF4-FFF2-40B4-BE49-F238E27FC236}">
                      <a16:creationId xmlns:a16="http://schemas.microsoft.com/office/drawing/2014/main" id="{33F4F836-C2A9-43E9-B2FC-18F29ADD20E7}"/>
                    </a:ext>
                  </a:extLst>
                </wp:docPr>
                <wp:cNvGraphicFramePr/>
                <a:graphic xmlns:a="http://schemas.openxmlformats.org/drawingml/2006/main">
                  <a:graphicData uri="http://schemas.microsoft.com/office/word/2010/wordprocessingShape">
                    <wps:wsp>
                      <wps:cNvSpPr txBox="1"/>
                      <wps:spPr>
                        <a:xfrm>
                          <a:off x="0" y="0"/>
                          <a:ext cx="2192020" cy="645795"/>
                        </a:xfrm>
                        <a:prstGeom prst="rect">
                          <a:avLst/>
                        </a:prstGeom>
                        <a:solidFill>
                          <a:srgbClr val="004990"/>
                        </a:solidFill>
                      </wps:spPr>
                      <wps:txbx>
                        <w:txbxContent>
                          <w:p w:rsidR="000A7225" w:rsidP="00431821" w:rsidRDefault="000A7225" w14:paraId="7D829991" w14:textId="77777777">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Resources and Programme Support</w:t>
                            </w:r>
                          </w:p>
                        </w:txbxContent>
                      </wps:txbx>
                      <wps:bodyPr wrap="square" rtlCol="0">
                        <a:spAutoFit/>
                      </wps:bodyPr>
                    </wps:wsp>
                  </a:graphicData>
                </a:graphic>
              </wp:anchor>
            </w:drawing>
          </mc:Choice>
          <mc:Fallback>
            <w:pict w14:anchorId="5B0399FD">
              <v:shape id="TextBox 27" style="position:absolute;margin-left:336.5pt;margin-top:123.15pt;width:172.6pt;height:50.85pt;z-index:251679232;visibility:visible;mso-wrap-style:square;mso-wrap-distance-left:9pt;mso-wrap-distance-top:0;mso-wrap-distance-right:9pt;mso-wrap-distance-bottom:0;mso-position-horizontal:absolute;mso-position-horizontal-relative:text;mso-position-vertical:absolute;mso-position-vertical-relative:text;v-text-anchor:top" o:spid="_x0000_s1031" fillcolor="#0049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" w14:anchorId="20F53780">
                <v:textbox style="mso-fit-shape-to-text:t">
                  <w:txbxContent>
                    <w:p w:rsidR="000A7225" w:rsidP="00431821" w:rsidRDefault="000A7225" w14:paraId="18349539" w14:textId="77777777">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Resources and Programme Support</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6703490E" wp14:editId="7FCD507B">
                <wp:simplePos x="0" y="0"/>
                <wp:positionH relativeFrom="column">
                  <wp:posOffset>4309110</wp:posOffset>
                </wp:positionH>
                <wp:positionV relativeFrom="paragraph">
                  <wp:posOffset>2111375</wp:posOffset>
                </wp:positionV>
                <wp:extent cx="2164715" cy="645795"/>
                <wp:effectExtent l="0" t="0" r="6985" b="1905"/>
                <wp:wrapNone/>
                <wp:docPr id="18" name="TextBox 17">
                  <a:extLst xmlns:a="http://schemas.openxmlformats.org/drawingml/2006/main">
                    <a:ext uri="{FF2B5EF4-FFF2-40B4-BE49-F238E27FC236}">
                      <a16:creationId xmlns:a16="http://schemas.microsoft.com/office/drawing/2014/main" id="{3C4B142E-6C5A-4E40-89BE-1EBB1946BBBF}"/>
                    </a:ext>
                  </a:extLst>
                </wp:docPr>
                <wp:cNvGraphicFramePr/>
                <a:graphic xmlns:a="http://schemas.openxmlformats.org/drawingml/2006/main">
                  <a:graphicData uri="http://schemas.microsoft.com/office/word/2010/wordprocessingShape">
                    <wps:wsp>
                      <wps:cNvSpPr txBox="1"/>
                      <wps:spPr>
                        <a:xfrm>
                          <a:off x="0" y="0"/>
                          <a:ext cx="2164715" cy="645795"/>
                        </a:xfrm>
                        <a:prstGeom prst="rect">
                          <a:avLst/>
                        </a:prstGeom>
                        <a:solidFill>
                          <a:srgbClr val="004990"/>
                        </a:solidFill>
                      </wps:spPr>
                      <wps:txbx>
                        <w:txbxContent>
                          <w:p w:rsidR="000A7225" w:rsidP="00431821" w:rsidRDefault="000A7225" w14:paraId="0AC06D60" w14:textId="77777777">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Deanery &amp; Parish Support Administrator</w:t>
                            </w:r>
                          </w:p>
                        </w:txbxContent>
                      </wps:txbx>
                      <wps:bodyPr wrap="square" rtlCol="0">
                        <a:spAutoFit/>
                      </wps:bodyPr>
                    </wps:wsp>
                  </a:graphicData>
                </a:graphic>
              </wp:anchor>
            </w:drawing>
          </mc:Choice>
          <mc:Fallback>
            <w:pict w14:anchorId="2C36F4F0">
              <v:shape id="TextBox 17" style="position:absolute;margin-left:339.3pt;margin-top:166.25pt;width:170.45pt;height:50.85pt;z-index:251642368;visibility:visible;mso-wrap-style:square;mso-wrap-distance-left:9pt;mso-wrap-distance-top:0;mso-wrap-distance-right:9pt;mso-wrap-distance-bottom:0;mso-position-horizontal:absolute;mso-position-horizontal-relative:text;mso-position-vertical:absolute;mso-position-vertical-relative:text;v-text-anchor:top" o:spid="_x0000_s1032" fillcolor="#0049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" w14:anchorId="6703490E">
                <v:textbox style="mso-fit-shape-to-text:t">
                  <w:txbxContent>
                    <w:p w:rsidR="000A7225" w:rsidP="00431821" w:rsidRDefault="000A7225" w14:paraId="4E6F9321" w14:textId="77777777">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Deanery &amp; Parish Support Administrator</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73CD38E6" wp14:editId="1753728E">
                <wp:simplePos x="0" y="0"/>
                <wp:positionH relativeFrom="column">
                  <wp:posOffset>3557905</wp:posOffset>
                </wp:positionH>
                <wp:positionV relativeFrom="paragraph">
                  <wp:posOffset>2903855</wp:posOffset>
                </wp:positionV>
                <wp:extent cx="2192020" cy="461645"/>
                <wp:effectExtent l="0" t="0" r="0" b="4445"/>
                <wp:wrapNone/>
                <wp:docPr id="29" name="TextBox 28">
                  <a:extLst xmlns:a="http://schemas.openxmlformats.org/drawingml/2006/main">
                    <a:ext uri="{FF2B5EF4-FFF2-40B4-BE49-F238E27FC236}">
                      <a16:creationId xmlns:a16="http://schemas.microsoft.com/office/drawing/2014/main" id="{60993004-0F4B-4E28-8F2F-7485CC5BBD0D}"/>
                    </a:ext>
                  </a:extLst>
                </wp:docPr>
                <wp:cNvGraphicFramePr/>
                <a:graphic xmlns:a="http://schemas.openxmlformats.org/drawingml/2006/main">
                  <a:graphicData uri="http://schemas.microsoft.com/office/word/2010/wordprocessingShape">
                    <wps:wsp>
                      <wps:cNvSpPr txBox="1"/>
                      <wps:spPr>
                        <a:xfrm>
                          <a:off x="0" y="0"/>
                          <a:ext cx="2192020" cy="461645"/>
                        </a:xfrm>
                        <a:prstGeom prst="rect">
                          <a:avLst/>
                        </a:prstGeom>
                        <a:solidFill>
                          <a:srgbClr val="7030A0"/>
                        </a:solidFill>
                      </wps:spPr>
                      <wps:txbx>
                        <w:txbxContent>
                          <w:p w:rsidR="000A7225" w:rsidP="00431821" w:rsidRDefault="000A7225" w14:paraId="6F2689B7" w14:textId="77777777">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Church Buildings Adviser</w:t>
                            </w:r>
                          </w:p>
                        </w:txbxContent>
                      </wps:txbx>
                      <wps:bodyPr wrap="square" rtlCol="0">
                        <a:spAutoFit/>
                      </wps:bodyPr>
                    </wps:wsp>
                  </a:graphicData>
                </a:graphic>
              </wp:anchor>
            </w:drawing>
          </mc:Choice>
          <mc:Fallback>
            <w:pict w14:anchorId="5AB80F5F">
              <v:shape id="TextBox 28" style="position:absolute;margin-left:280.15pt;margin-top:228.65pt;width:172.6pt;height:36.35pt;z-index:251675136;visibility:visible;mso-wrap-style:square;mso-wrap-distance-left:9pt;mso-wrap-distance-top:0;mso-wrap-distance-right:9pt;mso-wrap-distance-bottom:0;mso-position-horizontal:absolute;mso-position-horizontal-relative:text;mso-position-vertical:absolute;mso-position-vertical-relative:text;v-text-anchor:top" o:spid="_x0000_s1033" fillcolor="#7030a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" w14:anchorId="73CD38E6">
                <v:textbox style="mso-fit-shape-to-text:t">
                  <w:txbxContent>
                    <w:p w:rsidR="000A7225" w:rsidP="00431821" w:rsidRDefault="000A7225" w14:paraId="3C631A13" w14:textId="77777777">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Church Buildings Adviser</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8842AAD" wp14:editId="57DDB01B">
                <wp:simplePos x="0" y="0"/>
                <wp:positionH relativeFrom="column">
                  <wp:posOffset>2089150</wp:posOffset>
                </wp:positionH>
                <wp:positionV relativeFrom="paragraph">
                  <wp:posOffset>1030605</wp:posOffset>
                </wp:positionV>
                <wp:extent cx="2045970" cy="645795"/>
                <wp:effectExtent l="0" t="0" r="0" b="1905"/>
                <wp:wrapNone/>
                <wp:docPr id="26" name="TextBox 25">
                  <a:extLst xmlns:a="http://schemas.openxmlformats.org/drawingml/2006/main">
                    <a:ext uri="{FF2B5EF4-FFF2-40B4-BE49-F238E27FC236}">
                      <a16:creationId xmlns:a16="http://schemas.microsoft.com/office/drawing/2014/main" id="{698BBCA7-48A4-4F66-B0BD-8127C2A8C057}"/>
                    </a:ext>
                  </a:extLst>
                </wp:docPr>
                <wp:cNvGraphicFramePr/>
                <a:graphic xmlns:a="http://schemas.openxmlformats.org/drawingml/2006/main">
                  <a:graphicData uri="http://schemas.microsoft.com/office/word/2010/wordprocessingShape">
                    <wps:wsp>
                      <wps:cNvSpPr txBox="1"/>
                      <wps:spPr>
                        <a:xfrm>
                          <a:off x="0" y="0"/>
                          <a:ext cx="2045970" cy="645795"/>
                        </a:xfrm>
                        <a:prstGeom prst="rect">
                          <a:avLst/>
                        </a:prstGeom>
                        <a:solidFill>
                          <a:srgbClr val="780032"/>
                        </a:solidFill>
                      </wps:spPr>
                      <wps:txbx>
                        <w:txbxContent>
                          <w:p w:rsidR="000A7225" w:rsidP="00431821" w:rsidRDefault="000A7225" w14:paraId="3AF61314" w14:textId="37169AE0">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 xml:space="preserve">Head of Deanery and Parish Support (and </w:t>
                            </w:r>
                            <w:r w:rsidR="004341BA">
                              <w:rPr>
                                <w:rFonts w:hAnsi="Calibri" w:asciiTheme="minorHAnsi" w:cstheme="minorBidi"/>
                                <w:color w:val="FFFFFF" w:themeColor="background1"/>
                                <w:kern w:val="24"/>
                              </w:rPr>
                              <w:t>local a</w:t>
                            </w:r>
                            <w:r>
                              <w:rPr>
                                <w:rFonts w:hAnsi="Calibri" w:asciiTheme="minorHAnsi" w:cstheme="minorBidi"/>
                                <w:color w:val="FFFFFF" w:themeColor="background1"/>
                                <w:kern w:val="24"/>
                              </w:rPr>
                              <w:t>dviser)</w:t>
                            </w:r>
                          </w:p>
                        </w:txbxContent>
                      </wps:txbx>
                      <wps:bodyPr wrap="square" rtlCol="0">
                        <a:spAutoFit/>
                      </wps:bodyPr>
                    </wps:wsp>
                  </a:graphicData>
                </a:graphic>
              </wp:anchor>
            </w:drawing>
          </mc:Choice>
          <mc:Fallback>
            <w:pict w14:anchorId="25E356B9">
              <v:shape id="TextBox 25" style="position:absolute;margin-left:164.5pt;margin-top:81.15pt;width:161.1pt;height:50.85pt;z-index:251656704;visibility:visible;mso-wrap-style:square;mso-wrap-distance-left:9pt;mso-wrap-distance-top:0;mso-wrap-distance-right:9pt;mso-wrap-distance-bottom:0;mso-position-horizontal:absolute;mso-position-horizontal-relative:text;mso-position-vertical:absolute;mso-position-vertical-relative:text;v-text-anchor:top" o:spid="_x0000_s1034" fillcolor="#780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" w14:anchorId="48842AAD">
                <v:textbox style="mso-fit-shape-to-text:t">
                  <w:txbxContent>
                    <w:p w:rsidR="000A7225" w:rsidP="00431821" w:rsidRDefault="000A7225" w14:paraId="3B19C7D9" w14:textId="37169AE0">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 xml:space="preserve">Head of Deanery and Parish Support (and </w:t>
                      </w:r>
                      <w:r w:rsidR="004341BA">
                        <w:rPr>
                          <w:rFonts w:hAnsi="Calibri" w:asciiTheme="minorHAnsi" w:cstheme="minorBidi"/>
                          <w:color w:val="FFFFFF" w:themeColor="background1"/>
                          <w:kern w:val="24"/>
                        </w:rPr>
                        <w:t>local a</w:t>
                      </w:r>
                      <w:r>
                        <w:rPr>
                          <w:rFonts w:hAnsi="Calibri" w:asciiTheme="minorHAnsi" w:cstheme="minorBidi"/>
                          <w:color w:val="FFFFFF" w:themeColor="background1"/>
                          <w:kern w:val="24"/>
                        </w:rPr>
                        <w:t>dviser)</w:t>
                      </w: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14482404" wp14:editId="77941700">
                <wp:simplePos x="0" y="0"/>
                <wp:positionH relativeFrom="column">
                  <wp:posOffset>2263775</wp:posOffset>
                </wp:positionH>
                <wp:positionV relativeFrom="paragraph">
                  <wp:posOffset>163195</wp:posOffset>
                </wp:positionV>
                <wp:extent cx="1577340" cy="830580"/>
                <wp:effectExtent l="0" t="0" r="3810" b="7620"/>
                <wp:wrapNone/>
                <wp:docPr id="27" name="TextBox 26">
                  <a:extLst xmlns:a="http://schemas.openxmlformats.org/drawingml/2006/main">
                    <a:ext uri="{FF2B5EF4-FFF2-40B4-BE49-F238E27FC236}">
                      <a16:creationId xmlns:a16="http://schemas.microsoft.com/office/drawing/2014/main" id="{B3C569AD-5A9C-40DD-8A80-134F3F15A91A}"/>
                    </a:ext>
                  </a:extLst>
                </wp:docPr>
                <wp:cNvGraphicFramePr/>
                <a:graphic xmlns:a="http://schemas.openxmlformats.org/drawingml/2006/main">
                  <a:graphicData uri="http://schemas.microsoft.com/office/word/2010/wordprocessingShape">
                    <wps:wsp>
                      <wps:cNvSpPr txBox="1"/>
                      <wps:spPr>
                        <a:xfrm>
                          <a:off x="0" y="0"/>
                          <a:ext cx="1577340" cy="830580"/>
                        </a:xfrm>
                        <a:prstGeom prst="rect">
                          <a:avLst/>
                        </a:prstGeom>
                        <a:solidFill>
                          <a:srgbClr val="78A22F"/>
                        </a:solidFill>
                      </wps:spPr>
                      <wps:txbx>
                        <w:txbxContent>
                          <w:p w:rsidR="000A7225" w:rsidP="00431821" w:rsidRDefault="000A7225" w14:paraId="33A2E979" w14:textId="77777777">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Head of Mission Support &amp; Ministry Development</w:t>
                            </w:r>
                          </w:p>
                        </w:txbxContent>
                      </wps:txbx>
                      <wps:bodyPr wrap="square" rtlCol="0">
                        <a:spAutoFit/>
                      </wps:bodyPr>
                    </wps:wsp>
                  </a:graphicData>
                </a:graphic>
              </wp:anchor>
            </w:drawing>
          </mc:Choice>
          <mc:Fallback>
            <w:pict w14:anchorId="7027B6C4">
              <v:shape id="TextBox 26" style="position:absolute;margin-left:178.25pt;margin-top:12.85pt;width:124.2pt;height:65.4pt;z-index:251673088;visibility:visible;mso-wrap-style:square;mso-wrap-distance-left:9pt;mso-wrap-distance-top:0;mso-wrap-distance-right:9pt;mso-wrap-distance-bottom:0;mso-position-horizontal:absolute;mso-position-horizontal-relative:text;mso-position-vertical:absolute;mso-position-vertical-relative:text;v-text-anchor:top" o:spid="_x0000_s1035" fillcolor="#78a22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" w14:anchorId="14482404">
                <v:textbox style="mso-fit-shape-to-text:t">
                  <w:txbxContent>
                    <w:p w:rsidR="000A7225" w:rsidP="00431821" w:rsidRDefault="000A7225" w14:paraId="2ECA830E" w14:textId="77777777">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Head of Mission Support &amp; Ministry Development</w:t>
                      </w:r>
                    </w:p>
                  </w:txbxContent>
                </v:textbox>
              </v:shape>
            </w:pict>
          </mc:Fallback>
        </mc:AlternateContent>
      </w:r>
    </w:p>
    <w:p w:rsidR="00A77C39" w:rsidRDefault="00A77C39" w14:paraId="72A359C7" w14:textId="015BF101">
      <w:pPr>
        <w:spacing w:after="200" w:line="276" w:lineRule="auto"/>
        <w:rPr>
          <w:rFonts w:asciiTheme="minorHAnsi" w:hAnsiTheme="minorHAnsi"/>
          <w:sz w:val="24"/>
          <w:szCs w:val="24"/>
        </w:rPr>
      </w:pPr>
    </w:p>
    <w:p w:rsidR="00A77C39" w:rsidRDefault="00A77C39" w14:paraId="3F395801" w14:textId="15F1F163">
      <w:pPr>
        <w:spacing w:after="200" w:line="276" w:lineRule="auto"/>
        <w:rPr>
          <w:rFonts w:asciiTheme="minorHAnsi" w:hAnsiTheme="minorHAnsi"/>
          <w:sz w:val="24"/>
          <w:szCs w:val="24"/>
        </w:rPr>
      </w:pPr>
    </w:p>
    <w:p w:rsidR="00A77C39" w:rsidRDefault="00A77C39" w14:paraId="7DC62BCB" w14:textId="368AF9DE">
      <w:pPr>
        <w:spacing w:after="200" w:line="276" w:lineRule="auto"/>
        <w:rPr>
          <w:rFonts w:asciiTheme="minorHAnsi" w:hAnsiTheme="minorHAnsi"/>
          <w:sz w:val="24"/>
          <w:szCs w:val="24"/>
        </w:rPr>
      </w:pPr>
    </w:p>
    <w:p w:rsidR="00A77C39" w:rsidRDefault="00184B2D" w14:paraId="0CA07B84" w14:textId="7DD8534E">
      <w:pPr>
        <w:spacing w:after="200" w:line="276" w:lineRule="auto"/>
        <w:rPr>
          <w:rFonts w:asciiTheme="minorHAnsi" w:hAnsiTheme="minorHAnsi"/>
          <w:sz w:val="24"/>
          <w:szCs w:val="24"/>
        </w:rPr>
      </w:pPr>
      <w:r>
        <w:rPr>
          <w:noProof/>
        </w:rPr>
        <mc:AlternateContent>
          <mc:Choice Requires="wps">
            <w:drawing>
              <wp:anchor distT="0" distB="0" distL="114300" distR="114300" simplePos="0" relativeHeight="251640320" behindDoc="0" locked="0" layoutInCell="1" allowOverlap="1" wp14:anchorId="09F33657" wp14:editId="424823DC">
                <wp:simplePos x="0" y="0"/>
                <wp:positionH relativeFrom="column">
                  <wp:posOffset>-209550</wp:posOffset>
                </wp:positionH>
                <wp:positionV relativeFrom="paragraph">
                  <wp:posOffset>212090</wp:posOffset>
                </wp:positionV>
                <wp:extent cx="2160270" cy="1162050"/>
                <wp:effectExtent l="0" t="0" r="0" b="0"/>
                <wp:wrapNone/>
                <wp:docPr id="16" name="TextBox 15">
                  <a:extLst xmlns:a="http://schemas.openxmlformats.org/drawingml/2006/main">
                    <a:ext uri="{FF2B5EF4-FFF2-40B4-BE49-F238E27FC236}">
                      <a16:creationId xmlns:a16="http://schemas.microsoft.com/office/drawing/2014/main" id="{07DD8D91-C2C8-4C27-957A-ED4CD8C3A4F8}"/>
                    </a:ext>
                  </a:extLst>
                </wp:docPr>
                <wp:cNvGraphicFramePr/>
                <a:graphic xmlns:a="http://schemas.openxmlformats.org/drawingml/2006/main">
                  <a:graphicData uri="http://schemas.microsoft.com/office/word/2010/wordprocessingShape">
                    <wps:wsp>
                      <wps:cNvSpPr txBox="1"/>
                      <wps:spPr>
                        <a:xfrm>
                          <a:off x="0" y="0"/>
                          <a:ext cx="2160270" cy="1162050"/>
                        </a:xfrm>
                        <a:prstGeom prst="rect">
                          <a:avLst/>
                        </a:prstGeom>
                        <a:solidFill>
                          <a:srgbClr val="004990"/>
                        </a:solidFill>
                      </wps:spPr>
                      <wps:txbx>
                        <w:txbxContent>
                          <w:p w:rsidR="000A7225" w:rsidP="00431821" w:rsidRDefault="000A7225" w14:paraId="2437A743" w14:textId="1D31806B">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Deanery &amp; Parish Development Adviser (Magnificat)</w:t>
                            </w:r>
                          </w:p>
                          <w:p w:rsidR="000A7225" w:rsidP="00431821" w:rsidRDefault="000A7225" w14:paraId="0270E5DE" w14:textId="47B9BE6E">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Deanery &amp; Parish Development Adviser (Rural)</w:t>
                            </w:r>
                          </w:p>
                          <w:p w:rsidR="00184B2D" w:rsidP="00431821" w:rsidRDefault="00184B2D" w14:paraId="0AE72283" w14:textId="08E37E00">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Deanery &amp; Parish Development Adviser (Peacebuilding)</w:t>
                            </w:r>
                          </w:p>
                          <w:p w:rsidR="000A7225" w:rsidP="000A7225" w:rsidRDefault="000A7225" w14:paraId="39B4CC68" w14:textId="77777777">
                            <w:pPr>
                              <w:rPr>
                                <w:rFonts w:hAnsi="Calibri" w:asciiTheme="minorHAnsi" w:cstheme="minorBidi"/>
                                <w:color w:val="FFFFFF" w:themeColor="background1"/>
                                <w:kern w:val="24"/>
                              </w:rPr>
                            </w:pPr>
                          </w:p>
                        </w:txbxContent>
                      </wps:txbx>
                      <wps:bodyPr wrap="square" rtlCol="0">
                        <a:noAutofit/>
                      </wps:bodyPr>
                    </wps:wsp>
                  </a:graphicData>
                </a:graphic>
                <wp14:sizeRelV relativeFrom="margin">
                  <wp14:pctHeight>0</wp14:pctHeight>
                </wp14:sizeRelV>
              </wp:anchor>
            </w:drawing>
          </mc:Choice>
          <mc:Fallback>
            <w:pict w14:anchorId="64715A69">
              <v:shape id="TextBox 15" style="position:absolute;margin-left:-16.5pt;margin-top:16.7pt;width:170.1pt;height:91.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color="#0049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" w14:anchorId="09F33657">
                <v:textbox>
                  <w:txbxContent>
                    <w:p w:rsidR="000A7225" w:rsidP="00431821" w:rsidRDefault="000A7225" w14:paraId="6FCCD1E1" w14:textId="1D31806B">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Deanery &amp; Parish Development Adviser (Magnificat)</w:t>
                      </w:r>
                    </w:p>
                    <w:p w:rsidR="000A7225" w:rsidP="00431821" w:rsidRDefault="000A7225" w14:paraId="08C040E4" w14:textId="47B9BE6E">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Deanery &amp; Parish Development Adviser (Rural)</w:t>
                      </w:r>
                    </w:p>
                    <w:p w:rsidR="00184B2D" w:rsidP="00431821" w:rsidRDefault="00184B2D" w14:paraId="46F8A681" w14:textId="08E37E00">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Deanery &amp; Parish Development Adviser (Peacebuilding)</w:t>
                      </w:r>
                    </w:p>
                    <w:p w:rsidR="000A7225" w:rsidP="000A7225" w:rsidRDefault="000A7225" w14:paraId="44EAFD9C" w14:textId="77777777">
                      <w:pPr>
                        <w:rPr>
                          <w:rFonts w:hAnsi="Calibri" w:asciiTheme="minorHAnsi" w:cstheme="minorBidi"/>
                          <w:color w:val="FFFFFF" w:themeColor="background1"/>
                          <w:kern w:val="24"/>
                        </w:rPr>
                      </w:pPr>
                    </w:p>
                  </w:txbxContent>
                </v:textbox>
              </v:shape>
            </w:pict>
          </mc:Fallback>
        </mc:AlternateContent>
      </w:r>
    </w:p>
    <w:p w:rsidR="00A77C39" w:rsidRDefault="00A77C39" w14:paraId="700A4601" w14:textId="552C8428">
      <w:pPr>
        <w:spacing w:after="200" w:line="276" w:lineRule="auto"/>
        <w:rPr>
          <w:rFonts w:asciiTheme="minorHAnsi" w:hAnsiTheme="minorHAnsi"/>
          <w:sz w:val="24"/>
          <w:szCs w:val="24"/>
        </w:rPr>
      </w:pPr>
    </w:p>
    <w:p w:rsidR="00A77C39" w:rsidRDefault="00A77C39" w14:paraId="27D6CCAC" w14:textId="7676A9AA">
      <w:pPr>
        <w:spacing w:after="200" w:line="276" w:lineRule="auto"/>
        <w:rPr>
          <w:rFonts w:asciiTheme="minorHAnsi" w:hAnsiTheme="minorHAnsi"/>
          <w:sz w:val="24"/>
          <w:szCs w:val="24"/>
        </w:rPr>
      </w:pPr>
    </w:p>
    <w:p w:rsidR="00A77C39" w:rsidRDefault="00A77C39" w14:paraId="4157CE07" w14:textId="6087B257">
      <w:pPr>
        <w:spacing w:after="200" w:line="276" w:lineRule="auto"/>
        <w:rPr>
          <w:rFonts w:asciiTheme="minorHAnsi" w:hAnsiTheme="minorHAnsi"/>
          <w:sz w:val="24"/>
          <w:szCs w:val="24"/>
        </w:rPr>
      </w:pPr>
    </w:p>
    <w:p w:rsidR="00A77C39" w:rsidRDefault="00184B2D" w14:paraId="50D19E9A" w14:textId="59C2C062">
      <w:pPr>
        <w:spacing w:after="200" w:line="276" w:lineRule="auto"/>
        <w:rPr>
          <w:rFonts w:asciiTheme="minorHAnsi" w:hAnsiTheme="minorHAnsi"/>
          <w:sz w:val="24"/>
          <w:szCs w:val="24"/>
        </w:rPr>
      </w:pPr>
      <w:r>
        <w:rPr>
          <w:noProof/>
        </w:rPr>
        <mc:AlternateContent>
          <mc:Choice Requires="wps">
            <w:drawing>
              <wp:anchor distT="0" distB="0" distL="114300" distR="114300" simplePos="0" relativeHeight="251648512" behindDoc="0" locked="0" layoutInCell="1" allowOverlap="1" wp14:anchorId="2984809D" wp14:editId="6D4F88BD">
                <wp:simplePos x="0" y="0"/>
                <wp:positionH relativeFrom="column">
                  <wp:posOffset>1303020</wp:posOffset>
                </wp:positionH>
                <wp:positionV relativeFrom="paragraph">
                  <wp:posOffset>181610</wp:posOffset>
                </wp:positionV>
                <wp:extent cx="2045970" cy="645795"/>
                <wp:effectExtent l="0" t="0" r="0" b="1905"/>
                <wp:wrapNone/>
                <wp:docPr id="25" name="TextBox 24">
                  <a:extLst xmlns:a="http://schemas.openxmlformats.org/drawingml/2006/main">
                    <a:ext uri="{FF2B5EF4-FFF2-40B4-BE49-F238E27FC236}">
                      <a16:creationId xmlns:a16="http://schemas.microsoft.com/office/drawing/2014/main" id="{9B7DAD0D-393E-4823-A1DF-ACEAF895062F}"/>
                    </a:ext>
                  </a:extLst>
                </wp:docPr>
                <wp:cNvGraphicFramePr/>
                <a:graphic xmlns:a="http://schemas.openxmlformats.org/drawingml/2006/main">
                  <a:graphicData uri="http://schemas.microsoft.com/office/word/2010/wordprocessingShape">
                    <wps:wsp>
                      <wps:cNvSpPr txBox="1"/>
                      <wps:spPr>
                        <a:xfrm>
                          <a:off x="0" y="0"/>
                          <a:ext cx="2045970" cy="645795"/>
                        </a:xfrm>
                        <a:prstGeom prst="rect">
                          <a:avLst/>
                        </a:prstGeom>
                        <a:solidFill>
                          <a:srgbClr val="004990"/>
                        </a:solidFill>
                      </wps:spPr>
                      <wps:txbx>
                        <w:txbxContent>
                          <w:p w:rsidR="000A7225" w:rsidP="000A7225" w:rsidRDefault="000A7225" w14:paraId="356AC958" w14:textId="77777777">
                            <w:pPr>
                              <w:rPr>
                                <w:rFonts w:hAnsi="Calibri" w:asciiTheme="minorHAnsi" w:cstheme="minorBidi"/>
                                <w:color w:val="FFFFFF" w:themeColor="background1"/>
                                <w:kern w:val="24"/>
                              </w:rPr>
                            </w:pPr>
                            <w:r>
                              <w:rPr>
                                <w:rFonts w:hAnsi="Calibri" w:asciiTheme="minorHAnsi" w:cstheme="minorBidi"/>
                                <w:color w:val="FFFFFF" w:themeColor="background1"/>
                                <w:kern w:val="24"/>
                              </w:rPr>
                              <w:t>Lead Giving and Funding Adviser</w:t>
                            </w:r>
                          </w:p>
                        </w:txbxContent>
                      </wps:txbx>
                      <wps:bodyPr wrap="square" rtlCol="0">
                        <a:spAutoFit/>
                      </wps:bodyPr>
                    </wps:wsp>
                  </a:graphicData>
                </a:graphic>
              </wp:anchor>
            </w:drawing>
          </mc:Choice>
          <mc:Fallback>
            <w:pict w14:anchorId="25156ADC">
              <v:shape id="TextBox 24" style="position:absolute;margin-left:102.6pt;margin-top:14.3pt;width:161.1pt;height:50.85pt;z-index:251648512;visibility:visible;mso-wrap-style:square;mso-wrap-distance-left:9pt;mso-wrap-distance-top:0;mso-wrap-distance-right:9pt;mso-wrap-distance-bottom:0;mso-position-horizontal:absolute;mso-position-horizontal-relative:text;mso-position-vertical:absolute;mso-position-vertical-relative:text;v-text-anchor:top" o:spid="_x0000_s1037" fillcolor="#0049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" w14:anchorId="2984809D">
                <v:textbox style="mso-fit-shape-to-text:t">
                  <w:txbxContent>
                    <w:p w:rsidR="000A7225" w:rsidP="000A7225" w:rsidRDefault="000A7225" w14:paraId="10089DA8" w14:textId="77777777">
                      <w:pPr>
                        <w:rPr>
                          <w:rFonts w:hAnsi="Calibri" w:asciiTheme="minorHAnsi" w:cstheme="minorBidi"/>
                          <w:color w:val="FFFFFF" w:themeColor="background1"/>
                          <w:kern w:val="24"/>
                        </w:rPr>
                      </w:pPr>
                      <w:r>
                        <w:rPr>
                          <w:rFonts w:hAnsi="Calibri" w:asciiTheme="minorHAnsi" w:cstheme="minorBidi"/>
                          <w:color w:val="FFFFFF" w:themeColor="background1"/>
                          <w:kern w:val="24"/>
                        </w:rPr>
                        <w:t>Lead Giving and Funding Adviser</w:t>
                      </w:r>
                    </w:p>
                  </w:txbxContent>
                </v:textbox>
              </v:shape>
            </w:pict>
          </mc:Fallback>
        </mc:AlternateContent>
      </w:r>
    </w:p>
    <w:p w:rsidR="00A77C39" w:rsidRDefault="00184B2D" w14:paraId="66D47E57" w14:textId="33657F64">
      <w:pPr>
        <w:spacing w:after="200" w:line="276" w:lineRule="auto"/>
        <w:rPr>
          <w:rFonts w:asciiTheme="minorHAnsi" w:hAnsiTheme="minorHAnsi"/>
          <w:sz w:val="24"/>
          <w:szCs w:val="24"/>
        </w:rPr>
      </w:pPr>
      <w:r>
        <w:rPr>
          <w:noProof/>
        </w:rPr>
        <mc:AlternateContent>
          <mc:Choice Requires="wps">
            <w:drawing>
              <wp:anchor distT="0" distB="0" distL="114300" distR="114300" simplePos="0" relativeHeight="251683328" behindDoc="0" locked="0" layoutInCell="1" allowOverlap="1" wp14:anchorId="4F357392" wp14:editId="0620E931">
                <wp:simplePos x="0" y="0"/>
                <wp:positionH relativeFrom="column">
                  <wp:posOffset>2132965</wp:posOffset>
                </wp:positionH>
                <wp:positionV relativeFrom="paragraph">
                  <wp:posOffset>107950</wp:posOffset>
                </wp:positionV>
                <wp:extent cx="133350" cy="323850"/>
                <wp:effectExtent l="0" t="0" r="19050" b="19050"/>
                <wp:wrapNone/>
                <wp:docPr id="39" name="Straight Connector 39"/>
                <wp:cNvGraphicFramePr/>
                <a:graphic xmlns:a="http://schemas.openxmlformats.org/drawingml/2006/main">
                  <a:graphicData uri="http://schemas.microsoft.com/office/word/2010/wordprocessingShape">
                    <wps:wsp>
                      <wps:cNvCnPr/>
                      <wps:spPr>
                        <a:xfrm flipH="1">
                          <a:off x="0" y="0"/>
                          <a:ext cx="13335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9802C66">
              <v:line id="Straight Connector 39"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from="167.95pt,8.5pt" to="178.45pt,34pt" w14:anchorId="667E6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"/>
            </w:pict>
          </mc:Fallback>
        </mc:AlternateContent>
      </w:r>
    </w:p>
    <w:p w:rsidR="00A77C39" w:rsidRDefault="00184B2D" w14:paraId="70724E44" w14:textId="2D60B180">
      <w:pPr>
        <w:spacing w:after="200" w:line="276" w:lineRule="auto"/>
        <w:rPr>
          <w:rFonts w:asciiTheme="minorHAnsi" w:hAnsiTheme="minorHAnsi"/>
          <w:sz w:val="24"/>
          <w:szCs w:val="24"/>
        </w:rPr>
      </w:pPr>
      <w:r>
        <w:rPr>
          <w:noProof/>
        </w:rPr>
        <mc:AlternateContent>
          <mc:Choice Requires="wps">
            <w:drawing>
              <wp:anchor distT="0" distB="0" distL="114300" distR="114300" simplePos="0" relativeHeight="251677184" behindDoc="0" locked="0" layoutInCell="1" allowOverlap="1" wp14:anchorId="6A677114" wp14:editId="518E90CD">
                <wp:simplePos x="0" y="0"/>
                <wp:positionH relativeFrom="column">
                  <wp:posOffset>913765</wp:posOffset>
                </wp:positionH>
                <wp:positionV relativeFrom="paragraph">
                  <wp:posOffset>93980</wp:posOffset>
                </wp:positionV>
                <wp:extent cx="2045970" cy="461645"/>
                <wp:effectExtent l="0" t="0" r="0" b="0"/>
                <wp:wrapNone/>
                <wp:docPr id="11" name="TextBox 3"/>
                <wp:cNvGraphicFramePr/>
                <a:graphic xmlns:a="http://schemas.openxmlformats.org/drawingml/2006/main">
                  <a:graphicData uri="http://schemas.microsoft.com/office/word/2010/wordprocessingShape">
                    <wps:wsp>
                      <wps:cNvSpPr txBox="1"/>
                      <wps:spPr>
                        <a:xfrm>
                          <a:off x="0" y="0"/>
                          <a:ext cx="2045970" cy="461645"/>
                        </a:xfrm>
                        <a:prstGeom prst="rect">
                          <a:avLst/>
                        </a:prstGeom>
                        <a:solidFill>
                          <a:srgbClr val="004990"/>
                        </a:solidFill>
                      </wps:spPr>
                      <wps:txbx>
                        <w:txbxContent>
                          <w:p w:rsidR="000A7225" w:rsidP="00431821" w:rsidRDefault="000A7225" w14:paraId="4F2A01F8" w14:textId="6D70D1CD">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Local Giving and Funding Advisers</w:t>
                            </w:r>
                          </w:p>
                        </w:txbxContent>
                      </wps:txbx>
                      <wps:bodyPr wrap="square" lIns="91440" tIns="45720" rIns="91440" bIns="45720" rtlCol="0" anchor="t">
                        <a:spAutoFit/>
                      </wps:bodyPr>
                    </wps:wsp>
                  </a:graphicData>
                </a:graphic>
              </wp:anchor>
            </w:drawing>
          </mc:Choice>
          <mc:Fallback>
            <w:pict w14:anchorId="03AA1BE2">
              <v:shape id="TextBox 3" style="position:absolute;margin-left:71.95pt;margin-top:7.4pt;width:161.1pt;height:36.35pt;z-index:251677184;visibility:visible;mso-wrap-style:square;mso-wrap-distance-left:9pt;mso-wrap-distance-top:0;mso-wrap-distance-right:9pt;mso-wrap-distance-bottom:0;mso-position-horizontal:absolute;mso-position-horizontal-relative:text;mso-position-vertical:absolute;mso-position-vertical-relative:text;v-text-anchor:top" o:spid="_x0000_s1038" fillcolor="#00499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" w14:anchorId="6A677114">
                <v:textbox style="mso-fit-shape-to-text:t">
                  <w:txbxContent>
                    <w:p w:rsidR="000A7225" w:rsidP="00431821" w:rsidRDefault="000A7225" w14:paraId="293445FA" w14:textId="6D70D1CD">
                      <w:pPr>
                        <w:jc w:val="center"/>
                        <w:rPr>
                          <w:rFonts w:hAnsi="Calibri" w:asciiTheme="minorHAnsi" w:cstheme="minorBidi"/>
                          <w:color w:val="FFFFFF" w:themeColor="background1"/>
                          <w:kern w:val="24"/>
                        </w:rPr>
                      </w:pPr>
                      <w:r>
                        <w:rPr>
                          <w:rFonts w:hAnsi="Calibri" w:asciiTheme="minorHAnsi" w:cstheme="minorBidi"/>
                          <w:color w:val="FFFFFF" w:themeColor="background1"/>
                          <w:kern w:val="24"/>
                        </w:rPr>
                        <w:t>Local Giving and Funding Advisers</w:t>
                      </w:r>
                    </w:p>
                  </w:txbxContent>
                </v:textbox>
              </v:shape>
            </w:pict>
          </mc:Fallback>
        </mc:AlternateContent>
      </w:r>
    </w:p>
    <w:p w:rsidR="00A77C39" w:rsidRDefault="00A77C39" w14:paraId="4100675D" w14:textId="478A312D">
      <w:pPr>
        <w:spacing w:after="200" w:line="276" w:lineRule="auto"/>
        <w:rPr>
          <w:rFonts w:asciiTheme="minorHAnsi" w:hAnsiTheme="minorHAnsi"/>
          <w:sz w:val="24"/>
          <w:szCs w:val="24"/>
        </w:rPr>
      </w:pPr>
    </w:p>
    <w:p w:rsidR="00A77C39" w:rsidRDefault="00A77C39" w14:paraId="1B8D75C0" w14:textId="1CEAF788">
      <w:pPr>
        <w:spacing w:after="200" w:line="276" w:lineRule="auto"/>
        <w:rPr>
          <w:rFonts w:asciiTheme="minorHAnsi" w:hAnsiTheme="minorHAnsi"/>
          <w:sz w:val="24"/>
          <w:szCs w:val="24"/>
        </w:rPr>
      </w:pPr>
    </w:p>
    <w:p w:rsidR="00A77C39" w:rsidP="00A77C39" w:rsidRDefault="00A77C39" w14:paraId="28134552" w14:textId="363544EE">
      <w:pPr>
        <w:spacing w:after="200" w:line="276" w:lineRule="auto"/>
        <w:jc w:val="center"/>
        <w:rPr>
          <w:rFonts w:asciiTheme="minorHAnsi" w:hAnsiTheme="minorHAnsi"/>
          <w:sz w:val="24"/>
          <w:szCs w:val="24"/>
        </w:rPr>
      </w:pPr>
      <w:r>
        <w:rPr>
          <w:rFonts w:asciiTheme="minorHAnsi" w:hAnsiTheme="minorHAnsi"/>
          <w:noProof/>
          <w:sz w:val="24"/>
          <w:szCs w:val="24"/>
        </w:rPr>
        <w:drawing>
          <wp:inline distT="0" distB="0" distL="0" distR="0" wp14:anchorId="73E6AAD4" wp14:editId="089AD049">
            <wp:extent cx="4215448" cy="2810143"/>
            <wp:effectExtent l="0" t="0" r="0" b="9525"/>
            <wp:docPr id="41" name="Picture 41" descr="A stone building with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tone building with a tow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4224979" cy="2816497"/>
                    </a:xfrm>
                    <a:prstGeom prst="rect">
                      <a:avLst/>
                    </a:prstGeom>
                  </pic:spPr>
                </pic:pic>
              </a:graphicData>
            </a:graphic>
          </wp:inline>
        </w:drawing>
      </w:r>
    </w:p>
    <w:p w:rsidRPr="001A3584" w:rsidR="004F7BC9" w:rsidP="001A3584" w:rsidRDefault="001A3584" w14:paraId="73361D3F" w14:textId="77777777">
      <w:pPr>
        <w:suppressAutoHyphens/>
        <w:jc w:val="right"/>
        <w:rPr>
          <w:rFonts w:ascii="Calibri" w:hAnsi="Calibri"/>
          <w:b/>
          <w:bCs/>
          <w:sz w:val="24"/>
          <w:szCs w:val="24"/>
        </w:rPr>
      </w:pPr>
      <w:r>
        <w:rPr>
          <w:noProof/>
        </w:rPr>
        <w:lastRenderedPageBreak/>
        <w:drawing>
          <wp:inline distT="0" distB="0" distL="0" distR="0" wp14:anchorId="73361DD0" wp14:editId="73361DD1">
            <wp:extent cx="2160000" cy="661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CMYK (A5-w210m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661065"/>
                    </a:xfrm>
                    <a:prstGeom prst="rect">
                      <a:avLst/>
                    </a:prstGeom>
                  </pic:spPr>
                </pic:pic>
              </a:graphicData>
            </a:graphic>
          </wp:inline>
        </w:drawing>
      </w:r>
    </w:p>
    <w:p w:rsidR="00C96B2F" w:rsidP="00C96B2F" w:rsidRDefault="00C96B2F" w14:paraId="73361D40" w14:textId="77777777">
      <w:pPr>
        <w:suppressAutoHyphens/>
        <w:jc w:val="center"/>
        <w:rPr>
          <w:b/>
          <w:bCs/>
        </w:rPr>
      </w:pPr>
    </w:p>
    <w:p w:rsidR="005C7D7F" w:rsidP="00F26CCE" w:rsidRDefault="001A3584" w14:paraId="73361D41" w14:textId="77777777">
      <w:pPr>
        <w:rPr>
          <w:rFonts w:asciiTheme="majorHAnsi" w:hAnsiTheme="majorHAnsi"/>
          <w:b/>
          <w:sz w:val="28"/>
          <w:szCs w:val="24"/>
        </w:rPr>
      </w:pPr>
      <w:r w:rsidRPr="00B12223">
        <w:rPr>
          <w:rFonts w:asciiTheme="majorHAnsi" w:hAnsiTheme="majorHAnsi"/>
          <w:b/>
          <w:sz w:val="28"/>
          <w:szCs w:val="24"/>
        </w:rPr>
        <w:t>Job Description</w:t>
      </w:r>
    </w:p>
    <w:p w:rsidR="00DB6DEE" w:rsidP="00F26CCE" w:rsidRDefault="00DB6DEE" w14:paraId="73361D42" w14:textId="77777777">
      <w:pPr>
        <w:rPr>
          <w:rFonts w:asciiTheme="majorHAnsi" w:hAnsiTheme="majorHAnsi"/>
          <w:b/>
          <w:sz w:val="28"/>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42"/>
      </w:tblGrid>
      <w:tr w:rsidRPr="00DB6DEE" w:rsidR="00DB6DEE" w:rsidTr="00DB6DEE" w14:paraId="73361D44" w14:textId="77777777">
        <w:tc>
          <w:tcPr>
            <w:tcW w:w="9242" w:type="dxa"/>
            <w:shd w:val="clear" w:color="auto" w:fill="auto"/>
          </w:tcPr>
          <w:p w:rsidRPr="00DB6DEE" w:rsidR="00DB6DEE" w:rsidP="00DB6DEE" w:rsidRDefault="00DB6DEE" w14:paraId="73361D43" w14:textId="0ABE80AB">
            <w:pPr>
              <w:spacing w:before="100"/>
              <w:rPr>
                <w:rFonts w:asciiTheme="minorHAnsi" w:hAnsiTheme="minorHAnsi"/>
                <w:b/>
                <w:sz w:val="24"/>
                <w:szCs w:val="24"/>
              </w:rPr>
            </w:pPr>
            <w:r w:rsidRPr="00DB6DEE">
              <w:rPr>
                <w:rFonts w:asciiTheme="minorHAnsi" w:hAnsiTheme="minorHAnsi"/>
                <w:b/>
                <w:sz w:val="24"/>
                <w:szCs w:val="24"/>
              </w:rPr>
              <w:t>POST:      Church Buildings Adviser</w:t>
            </w:r>
            <w:r w:rsidR="00431821">
              <w:rPr>
                <w:rFonts w:asciiTheme="minorHAnsi" w:hAnsiTheme="minorHAnsi"/>
                <w:b/>
                <w:sz w:val="24"/>
                <w:szCs w:val="24"/>
              </w:rPr>
              <w:t xml:space="preserve"> (fixed term maternity cover)</w:t>
            </w:r>
          </w:p>
        </w:tc>
      </w:tr>
    </w:tbl>
    <w:p w:rsidRPr="00DB6DEE" w:rsidR="00DB6DEE" w:rsidP="00DB6DEE" w:rsidRDefault="00DB6DEE" w14:paraId="73361D45" w14:textId="77777777">
      <w:pPr>
        <w:rPr>
          <w:rFonts w:asciiTheme="minorHAnsi" w:hAnsiTheme="minorHAnsi"/>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42"/>
      </w:tblGrid>
      <w:tr w:rsidRPr="00DB6DEE" w:rsidR="00DB6DEE" w:rsidTr="00DB6DEE" w14:paraId="73361D48" w14:textId="77777777">
        <w:tc>
          <w:tcPr>
            <w:tcW w:w="9853" w:type="dxa"/>
            <w:shd w:val="clear" w:color="auto" w:fill="auto"/>
          </w:tcPr>
          <w:p w:rsidRPr="00DB6DEE" w:rsidR="00DB6DEE" w:rsidP="00DB6DEE" w:rsidRDefault="00DB6DEE" w14:paraId="73361D46" w14:textId="77777777">
            <w:pPr>
              <w:spacing w:before="80" w:after="80"/>
              <w:rPr>
                <w:rFonts w:asciiTheme="minorHAnsi" w:hAnsiTheme="minorHAnsi"/>
                <w:b/>
                <w:bCs/>
                <w:sz w:val="24"/>
                <w:szCs w:val="24"/>
              </w:rPr>
            </w:pPr>
            <w:r w:rsidRPr="00DB6DEE">
              <w:rPr>
                <w:rFonts w:asciiTheme="minorHAnsi" w:hAnsiTheme="minorHAnsi"/>
                <w:b/>
                <w:bCs/>
                <w:sz w:val="24"/>
                <w:szCs w:val="24"/>
              </w:rPr>
              <w:t>Our vision</w:t>
            </w:r>
          </w:p>
          <w:p w:rsidRPr="00DB6DEE" w:rsidR="00DB6DEE" w:rsidP="00DB6DEE" w:rsidRDefault="00DB6DEE" w14:paraId="73361D47" w14:textId="77777777">
            <w:pPr>
              <w:spacing w:before="100" w:after="100"/>
              <w:rPr>
                <w:rFonts w:asciiTheme="minorHAnsi" w:hAnsiTheme="minorHAnsi"/>
                <w:sz w:val="24"/>
                <w:szCs w:val="24"/>
              </w:rPr>
            </w:pPr>
            <w:r w:rsidRPr="00DB6DEE">
              <w:rPr>
                <w:rFonts w:asciiTheme="minorHAnsi" w:hAnsiTheme="minorHAnsi"/>
                <w:sz w:val="24"/>
                <w:szCs w:val="24"/>
              </w:rPr>
              <w:t>In response to God’s immense love for us, we seek to be God’s people living and telling the story of Jesus.</w:t>
            </w:r>
          </w:p>
        </w:tc>
      </w:tr>
    </w:tbl>
    <w:p w:rsidRPr="00DB6DEE" w:rsidR="00DB6DEE" w:rsidP="00DB6DEE" w:rsidRDefault="00DB6DEE" w14:paraId="73361D49" w14:textId="77777777">
      <w:pPr>
        <w:rPr>
          <w:rFonts w:asciiTheme="minorHAnsi" w:hAnsiTheme="minorHAnsi"/>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42"/>
      </w:tblGrid>
      <w:tr w:rsidRPr="00DB6DEE" w:rsidR="00DB6DEE" w:rsidTr="00DB6DEE" w14:paraId="73361D4C" w14:textId="77777777">
        <w:tc>
          <w:tcPr>
            <w:tcW w:w="9853" w:type="dxa"/>
            <w:shd w:val="clear" w:color="auto" w:fill="auto"/>
          </w:tcPr>
          <w:p w:rsidRPr="00DB6DEE" w:rsidR="00DB6DEE" w:rsidP="00DB6DEE" w:rsidRDefault="00DB6DEE" w14:paraId="73361D4A" w14:textId="77777777">
            <w:pPr>
              <w:spacing w:before="100"/>
              <w:rPr>
                <w:rFonts w:asciiTheme="minorHAnsi" w:hAnsiTheme="minorHAnsi"/>
                <w:sz w:val="24"/>
                <w:szCs w:val="24"/>
              </w:rPr>
            </w:pPr>
            <w:r w:rsidRPr="00DB6DEE">
              <w:rPr>
                <w:rFonts w:asciiTheme="minorHAnsi" w:hAnsiTheme="minorHAnsi"/>
                <w:b/>
                <w:sz w:val="24"/>
                <w:szCs w:val="24"/>
              </w:rPr>
              <w:t>Key purpose of the post:</w:t>
            </w:r>
          </w:p>
          <w:p w:rsidRPr="00DB6DEE" w:rsidR="00DB6DEE" w:rsidP="00DB6DEE" w:rsidRDefault="00DB6DEE" w14:paraId="73361D4B" w14:textId="77777777">
            <w:pPr>
              <w:pStyle w:val="NoSpacing"/>
              <w:spacing w:after="80"/>
              <w:rPr>
                <w:rFonts w:asciiTheme="minorHAnsi" w:hAnsiTheme="minorHAnsi"/>
                <w:sz w:val="24"/>
                <w:szCs w:val="24"/>
              </w:rPr>
            </w:pPr>
            <w:r w:rsidRPr="00DB6DEE">
              <w:rPr>
                <w:rFonts w:asciiTheme="minorHAnsi" w:hAnsiTheme="minorHAnsi"/>
                <w:sz w:val="24"/>
                <w:szCs w:val="24"/>
              </w:rPr>
              <w:t xml:space="preserve">To provide expertise on the use, </w:t>
            </w:r>
            <w:proofErr w:type="gramStart"/>
            <w:r w:rsidRPr="00DB6DEE">
              <w:rPr>
                <w:rFonts w:asciiTheme="minorHAnsi" w:hAnsiTheme="minorHAnsi"/>
                <w:sz w:val="24"/>
                <w:szCs w:val="24"/>
              </w:rPr>
              <w:t>adaptation</w:t>
            </w:r>
            <w:proofErr w:type="gramEnd"/>
            <w:r w:rsidRPr="00DB6DEE">
              <w:rPr>
                <w:rFonts w:asciiTheme="minorHAnsi" w:hAnsiTheme="minorHAnsi"/>
                <w:sz w:val="24"/>
                <w:szCs w:val="24"/>
              </w:rPr>
              <w:t xml:space="preserve"> and maintenance of church buildings as places of worship, mission and growth and on any changes needed to ensure their suitability for worship and mission</w:t>
            </w:r>
          </w:p>
        </w:tc>
      </w:tr>
    </w:tbl>
    <w:p w:rsidRPr="00DB6DEE" w:rsidR="00DB6DEE" w:rsidP="00DB6DEE" w:rsidRDefault="00DB6DEE" w14:paraId="73361D4D" w14:textId="77777777">
      <w:pPr>
        <w:rPr>
          <w:rFonts w:asciiTheme="minorHAnsi" w:hAnsiTheme="minorHAnsi"/>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42"/>
      </w:tblGrid>
      <w:tr w:rsidRPr="00DB6DEE" w:rsidR="00DB6DEE" w:rsidTr="00DB6DEE" w14:paraId="73361D4F" w14:textId="77777777">
        <w:tc>
          <w:tcPr>
            <w:tcW w:w="9853" w:type="dxa"/>
            <w:shd w:val="clear" w:color="auto" w:fill="auto"/>
          </w:tcPr>
          <w:p w:rsidRPr="00DB6DEE" w:rsidR="00DB6DEE" w:rsidP="00DB6DEE" w:rsidRDefault="00DB6DEE" w14:paraId="73361D4E" w14:textId="735140F5">
            <w:pPr>
              <w:tabs>
                <w:tab w:val="left" w:pos="2265"/>
              </w:tabs>
              <w:spacing w:before="100" w:after="100"/>
              <w:rPr>
                <w:rFonts w:asciiTheme="minorHAnsi" w:hAnsiTheme="minorHAnsi"/>
                <w:sz w:val="24"/>
                <w:szCs w:val="24"/>
              </w:rPr>
            </w:pPr>
            <w:r w:rsidRPr="00DB6DEE">
              <w:rPr>
                <w:rFonts w:asciiTheme="minorHAnsi" w:hAnsiTheme="minorHAnsi"/>
                <w:b/>
                <w:sz w:val="24"/>
                <w:szCs w:val="24"/>
              </w:rPr>
              <w:t>Location:</w:t>
            </w:r>
            <w:r w:rsidRPr="00DB6DEE">
              <w:rPr>
                <w:rFonts w:asciiTheme="minorHAnsi" w:hAnsiTheme="minorHAnsi"/>
                <w:sz w:val="24"/>
                <w:szCs w:val="24"/>
              </w:rPr>
              <w:t xml:space="preserve"> </w:t>
            </w:r>
            <w:r w:rsidRPr="00DB6DEE">
              <w:rPr>
                <w:rFonts w:asciiTheme="minorHAnsi" w:hAnsiTheme="minorHAnsi"/>
                <w:sz w:val="24"/>
                <w:szCs w:val="24"/>
              </w:rPr>
              <w:tab/>
            </w:r>
            <w:r w:rsidRPr="00DB6DEE">
              <w:rPr>
                <w:rFonts w:asciiTheme="minorHAnsi" w:hAnsiTheme="minorHAnsi"/>
                <w:sz w:val="24"/>
                <w:szCs w:val="24"/>
              </w:rPr>
              <w:t>The Diocesan Office, Wells, Somerset</w:t>
            </w:r>
            <w:r w:rsidR="00431821">
              <w:rPr>
                <w:rFonts w:asciiTheme="minorHAnsi" w:hAnsiTheme="minorHAnsi"/>
                <w:sz w:val="24"/>
                <w:szCs w:val="24"/>
              </w:rPr>
              <w:t>, plus travel across the Diocese</w:t>
            </w:r>
          </w:p>
        </w:tc>
      </w:tr>
    </w:tbl>
    <w:p w:rsidRPr="00DB6DEE" w:rsidR="00DB6DEE" w:rsidP="00DB6DEE" w:rsidRDefault="00DB6DEE" w14:paraId="73361D50" w14:textId="77777777">
      <w:pPr>
        <w:tabs>
          <w:tab w:val="left" w:pos="2265"/>
        </w:tabs>
        <w:rPr>
          <w:rFonts w:asciiTheme="minorHAnsi" w:hAnsiTheme="minorHAnsi"/>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42"/>
      </w:tblGrid>
      <w:tr w:rsidRPr="00DB6DEE" w:rsidR="00DB6DEE" w:rsidTr="00DB6DEE" w14:paraId="73361D52" w14:textId="77777777">
        <w:tc>
          <w:tcPr>
            <w:tcW w:w="9853" w:type="dxa"/>
            <w:shd w:val="clear" w:color="auto" w:fill="auto"/>
          </w:tcPr>
          <w:p w:rsidRPr="00DB6DEE" w:rsidR="00DB6DEE" w:rsidP="00DB6DEE" w:rsidRDefault="00DB6DEE" w14:paraId="73361D51" w14:textId="7A6B5973">
            <w:pPr>
              <w:tabs>
                <w:tab w:val="left" w:pos="2265"/>
              </w:tabs>
              <w:spacing w:before="100" w:after="100"/>
              <w:rPr>
                <w:rFonts w:asciiTheme="minorHAnsi" w:hAnsiTheme="minorHAnsi"/>
                <w:sz w:val="24"/>
                <w:szCs w:val="24"/>
              </w:rPr>
            </w:pPr>
            <w:r w:rsidRPr="00DB6DEE">
              <w:rPr>
                <w:rFonts w:asciiTheme="minorHAnsi" w:hAnsiTheme="minorHAnsi"/>
                <w:b/>
                <w:sz w:val="24"/>
                <w:szCs w:val="24"/>
              </w:rPr>
              <w:t xml:space="preserve">Reporting to:  </w:t>
            </w:r>
            <w:r w:rsidRPr="00DB6DEE">
              <w:rPr>
                <w:rFonts w:asciiTheme="minorHAnsi" w:hAnsiTheme="minorHAnsi"/>
                <w:sz w:val="24"/>
                <w:szCs w:val="24"/>
              </w:rPr>
              <w:t xml:space="preserve">  </w:t>
            </w:r>
            <w:r w:rsidRPr="00DB6DEE">
              <w:rPr>
                <w:rFonts w:asciiTheme="minorHAnsi" w:hAnsiTheme="minorHAnsi"/>
                <w:sz w:val="24"/>
                <w:szCs w:val="24"/>
              </w:rPr>
              <w:tab/>
            </w:r>
            <w:r w:rsidRPr="00431821" w:rsidR="00431821">
              <w:rPr>
                <w:rFonts w:asciiTheme="minorHAnsi" w:hAnsiTheme="minorHAnsi"/>
                <w:sz w:val="24"/>
                <w:szCs w:val="24"/>
              </w:rPr>
              <w:t>Head of Deanery and Parish Support (and Adviser)</w:t>
            </w:r>
          </w:p>
        </w:tc>
      </w:tr>
    </w:tbl>
    <w:p w:rsidRPr="00DB6DEE" w:rsidR="00DB6DEE" w:rsidP="00DB6DEE" w:rsidRDefault="00DB6DEE" w14:paraId="73361D53" w14:textId="77777777">
      <w:pPr>
        <w:tabs>
          <w:tab w:val="left" w:pos="2265"/>
        </w:tabs>
        <w:rPr>
          <w:rFonts w:asciiTheme="minorHAnsi" w:hAnsiTheme="minorHAnsi"/>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42"/>
      </w:tblGrid>
      <w:tr w:rsidRPr="00DB6DEE" w:rsidR="00DB6DEE" w:rsidTr="026975C3" w14:paraId="73361D55" w14:textId="77777777">
        <w:trPr>
          <w:trHeight w:val="250"/>
        </w:trPr>
        <w:tc>
          <w:tcPr>
            <w:tcW w:w="9853" w:type="dxa"/>
            <w:shd w:val="clear" w:color="auto" w:fill="auto"/>
            <w:tcMar/>
          </w:tcPr>
          <w:p w:rsidRPr="00DB6DEE" w:rsidR="00DB6DEE" w:rsidP="026975C3" w:rsidRDefault="00DB6DEE" w14:paraId="73361D54" w14:textId="36AC606D">
            <w:pPr>
              <w:tabs>
                <w:tab w:val="left" w:pos="2265"/>
              </w:tabs>
              <w:spacing w:before="100" w:after="100"/>
              <w:ind w:left="2268" w:hanging="2268"/>
              <w:rPr>
                <w:rFonts w:ascii="Calibri" w:hAnsi="Calibri" w:asciiTheme="minorAscii" w:hAnsiTheme="minorAscii"/>
                <w:sz w:val="24"/>
                <w:szCs w:val="24"/>
              </w:rPr>
            </w:pPr>
            <w:r w:rsidRPr="026975C3" w:rsidR="00DB6DEE">
              <w:rPr>
                <w:rFonts w:ascii="Calibri" w:hAnsi="Calibri" w:asciiTheme="minorAscii" w:hAnsiTheme="minorAscii"/>
                <w:b w:val="1"/>
                <w:bCs w:val="1"/>
                <w:sz w:val="24"/>
                <w:szCs w:val="24"/>
              </w:rPr>
              <w:t xml:space="preserve">Hours of work:  </w:t>
            </w:r>
            <w:r w:rsidRPr="026975C3" w:rsidR="00DB6DEE">
              <w:rPr>
                <w:rFonts w:ascii="Calibri" w:hAnsi="Calibri" w:asciiTheme="minorAscii" w:hAnsiTheme="minorAscii"/>
                <w:sz w:val="24"/>
                <w:szCs w:val="24"/>
              </w:rPr>
              <w:t xml:space="preserve">  </w:t>
            </w:r>
            <w:r>
              <w:tab/>
            </w:r>
            <w:r w:rsidRPr="026975C3" w:rsidR="00431821">
              <w:rPr>
                <w:rFonts w:ascii="Calibri" w:hAnsi="Calibri" w:asciiTheme="minorAscii" w:hAnsiTheme="minorAscii"/>
                <w:sz w:val="24"/>
                <w:szCs w:val="24"/>
              </w:rPr>
              <w:t xml:space="preserve">Full-time, 36 hours per week (will include some evenings </w:t>
            </w:r>
            <w:r w:rsidRPr="026975C3" w:rsidR="2A5D7D79">
              <w:rPr>
                <w:rFonts w:ascii="Calibri" w:hAnsi="Calibri" w:asciiTheme="minorAscii" w:hAnsiTheme="minorAscii"/>
                <w:sz w:val="24"/>
                <w:szCs w:val="24"/>
              </w:rPr>
              <w:t xml:space="preserve">and             </w:t>
            </w:r>
            <w:r w:rsidRPr="026975C3" w:rsidR="00431821">
              <w:rPr>
                <w:rFonts w:ascii="Calibri" w:hAnsi="Calibri" w:asciiTheme="minorAscii" w:hAnsiTheme="minorAscii"/>
                <w:sz w:val="24"/>
                <w:szCs w:val="24"/>
              </w:rPr>
              <w:t>weekends)</w:t>
            </w:r>
            <w:r w:rsidRPr="026975C3" w:rsidR="1BBBBFB7">
              <w:rPr>
                <w:rFonts w:ascii="Calibri" w:hAnsi="Calibri" w:asciiTheme="minorAscii" w:hAnsiTheme="minorAscii"/>
                <w:sz w:val="24"/>
                <w:szCs w:val="24"/>
              </w:rPr>
              <w:t>. A part-time appointment would also be considered.</w:t>
            </w:r>
          </w:p>
        </w:tc>
      </w:tr>
    </w:tbl>
    <w:p w:rsidRPr="00DB6DEE" w:rsidR="00DB6DEE" w:rsidP="00DB6DEE" w:rsidRDefault="00DB6DEE" w14:paraId="73361D56" w14:textId="77777777">
      <w:pPr>
        <w:rPr>
          <w:rFonts w:asciiTheme="minorHAnsi" w:hAnsiTheme="minorHAnsi"/>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42"/>
      </w:tblGrid>
      <w:tr w:rsidRPr="00DB6DEE" w:rsidR="00DB6DEE" w:rsidTr="00DB6DEE" w14:paraId="73361D5E" w14:textId="77777777">
        <w:tc>
          <w:tcPr>
            <w:tcW w:w="9848" w:type="dxa"/>
            <w:shd w:val="clear" w:color="auto" w:fill="auto"/>
          </w:tcPr>
          <w:p w:rsidRPr="00DB6DEE" w:rsidR="00DB6DEE" w:rsidP="00DB6DEE" w:rsidRDefault="00DB6DEE" w14:paraId="73361D57" w14:textId="77777777">
            <w:pPr>
              <w:rPr>
                <w:rFonts w:asciiTheme="minorHAnsi" w:hAnsiTheme="minorHAnsi"/>
                <w:b/>
                <w:sz w:val="24"/>
                <w:szCs w:val="24"/>
              </w:rPr>
            </w:pPr>
            <w:r w:rsidRPr="00DB6DEE">
              <w:rPr>
                <w:rFonts w:asciiTheme="minorHAnsi" w:hAnsiTheme="minorHAnsi"/>
                <w:b/>
                <w:sz w:val="24"/>
                <w:szCs w:val="24"/>
              </w:rPr>
              <w:t>Key relationships:</w:t>
            </w:r>
            <w:r w:rsidRPr="00DB6DEE">
              <w:rPr>
                <w:rFonts w:asciiTheme="minorHAnsi" w:hAnsiTheme="minorHAnsi"/>
                <w:b/>
                <w:sz w:val="24"/>
                <w:szCs w:val="24"/>
              </w:rPr>
              <w:tab/>
            </w:r>
          </w:p>
          <w:p w:rsidRPr="00DB6DEE" w:rsidR="00DB6DEE" w:rsidP="00DB6DEE" w:rsidRDefault="00DB6DEE" w14:paraId="73361D58" w14:textId="77777777">
            <w:pPr>
              <w:pStyle w:val="ListParagraph"/>
              <w:numPr>
                <w:ilvl w:val="0"/>
                <w:numId w:val="37"/>
              </w:numPr>
              <w:spacing w:after="0" w:line="240" w:lineRule="auto"/>
              <w:rPr>
                <w:rFonts w:asciiTheme="minorHAnsi" w:hAnsiTheme="minorHAnsi"/>
                <w:sz w:val="24"/>
                <w:szCs w:val="24"/>
              </w:rPr>
            </w:pPr>
            <w:r w:rsidRPr="00DB6DEE">
              <w:rPr>
                <w:rFonts w:asciiTheme="minorHAnsi" w:hAnsiTheme="minorHAnsi"/>
                <w:sz w:val="24"/>
                <w:szCs w:val="24"/>
              </w:rPr>
              <w:t>Parishes and deaneries, including clergy, Churchwardens and PCCs</w:t>
            </w:r>
          </w:p>
          <w:p w:rsidRPr="00DB6DEE" w:rsidR="00DB6DEE" w:rsidP="00DB6DEE" w:rsidRDefault="00041CF0" w14:paraId="73361D59" w14:textId="478753F0">
            <w:pPr>
              <w:pStyle w:val="ListParagraph"/>
              <w:numPr>
                <w:ilvl w:val="0"/>
                <w:numId w:val="37"/>
              </w:numPr>
              <w:spacing w:after="0" w:line="240" w:lineRule="auto"/>
              <w:rPr>
                <w:rFonts w:asciiTheme="minorHAnsi" w:hAnsiTheme="minorHAnsi"/>
                <w:sz w:val="24"/>
                <w:szCs w:val="24"/>
              </w:rPr>
            </w:pPr>
            <w:r>
              <w:rPr>
                <w:rFonts w:asciiTheme="minorHAnsi" w:hAnsiTheme="minorHAnsi"/>
                <w:sz w:val="24"/>
                <w:szCs w:val="24"/>
              </w:rPr>
              <w:t xml:space="preserve">Giving and Funding </w:t>
            </w:r>
            <w:r w:rsidRPr="00DB6DEE" w:rsidR="00DB6DEE">
              <w:rPr>
                <w:rFonts w:asciiTheme="minorHAnsi" w:hAnsiTheme="minorHAnsi"/>
                <w:sz w:val="24"/>
                <w:szCs w:val="24"/>
              </w:rPr>
              <w:t xml:space="preserve">Adviser </w:t>
            </w:r>
          </w:p>
          <w:p w:rsidRPr="00DB6DEE" w:rsidR="00DB6DEE" w:rsidP="00DB6DEE" w:rsidRDefault="00431821" w14:paraId="73361D5A" w14:textId="40977FE7">
            <w:pPr>
              <w:pStyle w:val="ListParagraph"/>
              <w:numPr>
                <w:ilvl w:val="0"/>
                <w:numId w:val="37"/>
              </w:numPr>
              <w:spacing w:after="0" w:line="240" w:lineRule="auto"/>
              <w:rPr>
                <w:rFonts w:asciiTheme="minorHAnsi" w:hAnsiTheme="minorHAnsi"/>
                <w:sz w:val="24"/>
                <w:szCs w:val="24"/>
              </w:rPr>
            </w:pPr>
            <w:r>
              <w:rPr>
                <w:rFonts w:asciiTheme="minorHAnsi" w:hAnsiTheme="minorHAnsi"/>
                <w:sz w:val="24"/>
                <w:szCs w:val="24"/>
              </w:rPr>
              <w:t>Mission and Ministry teams</w:t>
            </w:r>
          </w:p>
          <w:p w:rsidRPr="00DB6DEE" w:rsidR="00DB6DEE" w:rsidP="00DB6DEE" w:rsidRDefault="00DB6DEE" w14:paraId="73361D5B" w14:textId="77777777">
            <w:pPr>
              <w:pStyle w:val="ListParagraph"/>
              <w:numPr>
                <w:ilvl w:val="0"/>
                <w:numId w:val="37"/>
              </w:numPr>
              <w:spacing w:after="0" w:line="240" w:lineRule="auto"/>
              <w:rPr>
                <w:rFonts w:asciiTheme="minorHAnsi" w:hAnsiTheme="minorHAnsi"/>
                <w:sz w:val="24"/>
                <w:szCs w:val="24"/>
              </w:rPr>
            </w:pPr>
            <w:r w:rsidRPr="00DB6DEE">
              <w:rPr>
                <w:rFonts w:asciiTheme="minorHAnsi" w:hAnsiTheme="minorHAnsi"/>
                <w:sz w:val="24"/>
                <w:szCs w:val="24"/>
              </w:rPr>
              <w:t>Archdeacons</w:t>
            </w:r>
          </w:p>
          <w:p w:rsidRPr="00DB6DEE" w:rsidR="00DB6DEE" w:rsidP="00DB6DEE" w:rsidRDefault="00DB6DEE" w14:paraId="73361D5C" w14:textId="56CF3ED0">
            <w:pPr>
              <w:pStyle w:val="ListParagraph"/>
              <w:numPr>
                <w:ilvl w:val="0"/>
                <w:numId w:val="37"/>
              </w:numPr>
              <w:spacing w:after="0" w:line="240" w:lineRule="auto"/>
              <w:rPr>
                <w:rFonts w:asciiTheme="minorHAnsi" w:hAnsiTheme="minorHAnsi"/>
                <w:sz w:val="24"/>
                <w:szCs w:val="24"/>
              </w:rPr>
            </w:pPr>
            <w:r w:rsidRPr="00DB6DEE">
              <w:rPr>
                <w:rFonts w:asciiTheme="minorHAnsi" w:hAnsiTheme="minorHAnsi"/>
                <w:sz w:val="24"/>
                <w:szCs w:val="24"/>
              </w:rPr>
              <w:t>Diocesan Advisory Committee</w:t>
            </w:r>
            <w:r w:rsidR="00431821">
              <w:rPr>
                <w:rFonts w:asciiTheme="minorHAnsi" w:hAnsiTheme="minorHAnsi"/>
                <w:sz w:val="24"/>
                <w:szCs w:val="24"/>
              </w:rPr>
              <w:t xml:space="preserve"> (DAC)</w:t>
            </w:r>
          </w:p>
          <w:p w:rsidRPr="00DB6DEE" w:rsidR="00DB6DEE" w:rsidP="00DB6DEE" w:rsidRDefault="00DB6DEE" w14:paraId="73361D5D" w14:textId="77777777">
            <w:pPr>
              <w:pStyle w:val="ListParagraph"/>
              <w:numPr>
                <w:ilvl w:val="0"/>
                <w:numId w:val="37"/>
              </w:numPr>
              <w:spacing w:after="0" w:line="240" w:lineRule="auto"/>
              <w:rPr>
                <w:rFonts w:asciiTheme="minorHAnsi" w:hAnsiTheme="minorHAnsi"/>
                <w:sz w:val="24"/>
                <w:szCs w:val="24"/>
              </w:rPr>
            </w:pPr>
            <w:r w:rsidRPr="00DB6DEE">
              <w:rPr>
                <w:rFonts w:asciiTheme="minorHAnsi" w:hAnsiTheme="minorHAnsi"/>
                <w:sz w:val="24"/>
                <w:szCs w:val="24"/>
              </w:rPr>
              <w:t>Regional and national organisations and networks that relate to church buildings and their use by congregations and the wider public</w:t>
            </w:r>
          </w:p>
        </w:tc>
      </w:tr>
    </w:tbl>
    <w:p w:rsidRPr="00DB6DEE" w:rsidR="00DB6DEE" w:rsidP="00DB6DEE" w:rsidRDefault="00DB6DEE" w14:paraId="73361D5F" w14:textId="77777777">
      <w:pPr>
        <w:rPr>
          <w:rFonts w:asciiTheme="minorHAnsi" w:hAnsiTheme="minorHAnsi"/>
          <w:sz w:val="24"/>
          <w:szCs w:val="24"/>
        </w:rPr>
      </w:pPr>
      <w:r w:rsidRPr="00DB6DEE">
        <w:rPr>
          <w:rFonts w:asciiTheme="minorHAnsi" w:hAnsiTheme="minorHAnsi"/>
          <w:sz w:val="24"/>
          <w:szCs w:val="24"/>
        </w:rP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42"/>
      </w:tblGrid>
      <w:tr w:rsidRPr="00DB6DEE" w:rsidR="00DB6DEE" w:rsidTr="00DB6DEE" w14:paraId="73361D75" w14:textId="77777777">
        <w:tc>
          <w:tcPr>
            <w:tcW w:w="9848" w:type="dxa"/>
            <w:shd w:val="clear" w:color="auto" w:fill="auto"/>
          </w:tcPr>
          <w:p w:rsidRPr="00DB6DEE" w:rsidR="00DB6DEE" w:rsidP="00DB6DEE" w:rsidRDefault="00DB6DEE" w14:paraId="73361D60" w14:textId="77777777">
            <w:pPr>
              <w:pStyle w:val="NoSpacing"/>
              <w:spacing w:after="40"/>
              <w:rPr>
                <w:rFonts w:asciiTheme="minorHAnsi" w:hAnsiTheme="minorHAnsi"/>
                <w:b/>
                <w:sz w:val="24"/>
                <w:szCs w:val="24"/>
              </w:rPr>
            </w:pPr>
            <w:r w:rsidRPr="00DB6DEE">
              <w:rPr>
                <w:rFonts w:asciiTheme="minorHAnsi" w:hAnsiTheme="minorHAnsi"/>
                <w:sz w:val="24"/>
                <w:szCs w:val="24"/>
              </w:rPr>
              <w:lastRenderedPageBreak/>
              <w:br w:type="page"/>
            </w:r>
            <w:r w:rsidRPr="00DB6DEE">
              <w:rPr>
                <w:rFonts w:asciiTheme="minorHAnsi" w:hAnsiTheme="minorHAnsi"/>
                <w:b/>
                <w:sz w:val="24"/>
                <w:szCs w:val="24"/>
              </w:rPr>
              <w:t xml:space="preserve">Main Responsibilities:   </w:t>
            </w:r>
          </w:p>
          <w:p w:rsidRPr="00DB6DEE" w:rsidR="00DB6DEE" w:rsidP="00DB6DEE" w:rsidRDefault="00DB6DEE" w14:paraId="73361D61" w14:textId="77777777">
            <w:pPr>
              <w:pStyle w:val="NoSpacing"/>
              <w:spacing w:after="40"/>
              <w:rPr>
                <w:rFonts w:asciiTheme="minorHAnsi" w:hAnsiTheme="minorHAnsi"/>
                <w:b/>
                <w:sz w:val="24"/>
                <w:szCs w:val="24"/>
              </w:rPr>
            </w:pPr>
            <w:r w:rsidRPr="00DB6DEE">
              <w:rPr>
                <w:rFonts w:asciiTheme="minorHAnsi" w:hAnsiTheme="minorHAnsi"/>
                <w:b/>
                <w:sz w:val="24"/>
                <w:szCs w:val="24"/>
              </w:rPr>
              <w:t>Supporting and inspiring churches in the creative development of their buildings – including exploring greater community use and change of use:</w:t>
            </w:r>
          </w:p>
          <w:p w:rsidRPr="00DB6DEE" w:rsidR="00DB6DEE" w:rsidP="00DB6DEE" w:rsidRDefault="00DB6DEE" w14:paraId="73361D62" w14:textId="043AC84C">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 xml:space="preserve">Work with Archdeacons, the Parish Consultancy Officer, </w:t>
            </w:r>
            <w:r w:rsidR="00041CF0">
              <w:rPr>
                <w:rFonts w:asciiTheme="minorHAnsi" w:hAnsiTheme="minorHAnsi"/>
                <w:sz w:val="24"/>
                <w:szCs w:val="24"/>
              </w:rPr>
              <w:t xml:space="preserve">Giving and </w:t>
            </w:r>
            <w:r w:rsidR="0084460C">
              <w:rPr>
                <w:rFonts w:asciiTheme="minorHAnsi" w:hAnsiTheme="minorHAnsi"/>
                <w:sz w:val="24"/>
                <w:szCs w:val="24"/>
              </w:rPr>
              <w:t xml:space="preserve">Funding </w:t>
            </w:r>
            <w:r w:rsidRPr="00DB6DEE" w:rsidR="0084460C">
              <w:rPr>
                <w:rFonts w:asciiTheme="minorHAnsi" w:hAnsiTheme="minorHAnsi"/>
                <w:sz w:val="24"/>
                <w:szCs w:val="24"/>
              </w:rPr>
              <w:t>Adviser</w:t>
            </w:r>
            <w:r w:rsidRPr="00DB6DEE">
              <w:rPr>
                <w:rFonts w:asciiTheme="minorHAnsi" w:hAnsiTheme="minorHAnsi"/>
                <w:sz w:val="24"/>
                <w:szCs w:val="24"/>
              </w:rPr>
              <w:t xml:space="preserve"> and Mission Team to facilitate and resource PCC discussions and decisions about the future of church buildings for mission.</w:t>
            </w:r>
          </w:p>
          <w:p w:rsidRPr="00DB6DEE" w:rsidR="00DB6DEE" w:rsidP="00DB6DEE" w:rsidRDefault="00DB6DEE" w14:paraId="73361D63" w14:textId="4D681E61">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 xml:space="preserve">Connect churches with relevant diocesan staff and other groups who can provide support and good practice guidance on building use </w:t>
            </w:r>
            <w:proofErr w:type="gramStart"/>
            <w:r w:rsidRPr="00DB6DEE">
              <w:rPr>
                <w:rFonts w:asciiTheme="minorHAnsi" w:hAnsiTheme="minorHAnsi"/>
                <w:sz w:val="24"/>
                <w:szCs w:val="24"/>
              </w:rPr>
              <w:t>e.g.</w:t>
            </w:r>
            <w:proofErr w:type="gramEnd"/>
            <w:r w:rsidRPr="00DB6DEE">
              <w:rPr>
                <w:rFonts w:asciiTheme="minorHAnsi" w:hAnsiTheme="minorHAnsi"/>
                <w:sz w:val="24"/>
                <w:szCs w:val="24"/>
              </w:rPr>
              <w:t xml:space="preserve"> DAC, Church Visitors and Tourism Association, Germinate etc.</w:t>
            </w:r>
          </w:p>
          <w:p w:rsidRPr="00DB6DEE" w:rsidR="00DB6DEE" w:rsidP="00DB6DEE" w:rsidRDefault="00DB6DEE" w14:paraId="73361D64" w14:textId="77777777">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 xml:space="preserve">Offer practical guidance, </w:t>
            </w:r>
            <w:proofErr w:type="gramStart"/>
            <w:r w:rsidRPr="00DB6DEE">
              <w:rPr>
                <w:rFonts w:asciiTheme="minorHAnsi" w:hAnsiTheme="minorHAnsi"/>
                <w:sz w:val="24"/>
                <w:szCs w:val="24"/>
              </w:rPr>
              <w:t>advice</w:t>
            </w:r>
            <w:proofErr w:type="gramEnd"/>
            <w:r w:rsidRPr="00DB6DEE">
              <w:rPr>
                <w:rFonts w:asciiTheme="minorHAnsi" w:hAnsiTheme="minorHAnsi"/>
                <w:sz w:val="24"/>
                <w:szCs w:val="24"/>
              </w:rPr>
              <w:t xml:space="preserve"> and resources to churches about adapting their buildings for worship, and community use, including innovative and entrepreneurial uses.</w:t>
            </w:r>
          </w:p>
          <w:p w:rsidRPr="00DB6DEE" w:rsidR="00DB6DEE" w:rsidP="00DB6DEE" w:rsidRDefault="00DB6DEE" w14:paraId="73361D65" w14:textId="77777777">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Support churches considering adaptations to their buildings by:</w:t>
            </w:r>
          </w:p>
          <w:p w:rsidRPr="00DB6DEE" w:rsidR="00DB6DEE" w:rsidP="00DB6DEE" w:rsidRDefault="00DB6DEE" w14:paraId="73361D66" w14:textId="77777777">
            <w:pPr>
              <w:pStyle w:val="NoSpacing"/>
              <w:numPr>
                <w:ilvl w:val="1"/>
                <w:numId w:val="36"/>
              </w:numPr>
              <w:spacing w:after="40"/>
              <w:rPr>
                <w:rFonts w:asciiTheme="minorHAnsi" w:hAnsiTheme="minorHAnsi"/>
                <w:sz w:val="24"/>
                <w:szCs w:val="24"/>
              </w:rPr>
            </w:pPr>
            <w:r w:rsidRPr="00DB6DEE">
              <w:rPr>
                <w:rFonts w:asciiTheme="minorHAnsi" w:hAnsiTheme="minorHAnsi"/>
                <w:sz w:val="24"/>
                <w:szCs w:val="24"/>
              </w:rPr>
              <w:t>giving guidance on collaborating with the local community and external agencies such as local authorities and Heritage England</w:t>
            </w:r>
          </w:p>
          <w:p w:rsidRPr="00DB6DEE" w:rsidR="00DB6DEE" w:rsidP="00DB6DEE" w:rsidRDefault="00DB6DEE" w14:paraId="73361D67" w14:textId="77777777">
            <w:pPr>
              <w:pStyle w:val="NoSpacing"/>
              <w:numPr>
                <w:ilvl w:val="1"/>
                <w:numId w:val="36"/>
              </w:numPr>
              <w:spacing w:after="40"/>
              <w:rPr>
                <w:rFonts w:asciiTheme="minorHAnsi" w:hAnsiTheme="minorHAnsi"/>
                <w:sz w:val="24"/>
                <w:szCs w:val="24"/>
              </w:rPr>
            </w:pPr>
            <w:r w:rsidRPr="00DB6DEE">
              <w:rPr>
                <w:rFonts w:asciiTheme="minorHAnsi" w:hAnsiTheme="minorHAnsi"/>
                <w:sz w:val="24"/>
                <w:szCs w:val="24"/>
              </w:rPr>
              <w:t>giving guidance and helping churches access support when completing application forms to obtain the necessary permissions.</w:t>
            </w:r>
          </w:p>
          <w:p w:rsidRPr="00DB6DEE" w:rsidR="00DB6DEE" w:rsidP="00DB6DEE" w:rsidRDefault="00DB6DEE" w14:paraId="73361D68" w14:textId="77777777">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Work with the DAC to ensure processes and communications are effective and enable churches to fulfil their mission.</w:t>
            </w:r>
          </w:p>
          <w:p w:rsidRPr="00DB6DEE" w:rsidR="00DB6DEE" w:rsidP="00DB6DEE" w:rsidRDefault="00DB6DEE" w14:paraId="73361D69" w14:textId="74549452">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 xml:space="preserve">Maintain an </w:t>
            </w:r>
            <w:r w:rsidRPr="00DB6DEE" w:rsidR="0084460C">
              <w:rPr>
                <w:rFonts w:asciiTheme="minorHAnsi" w:hAnsiTheme="minorHAnsi"/>
                <w:sz w:val="24"/>
                <w:szCs w:val="24"/>
              </w:rPr>
              <w:t>up-to-date</w:t>
            </w:r>
            <w:r w:rsidRPr="00DB6DEE">
              <w:rPr>
                <w:rFonts w:asciiTheme="minorHAnsi" w:hAnsiTheme="minorHAnsi"/>
                <w:sz w:val="24"/>
                <w:szCs w:val="24"/>
              </w:rPr>
              <w:t xml:space="preserve"> knowledge of different approaches to the funding of projects and grants and be able to advise churches appropriately, in collaboration with other diocesan staff.</w:t>
            </w:r>
          </w:p>
          <w:p w:rsidRPr="00DB6DEE" w:rsidR="00DB6DEE" w:rsidP="00DB6DEE" w:rsidRDefault="00DB6DEE" w14:paraId="73361D6A" w14:textId="77777777">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 xml:space="preserve">Make links with appropriate external bodies such as local authorities, cultural, tourism and community organisations </w:t>
            </w:r>
            <w:proofErr w:type="gramStart"/>
            <w:r w:rsidRPr="00DB6DEE">
              <w:rPr>
                <w:rFonts w:asciiTheme="minorHAnsi" w:hAnsiTheme="minorHAnsi"/>
                <w:sz w:val="24"/>
                <w:szCs w:val="24"/>
              </w:rPr>
              <w:t>in order to</w:t>
            </w:r>
            <w:proofErr w:type="gramEnd"/>
            <w:r w:rsidRPr="00DB6DEE">
              <w:rPr>
                <w:rFonts w:asciiTheme="minorHAnsi" w:hAnsiTheme="minorHAnsi"/>
                <w:sz w:val="24"/>
                <w:szCs w:val="24"/>
              </w:rPr>
              <w:t xml:space="preserve"> stimulate active support for places of worship and promote their wider use.</w:t>
            </w:r>
          </w:p>
          <w:p w:rsidRPr="00DB6DEE" w:rsidR="00DB6DEE" w:rsidP="00DB6DEE" w:rsidRDefault="00DB6DEE" w14:paraId="73361D6B" w14:textId="77777777">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 xml:space="preserve">Promote church buildings as part of the region’s tourism offer, reflecting both their heritage and their Christian ethos. </w:t>
            </w:r>
          </w:p>
          <w:p w:rsidRPr="00DB6DEE" w:rsidR="00DB6DEE" w:rsidP="00DB6DEE" w:rsidRDefault="00DB6DEE" w14:paraId="73361D6C" w14:textId="77777777">
            <w:pPr>
              <w:pStyle w:val="NoSpacing"/>
              <w:spacing w:after="40"/>
              <w:rPr>
                <w:rFonts w:asciiTheme="minorHAnsi" w:hAnsiTheme="minorHAnsi"/>
                <w:b/>
                <w:sz w:val="24"/>
                <w:szCs w:val="24"/>
              </w:rPr>
            </w:pPr>
          </w:p>
          <w:p w:rsidRPr="00DB6DEE" w:rsidR="00DB6DEE" w:rsidP="00DB6DEE" w:rsidRDefault="00DB6DEE" w14:paraId="73361D6D" w14:textId="77777777">
            <w:pPr>
              <w:pStyle w:val="NoSpacing"/>
              <w:spacing w:after="40"/>
              <w:rPr>
                <w:rFonts w:asciiTheme="minorHAnsi" w:hAnsiTheme="minorHAnsi"/>
                <w:b/>
                <w:sz w:val="24"/>
                <w:szCs w:val="24"/>
              </w:rPr>
            </w:pPr>
            <w:r w:rsidRPr="00DB6DEE">
              <w:rPr>
                <w:rFonts w:asciiTheme="minorHAnsi" w:hAnsiTheme="minorHAnsi"/>
                <w:b/>
                <w:sz w:val="24"/>
                <w:szCs w:val="24"/>
              </w:rPr>
              <w:t>Supporting churches with maintenance and repair issues – including advice/support on obtaining funding</w:t>
            </w:r>
          </w:p>
          <w:p w:rsidRPr="00DB6DEE" w:rsidR="00DB6DEE" w:rsidP="00DB6DEE" w:rsidRDefault="00DB6DEE" w14:paraId="73361D6E" w14:textId="77777777">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Work to support PCCs to ensure that church buildings are fit for purpose and in good repair for a wide range of activities beyond their primary role as a place of worship.</w:t>
            </w:r>
          </w:p>
          <w:p w:rsidRPr="00DB6DEE" w:rsidR="00DB6DEE" w:rsidP="00DB6DEE" w:rsidRDefault="00DB6DEE" w14:paraId="73361D6F" w14:textId="77777777">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Offer assistance and training to church communities in the benefits of regular preventative maintenance programmes for buildings, including training on a deanery basis, to keep buildings fit for mission.</w:t>
            </w:r>
          </w:p>
          <w:p w:rsidRPr="00DB6DEE" w:rsidR="00DB6DEE" w:rsidP="00DB6DEE" w:rsidRDefault="00DB6DEE" w14:paraId="73361D70" w14:textId="77777777">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Advise and assist churches in raising or seeking funding for ongoing maintenance and major repairs, including grants</w:t>
            </w:r>
            <w:r w:rsidR="00B13F64">
              <w:rPr>
                <w:rFonts w:asciiTheme="minorHAnsi" w:hAnsiTheme="minorHAnsi"/>
                <w:sz w:val="24"/>
                <w:szCs w:val="24"/>
              </w:rPr>
              <w:t>.  W</w:t>
            </w:r>
            <w:r w:rsidRPr="00DB6DEE">
              <w:rPr>
                <w:rFonts w:asciiTheme="minorHAnsi" w:hAnsiTheme="minorHAnsi"/>
                <w:sz w:val="24"/>
                <w:szCs w:val="24"/>
              </w:rPr>
              <w:t xml:space="preserve">orking closely with the </w:t>
            </w:r>
            <w:r w:rsidR="00B13F64">
              <w:rPr>
                <w:rFonts w:asciiTheme="minorHAnsi" w:hAnsiTheme="minorHAnsi"/>
                <w:sz w:val="24"/>
                <w:szCs w:val="24"/>
              </w:rPr>
              <w:t>Giving and Funding Adviser to understand the financial context of the parish.</w:t>
            </w:r>
          </w:p>
          <w:p w:rsidRPr="00DB6DEE" w:rsidR="00DB6DEE" w:rsidP="00DB6DEE" w:rsidRDefault="00DB6DEE" w14:paraId="73361D71" w14:textId="77777777">
            <w:pPr>
              <w:pStyle w:val="NoSpacing"/>
              <w:spacing w:after="40"/>
              <w:rPr>
                <w:rFonts w:asciiTheme="minorHAnsi" w:hAnsiTheme="minorHAnsi"/>
                <w:b/>
                <w:sz w:val="24"/>
                <w:szCs w:val="24"/>
              </w:rPr>
            </w:pPr>
            <w:r w:rsidRPr="00DB6DEE">
              <w:rPr>
                <w:rFonts w:asciiTheme="minorHAnsi" w:hAnsiTheme="minorHAnsi"/>
                <w:b/>
                <w:sz w:val="24"/>
                <w:szCs w:val="24"/>
              </w:rPr>
              <w:t>General</w:t>
            </w:r>
          </w:p>
          <w:p w:rsidRPr="00DB6DEE" w:rsidR="00DB6DEE" w:rsidP="00DB6DEE" w:rsidRDefault="00DB6DEE" w14:paraId="73361D72" w14:textId="0B0D7C47">
            <w:pPr>
              <w:pStyle w:val="NoSpacing"/>
              <w:numPr>
                <w:ilvl w:val="0"/>
                <w:numId w:val="36"/>
              </w:numPr>
              <w:spacing w:after="40"/>
              <w:rPr>
                <w:rFonts w:asciiTheme="minorHAnsi" w:hAnsiTheme="minorHAnsi"/>
                <w:b/>
                <w:sz w:val="24"/>
                <w:szCs w:val="24"/>
              </w:rPr>
            </w:pPr>
            <w:r w:rsidRPr="00DB6DEE">
              <w:rPr>
                <w:rFonts w:asciiTheme="minorHAnsi" w:hAnsiTheme="minorHAnsi"/>
                <w:sz w:val="24"/>
                <w:szCs w:val="24"/>
              </w:rPr>
              <w:t xml:space="preserve">Undertake specific projects that support churches in making good use of their buildings, in discussion with the </w:t>
            </w:r>
            <w:r w:rsidRPr="00431821" w:rsidR="00A77C39">
              <w:rPr>
                <w:rFonts w:asciiTheme="minorHAnsi" w:hAnsiTheme="minorHAnsi"/>
                <w:sz w:val="24"/>
                <w:szCs w:val="24"/>
              </w:rPr>
              <w:t>Head of Deanery and Parish Support</w:t>
            </w:r>
            <w:r w:rsidRPr="00DB6DEE">
              <w:rPr>
                <w:rFonts w:asciiTheme="minorHAnsi" w:hAnsiTheme="minorHAnsi"/>
                <w:sz w:val="24"/>
                <w:szCs w:val="24"/>
              </w:rPr>
              <w:t>.</w:t>
            </w:r>
          </w:p>
          <w:p w:rsidRPr="00DB6DEE" w:rsidR="00DB6DEE" w:rsidP="00DB6DEE" w:rsidRDefault="00DB6DEE" w14:paraId="73361D73" w14:textId="77777777">
            <w:pPr>
              <w:pStyle w:val="NoSpacing"/>
              <w:numPr>
                <w:ilvl w:val="0"/>
                <w:numId w:val="36"/>
              </w:numPr>
              <w:spacing w:after="40"/>
              <w:rPr>
                <w:rFonts w:asciiTheme="minorHAnsi" w:hAnsiTheme="minorHAnsi"/>
                <w:b/>
                <w:sz w:val="24"/>
                <w:szCs w:val="24"/>
              </w:rPr>
            </w:pPr>
            <w:r w:rsidRPr="00DB6DEE">
              <w:rPr>
                <w:rFonts w:asciiTheme="minorHAnsi" w:hAnsiTheme="minorHAnsi"/>
                <w:sz w:val="24"/>
                <w:szCs w:val="24"/>
              </w:rPr>
              <w:t>Keep in contact with relevant developments nationally, in other dioceses, and with statutory consultees to ensure that parishes are offered up to date and relevant information.</w:t>
            </w:r>
            <w:r w:rsidRPr="00DB6DEE">
              <w:rPr>
                <w:rFonts w:asciiTheme="minorHAnsi" w:hAnsiTheme="minorHAnsi"/>
                <w:b/>
                <w:sz w:val="24"/>
                <w:szCs w:val="24"/>
              </w:rPr>
              <w:t xml:space="preserve"> </w:t>
            </w:r>
          </w:p>
          <w:p w:rsidRPr="00DB6DEE" w:rsidR="00DB6DEE" w:rsidP="00DB6DEE" w:rsidRDefault="00DB6DEE" w14:paraId="73361D74" w14:textId="1110EF0F">
            <w:pPr>
              <w:pStyle w:val="NoSpacing"/>
              <w:numPr>
                <w:ilvl w:val="0"/>
                <w:numId w:val="36"/>
              </w:numPr>
              <w:spacing w:after="40"/>
              <w:rPr>
                <w:rFonts w:asciiTheme="minorHAnsi" w:hAnsiTheme="minorHAnsi"/>
                <w:sz w:val="24"/>
                <w:szCs w:val="24"/>
              </w:rPr>
            </w:pPr>
            <w:r w:rsidRPr="00DB6DEE">
              <w:rPr>
                <w:rFonts w:asciiTheme="minorHAnsi" w:hAnsiTheme="minorHAnsi"/>
                <w:sz w:val="24"/>
                <w:szCs w:val="24"/>
              </w:rPr>
              <w:t xml:space="preserve">Any other reasonable duties as agreed with the </w:t>
            </w:r>
            <w:r w:rsidRPr="00431821" w:rsidR="00A77C39">
              <w:rPr>
                <w:rFonts w:asciiTheme="minorHAnsi" w:hAnsiTheme="minorHAnsi"/>
                <w:sz w:val="24"/>
                <w:szCs w:val="24"/>
              </w:rPr>
              <w:t>Head of Deanery and Parish Support</w:t>
            </w:r>
          </w:p>
        </w:tc>
      </w:tr>
    </w:tbl>
    <w:p w:rsidR="001A3584" w:rsidP="00F26CCE" w:rsidRDefault="001A3584" w14:paraId="73361D76" w14:textId="77777777">
      <w:pPr>
        <w:spacing w:before="60"/>
        <w:outlineLvl w:val="0"/>
        <w:rPr>
          <w:rFonts w:cs="Arial" w:asciiTheme="majorHAnsi" w:hAnsiTheme="majorHAnsi"/>
          <w:b/>
          <w:sz w:val="28"/>
          <w:szCs w:val="24"/>
        </w:rPr>
      </w:pPr>
      <w:r w:rsidRPr="00B12223">
        <w:rPr>
          <w:rFonts w:cs="Arial" w:asciiTheme="majorHAnsi" w:hAnsiTheme="majorHAnsi"/>
          <w:b/>
          <w:sz w:val="28"/>
          <w:szCs w:val="24"/>
        </w:rPr>
        <w:lastRenderedPageBreak/>
        <w:t>Person Specification</w:t>
      </w:r>
    </w:p>
    <w:p w:rsidR="00EA17EC" w:rsidP="00F26CCE" w:rsidRDefault="00EA17EC" w14:paraId="73361D77" w14:textId="77777777">
      <w:pPr>
        <w:spacing w:before="60"/>
        <w:outlineLvl w:val="0"/>
        <w:rPr>
          <w:rFonts w:cs="Arial" w:asciiTheme="majorHAnsi" w:hAnsiTheme="majorHAnsi"/>
          <w:b/>
          <w:sz w:val="28"/>
          <w:szCs w:val="24"/>
        </w:rPr>
      </w:pPr>
    </w:p>
    <w:tbl>
      <w:tblPr>
        <w:tblW w:w="9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58"/>
        <w:gridCol w:w="3959"/>
        <w:gridCol w:w="4203"/>
      </w:tblGrid>
      <w:tr w:rsidRPr="00DB6DEE" w:rsidR="00DB6DEE" w:rsidTr="002D06DF" w14:paraId="73361D7B" w14:textId="77777777">
        <w:trPr>
          <w:jc w:val="center"/>
        </w:trPr>
        <w:tc>
          <w:tcPr>
            <w:tcW w:w="1658" w:type="dxa"/>
            <w:shd w:val="clear" w:color="auto" w:fill="auto"/>
          </w:tcPr>
          <w:p w:rsidRPr="00DB6DEE" w:rsidR="00DB6DEE" w:rsidP="00DB6DEE" w:rsidRDefault="00DB6DEE" w14:paraId="73361D78" w14:textId="77777777">
            <w:pPr>
              <w:spacing w:before="80" w:after="80"/>
              <w:rPr>
                <w:rFonts w:ascii="Calibri" w:hAnsi="Calibri" w:eastAsia="MS Mincho"/>
                <w:b/>
                <w:sz w:val="24"/>
                <w:szCs w:val="24"/>
                <w:lang w:val="en-US" w:eastAsia="en-US"/>
              </w:rPr>
            </w:pPr>
            <w:r w:rsidRPr="00DB6DEE">
              <w:rPr>
                <w:rFonts w:ascii="Calibri" w:hAnsi="Calibri" w:eastAsia="MS Mincho"/>
                <w:b/>
                <w:sz w:val="24"/>
                <w:szCs w:val="24"/>
                <w:lang w:val="en-US" w:eastAsia="en-US"/>
              </w:rPr>
              <w:t xml:space="preserve">Area </w:t>
            </w:r>
          </w:p>
        </w:tc>
        <w:tc>
          <w:tcPr>
            <w:tcW w:w="3959" w:type="dxa"/>
            <w:shd w:val="clear" w:color="auto" w:fill="auto"/>
          </w:tcPr>
          <w:p w:rsidRPr="00DB6DEE" w:rsidR="00DB6DEE" w:rsidP="00DB6DEE" w:rsidRDefault="00DB6DEE" w14:paraId="73361D79" w14:textId="77777777">
            <w:pPr>
              <w:spacing w:before="80" w:after="80"/>
              <w:rPr>
                <w:rFonts w:ascii="Calibri" w:hAnsi="Calibri" w:eastAsia="MS Mincho"/>
                <w:b/>
                <w:sz w:val="24"/>
                <w:szCs w:val="24"/>
                <w:lang w:val="en-US" w:eastAsia="en-US"/>
              </w:rPr>
            </w:pPr>
            <w:r w:rsidRPr="00DB6DEE">
              <w:rPr>
                <w:rFonts w:ascii="Calibri" w:hAnsi="Calibri" w:eastAsia="MS Mincho"/>
                <w:b/>
                <w:sz w:val="24"/>
                <w:szCs w:val="24"/>
                <w:lang w:val="en-US" w:eastAsia="en-US"/>
              </w:rPr>
              <w:t>Essential</w:t>
            </w:r>
          </w:p>
        </w:tc>
        <w:tc>
          <w:tcPr>
            <w:tcW w:w="4203" w:type="dxa"/>
            <w:shd w:val="clear" w:color="auto" w:fill="auto"/>
          </w:tcPr>
          <w:p w:rsidRPr="00DB6DEE" w:rsidR="00DB6DEE" w:rsidP="00DB6DEE" w:rsidRDefault="00DB6DEE" w14:paraId="73361D7A" w14:textId="77777777">
            <w:pPr>
              <w:spacing w:before="80" w:after="80"/>
              <w:rPr>
                <w:rFonts w:ascii="Calibri" w:hAnsi="Calibri" w:eastAsia="MS Mincho"/>
                <w:b/>
                <w:sz w:val="24"/>
                <w:szCs w:val="24"/>
                <w:lang w:val="en-US" w:eastAsia="en-US"/>
              </w:rPr>
            </w:pPr>
            <w:r w:rsidRPr="00DB6DEE">
              <w:rPr>
                <w:rFonts w:ascii="Calibri" w:hAnsi="Calibri" w:eastAsia="MS Mincho"/>
                <w:b/>
                <w:sz w:val="24"/>
                <w:szCs w:val="24"/>
                <w:lang w:val="en-US" w:eastAsia="en-US"/>
              </w:rPr>
              <w:t>Desirable</w:t>
            </w:r>
          </w:p>
        </w:tc>
      </w:tr>
      <w:tr w:rsidRPr="00DB6DEE" w:rsidR="00DB6DEE" w:rsidTr="002D06DF" w14:paraId="73361D89" w14:textId="77777777">
        <w:trPr>
          <w:trHeight w:val="5287"/>
          <w:jc w:val="center"/>
        </w:trPr>
        <w:tc>
          <w:tcPr>
            <w:tcW w:w="1658" w:type="dxa"/>
            <w:shd w:val="clear" w:color="auto" w:fill="auto"/>
          </w:tcPr>
          <w:p w:rsidRPr="00DB6DEE" w:rsidR="00DB6DEE" w:rsidP="00DB6DEE" w:rsidRDefault="00DB6DEE" w14:paraId="73361D7C" w14:textId="77777777">
            <w:pPr>
              <w:rPr>
                <w:rFonts w:ascii="Calibri" w:hAnsi="Calibri" w:eastAsia="MS Mincho"/>
                <w:sz w:val="24"/>
                <w:szCs w:val="24"/>
                <w:lang w:val="en-US" w:eastAsia="en-US"/>
              </w:rPr>
            </w:pPr>
            <w:r w:rsidRPr="00DB6DEE">
              <w:rPr>
                <w:rFonts w:ascii="Calibri" w:hAnsi="Calibri" w:eastAsia="MS Mincho"/>
                <w:sz w:val="24"/>
                <w:szCs w:val="24"/>
                <w:lang w:val="en-US" w:eastAsia="en-US"/>
              </w:rPr>
              <w:t xml:space="preserve">Qualifications, </w:t>
            </w:r>
            <w:proofErr w:type="gramStart"/>
            <w:r w:rsidRPr="00DB6DEE">
              <w:rPr>
                <w:rFonts w:ascii="Calibri" w:hAnsi="Calibri" w:eastAsia="MS Mincho"/>
                <w:sz w:val="24"/>
                <w:szCs w:val="24"/>
                <w:lang w:val="en-US" w:eastAsia="en-US"/>
              </w:rPr>
              <w:t>Knowledge</w:t>
            </w:r>
            <w:proofErr w:type="gramEnd"/>
            <w:r w:rsidRPr="00DB6DEE">
              <w:rPr>
                <w:rFonts w:ascii="Calibri" w:hAnsi="Calibri" w:eastAsia="MS Mincho"/>
                <w:sz w:val="24"/>
                <w:szCs w:val="24"/>
                <w:lang w:val="en-US" w:eastAsia="en-US"/>
              </w:rPr>
              <w:t xml:space="preserve"> and Experience</w:t>
            </w:r>
          </w:p>
        </w:tc>
        <w:tc>
          <w:tcPr>
            <w:tcW w:w="3959" w:type="dxa"/>
            <w:tcBorders>
              <w:bottom w:val="single" w:color="auto" w:sz="4" w:space="0"/>
            </w:tcBorders>
            <w:shd w:val="clear" w:color="auto" w:fill="auto"/>
          </w:tcPr>
          <w:p w:rsidRPr="00DB6DEE" w:rsidR="00DB6DEE" w:rsidP="00DB6DEE" w:rsidRDefault="00DB6DEE" w14:paraId="73361D7D"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 xml:space="preserve">Relevant experience with historic buildings and their use, </w:t>
            </w:r>
            <w:proofErr w:type="gramStart"/>
            <w:r w:rsidRPr="00DB6DEE">
              <w:rPr>
                <w:rFonts w:ascii="Calibri" w:hAnsi="Calibri" w:eastAsia="MS Mincho"/>
                <w:sz w:val="24"/>
                <w:lang w:val="en-US" w:eastAsia="en-US"/>
              </w:rPr>
              <w:t>repair</w:t>
            </w:r>
            <w:proofErr w:type="gramEnd"/>
            <w:r w:rsidRPr="00DB6DEE">
              <w:rPr>
                <w:rFonts w:ascii="Calibri" w:hAnsi="Calibri" w:eastAsia="MS Mincho"/>
                <w:sz w:val="24"/>
                <w:lang w:val="en-US" w:eastAsia="en-US"/>
              </w:rPr>
              <w:t xml:space="preserve"> and reordering</w:t>
            </w:r>
          </w:p>
          <w:p w:rsidRPr="00DB6DEE" w:rsidR="00DB6DEE" w:rsidP="00DB6DEE" w:rsidRDefault="00DB6DEE" w14:paraId="73361D7E"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Experience of providing objective advice and negotiating solutions in the face of competing demands</w:t>
            </w:r>
          </w:p>
          <w:p w:rsidRPr="00DB6DEE" w:rsidR="00DB6DEE" w:rsidP="00DB6DEE" w:rsidRDefault="00DB6DEE" w14:paraId="73361D7F"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Awareness of current legal requirements and good practice in the adaptation and repair of community buildings.</w:t>
            </w:r>
          </w:p>
          <w:p w:rsidRPr="00DB6DEE" w:rsidR="00DB6DEE" w:rsidP="00DB6DEE" w:rsidRDefault="00DB6DEE" w14:paraId="73361D81" w14:textId="77777777">
            <w:pPr>
              <w:numPr>
                <w:ilvl w:val="0"/>
                <w:numId w:val="16"/>
              </w:numPr>
              <w:autoSpaceDN w:val="0"/>
              <w:rPr>
                <w:rFonts w:ascii="Calibri" w:hAnsi="Calibri" w:eastAsia="MS Mincho" w:cs="Arial"/>
                <w:sz w:val="24"/>
                <w:lang w:val="en-US" w:eastAsia="en-US"/>
              </w:rPr>
            </w:pPr>
            <w:r w:rsidRPr="00DB6DEE">
              <w:rPr>
                <w:rFonts w:ascii="Calibri" w:hAnsi="Calibri" w:eastAsia="MS Mincho"/>
                <w:sz w:val="24"/>
                <w:lang w:val="en-US" w:eastAsia="en-US"/>
              </w:rPr>
              <w:t>Experience of accessing external funding for historic buildings and/or community projects</w:t>
            </w:r>
          </w:p>
          <w:p w:rsidR="00DB6DEE" w:rsidP="00DB6DEE" w:rsidRDefault="00DB6DEE" w14:paraId="509DCA32"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Experience in project management</w:t>
            </w:r>
          </w:p>
          <w:p w:rsidRPr="00DB6DEE" w:rsidR="00DB0172" w:rsidP="00DB0172" w:rsidRDefault="00DB0172" w14:paraId="5062CCCF" w14:textId="77777777">
            <w:pPr>
              <w:numPr>
                <w:ilvl w:val="0"/>
                <w:numId w:val="16"/>
              </w:numPr>
              <w:autoSpaceDN w:val="0"/>
              <w:rPr>
                <w:rFonts w:ascii="Calibri" w:hAnsi="Calibri" w:eastAsia="MS Mincho" w:cs="Arial"/>
                <w:sz w:val="24"/>
                <w:lang w:val="en-US" w:eastAsia="en-US"/>
              </w:rPr>
            </w:pPr>
            <w:r w:rsidRPr="00DB6DEE">
              <w:rPr>
                <w:rFonts w:ascii="Calibri" w:hAnsi="Calibri" w:eastAsia="MS Mincho"/>
                <w:sz w:val="24"/>
                <w:lang w:val="en-US" w:eastAsia="en-US"/>
              </w:rPr>
              <w:t>An understanding of church buildings as part of the community</w:t>
            </w:r>
            <w:r w:rsidRPr="00DB6DEE">
              <w:rPr>
                <w:rFonts w:ascii="Calibri" w:hAnsi="Calibri" w:eastAsia="MS Mincho" w:cs="Arial"/>
                <w:sz w:val="24"/>
                <w:lang w:val="en-US" w:eastAsia="en-US"/>
              </w:rPr>
              <w:t xml:space="preserve"> and </w:t>
            </w:r>
            <w:r w:rsidRPr="00DB6DEE">
              <w:rPr>
                <w:rFonts w:ascii="Calibri" w:hAnsi="Calibri" w:eastAsia="MS Mincho"/>
                <w:sz w:val="24"/>
                <w:lang w:val="en-US" w:eastAsia="en-US"/>
              </w:rPr>
              <w:t>the mission of the church</w:t>
            </w:r>
          </w:p>
          <w:p w:rsidRPr="00DB6DEE" w:rsidR="00DB0172" w:rsidP="00DB0172" w:rsidRDefault="00DB0172" w14:paraId="73361D82" w14:textId="172A6628">
            <w:pPr>
              <w:autoSpaceDN w:val="0"/>
              <w:rPr>
                <w:rFonts w:ascii="Calibri" w:hAnsi="Calibri" w:eastAsia="MS Mincho"/>
                <w:sz w:val="24"/>
                <w:lang w:val="en-US" w:eastAsia="en-US"/>
              </w:rPr>
            </w:pPr>
          </w:p>
        </w:tc>
        <w:tc>
          <w:tcPr>
            <w:tcW w:w="4203" w:type="dxa"/>
            <w:shd w:val="clear" w:color="auto" w:fill="auto"/>
          </w:tcPr>
          <w:p w:rsidRPr="00DB6DEE" w:rsidR="00DB6DEE" w:rsidP="00DB6DEE" w:rsidRDefault="00DB6DEE" w14:paraId="73361D83" w14:textId="77777777">
            <w:pPr>
              <w:widowControl w:val="0"/>
              <w:numPr>
                <w:ilvl w:val="0"/>
                <w:numId w:val="16"/>
              </w:numPr>
              <w:autoSpaceDE w:val="0"/>
              <w:autoSpaceDN w:val="0"/>
              <w:adjustRightInd w:val="0"/>
              <w:rPr>
                <w:rFonts w:ascii="Calibri" w:hAnsi="Calibri" w:eastAsia="MS Mincho"/>
                <w:sz w:val="24"/>
                <w:lang w:val="en-US" w:eastAsia="en-US"/>
              </w:rPr>
            </w:pPr>
            <w:r w:rsidRPr="00DB6DEE">
              <w:rPr>
                <w:rFonts w:ascii="Calibri" w:hAnsi="Calibri" w:eastAsia="MS Mincho"/>
                <w:sz w:val="24"/>
                <w:lang w:val="en-US" w:eastAsia="en-US"/>
              </w:rPr>
              <w:t xml:space="preserve">Degree or relevant professional qualification </w:t>
            </w:r>
          </w:p>
          <w:p w:rsidRPr="00DB6DEE" w:rsidR="00DB6DEE" w:rsidP="00DB6DEE" w:rsidRDefault="00DB6DEE" w14:paraId="73361D84" w14:textId="77777777">
            <w:pPr>
              <w:widowControl w:val="0"/>
              <w:numPr>
                <w:ilvl w:val="0"/>
                <w:numId w:val="16"/>
              </w:numPr>
              <w:autoSpaceDE w:val="0"/>
              <w:autoSpaceDN w:val="0"/>
              <w:adjustRightInd w:val="0"/>
              <w:rPr>
                <w:rFonts w:ascii="Calibri" w:hAnsi="Calibri" w:eastAsia="MS Mincho"/>
                <w:sz w:val="24"/>
                <w:lang w:val="en-US" w:eastAsia="en-US"/>
              </w:rPr>
            </w:pPr>
            <w:r w:rsidRPr="00DB6DEE">
              <w:rPr>
                <w:rFonts w:ascii="Calibri" w:hAnsi="Calibri" w:eastAsia="MS Mincho"/>
                <w:sz w:val="24"/>
                <w:lang w:val="en-US" w:eastAsia="en-US"/>
              </w:rPr>
              <w:t>Experience of cross-sector working (</w:t>
            </w:r>
            <w:proofErr w:type="gramStart"/>
            <w:r w:rsidRPr="00DB6DEE">
              <w:rPr>
                <w:rFonts w:ascii="Calibri" w:hAnsi="Calibri" w:eastAsia="MS Mincho"/>
                <w:sz w:val="24"/>
                <w:lang w:val="en-US" w:eastAsia="en-US"/>
              </w:rPr>
              <w:t>e.g.</w:t>
            </w:r>
            <w:proofErr w:type="gramEnd"/>
            <w:r w:rsidRPr="00DB6DEE">
              <w:rPr>
                <w:rFonts w:ascii="Calibri" w:hAnsi="Calibri" w:eastAsia="MS Mincho"/>
                <w:sz w:val="24"/>
                <w:lang w:val="en-US" w:eastAsia="en-US"/>
              </w:rPr>
              <w:t xml:space="preserve"> heritage, tourism, local authority and voluntary sectors)</w:t>
            </w:r>
          </w:p>
          <w:p w:rsidRPr="00DB6DEE" w:rsidR="00DB6DEE" w:rsidP="00DB6DEE" w:rsidRDefault="00DB6DEE" w14:paraId="73361D85"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An understanding of Ecclesiastical jurisdiction with relation to church buildings</w:t>
            </w:r>
          </w:p>
          <w:p w:rsidR="00DB6DEE" w:rsidP="00DB6DEE" w:rsidRDefault="00DB6DEE" w14:paraId="73361D86"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 xml:space="preserve">Awareness of Historic England policy and practice in relation to historic places of worship </w:t>
            </w:r>
          </w:p>
          <w:p w:rsidRPr="00DB6DEE" w:rsidR="00DB6DEE" w:rsidP="00DB6DEE" w:rsidRDefault="00DB6DEE" w14:paraId="73361D87"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 xml:space="preserve">Track record of working with local groups on community projects </w:t>
            </w:r>
          </w:p>
          <w:p w:rsidRPr="006E156B" w:rsidR="00DB6DEE" w:rsidP="00DB6DEE" w:rsidRDefault="00DB6DEE" w14:paraId="2F864E1B" w14:textId="77777777">
            <w:pPr>
              <w:numPr>
                <w:ilvl w:val="0"/>
                <w:numId w:val="16"/>
              </w:numPr>
              <w:autoSpaceDN w:val="0"/>
              <w:rPr>
                <w:rFonts w:ascii="Calibri" w:hAnsi="Calibri" w:eastAsia="MS Mincho" w:cs="Arial"/>
                <w:sz w:val="24"/>
                <w:lang w:val="en-US" w:eastAsia="en-US"/>
              </w:rPr>
            </w:pPr>
            <w:r w:rsidRPr="00DB6DEE">
              <w:rPr>
                <w:rFonts w:ascii="Calibri" w:hAnsi="Calibri" w:eastAsia="MS Mincho"/>
                <w:sz w:val="24"/>
                <w:lang w:val="en-US" w:eastAsia="en-US"/>
              </w:rPr>
              <w:t>Experience of providing training/education in heritage or building-management related areas</w:t>
            </w:r>
          </w:p>
          <w:p w:rsidR="006E156B" w:rsidP="00DB6DEE" w:rsidRDefault="00DB0172" w14:paraId="6F371557" w14:textId="77777777">
            <w:pPr>
              <w:numPr>
                <w:ilvl w:val="0"/>
                <w:numId w:val="16"/>
              </w:numPr>
              <w:autoSpaceDN w:val="0"/>
              <w:rPr>
                <w:rFonts w:ascii="Calibri" w:hAnsi="Calibri" w:eastAsia="MS Mincho" w:cs="Arial"/>
                <w:sz w:val="24"/>
                <w:lang w:val="en-US" w:eastAsia="en-US"/>
              </w:rPr>
            </w:pPr>
            <w:r>
              <w:rPr>
                <w:rFonts w:ascii="Calibri" w:hAnsi="Calibri" w:eastAsia="MS Mincho" w:cs="Arial"/>
                <w:sz w:val="24"/>
                <w:lang w:val="en-US" w:eastAsia="en-US"/>
              </w:rPr>
              <w:t>D</w:t>
            </w:r>
            <w:r w:rsidRPr="006E156B" w:rsidR="006E156B">
              <w:rPr>
                <w:rFonts w:ascii="Calibri" w:hAnsi="Calibri" w:eastAsia="MS Mincho" w:cs="Arial"/>
                <w:sz w:val="24"/>
                <w:lang w:val="en-US" w:eastAsia="en-US"/>
              </w:rPr>
              <w:t xml:space="preserve">eveloped understanding and experience of building conservation, </w:t>
            </w:r>
            <w:proofErr w:type="gramStart"/>
            <w:r w:rsidRPr="006E156B" w:rsidR="006E156B">
              <w:rPr>
                <w:rFonts w:ascii="Calibri" w:hAnsi="Calibri" w:eastAsia="MS Mincho" w:cs="Arial"/>
                <w:sz w:val="24"/>
                <w:lang w:val="en-US" w:eastAsia="en-US"/>
              </w:rPr>
              <w:t>churches</w:t>
            </w:r>
            <w:proofErr w:type="gramEnd"/>
            <w:r w:rsidRPr="006E156B" w:rsidR="006E156B">
              <w:rPr>
                <w:rFonts w:ascii="Calibri" w:hAnsi="Calibri" w:eastAsia="MS Mincho" w:cs="Arial"/>
                <w:sz w:val="24"/>
                <w:lang w:val="en-US" w:eastAsia="en-US"/>
              </w:rPr>
              <w:t xml:space="preserve"> and their history</w:t>
            </w:r>
          </w:p>
          <w:p w:rsidRPr="00DB6DEE" w:rsidR="002D06DF" w:rsidP="00DB6DEE" w:rsidRDefault="002D06DF" w14:paraId="73361D88" w14:textId="79C06FCC">
            <w:pPr>
              <w:numPr>
                <w:ilvl w:val="0"/>
                <w:numId w:val="16"/>
              </w:numPr>
              <w:autoSpaceDN w:val="0"/>
              <w:rPr>
                <w:rFonts w:ascii="Calibri" w:hAnsi="Calibri" w:eastAsia="MS Mincho" w:cs="Arial"/>
                <w:sz w:val="24"/>
                <w:lang w:val="en-US" w:eastAsia="en-US"/>
              </w:rPr>
            </w:pPr>
            <w:r>
              <w:rPr>
                <w:rFonts w:asciiTheme="minorHAnsi" w:hAnsiTheme="minorHAnsi"/>
                <w:sz w:val="24"/>
                <w:szCs w:val="24"/>
              </w:rPr>
              <w:t>An u</w:t>
            </w:r>
            <w:r w:rsidRPr="24D9CCE8">
              <w:rPr>
                <w:rFonts w:asciiTheme="minorHAnsi" w:hAnsiTheme="minorHAnsi"/>
                <w:sz w:val="24"/>
                <w:szCs w:val="24"/>
              </w:rPr>
              <w:t xml:space="preserve">nderstanding of net zero solutions and </w:t>
            </w:r>
            <w:r>
              <w:rPr>
                <w:rFonts w:asciiTheme="minorHAnsi" w:hAnsiTheme="minorHAnsi"/>
                <w:sz w:val="24"/>
                <w:szCs w:val="24"/>
              </w:rPr>
              <w:t xml:space="preserve">an </w:t>
            </w:r>
            <w:r w:rsidRPr="24D9CCE8">
              <w:rPr>
                <w:rFonts w:asciiTheme="minorHAnsi" w:hAnsiTheme="minorHAnsi"/>
                <w:sz w:val="24"/>
                <w:szCs w:val="24"/>
              </w:rPr>
              <w:t>interest in sustainability</w:t>
            </w:r>
          </w:p>
        </w:tc>
      </w:tr>
      <w:tr w:rsidRPr="00DB6DEE" w:rsidR="00DB6DEE" w:rsidTr="002D06DF" w14:paraId="73361D94" w14:textId="77777777">
        <w:trPr>
          <w:trHeight w:val="557"/>
          <w:jc w:val="center"/>
        </w:trPr>
        <w:tc>
          <w:tcPr>
            <w:tcW w:w="1658" w:type="dxa"/>
            <w:shd w:val="clear" w:color="auto" w:fill="auto"/>
          </w:tcPr>
          <w:p w:rsidRPr="00DB6DEE" w:rsidR="00DB6DEE" w:rsidP="00DB6DEE" w:rsidRDefault="00DB6DEE" w14:paraId="73361D8A" w14:textId="77777777">
            <w:pPr>
              <w:rPr>
                <w:rFonts w:ascii="Calibri" w:hAnsi="Calibri" w:eastAsia="MS Mincho"/>
                <w:sz w:val="24"/>
                <w:szCs w:val="24"/>
                <w:lang w:val="en-US" w:eastAsia="en-US"/>
              </w:rPr>
            </w:pPr>
            <w:r w:rsidRPr="00DB6DEE">
              <w:rPr>
                <w:rFonts w:ascii="Calibri" w:hAnsi="Calibri" w:eastAsia="MS Mincho"/>
                <w:sz w:val="24"/>
                <w:szCs w:val="24"/>
                <w:lang w:val="en-US" w:eastAsia="en-US"/>
              </w:rPr>
              <w:t>Skills, Competencies and Abilities</w:t>
            </w:r>
          </w:p>
          <w:p w:rsidRPr="00DB6DEE" w:rsidR="00DB6DEE" w:rsidP="00DB6DEE" w:rsidRDefault="00DB6DEE" w14:paraId="73361D8B" w14:textId="77777777">
            <w:pPr>
              <w:rPr>
                <w:rFonts w:ascii="Calibri" w:hAnsi="Calibri" w:eastAsia="MS Mincho"/>
                <w:sz w:val="24"/>
                <w:szCs w:val="24"/>
                <w:lang w:val="en-US" w:eastAsia="en-US"/>
              </w:rPr>
            </w:pPr>
          </w:p>
          <w:p w:rsidRPr="00DB6DEE" w:rsidR="00DB6DEE" w:rsidP="00DB6DEE" w:rsidRDefault="00DB6DEE" w14:paraId="73361D8C" w14:textId="77777777">
            <w:pPr>
              <w:rPr>
                <w:rFonts w:ascii="Calibri" w:hAnsi="Calibri" w:eastAsia="MS Mincho"/>
                <w:sz w:val="24"/>
                <w:szCs w:val="24"/>
                <w:lang w:val="en-US" w:eastAsia="en-US"/>
              </w:rPr>
            </w:pPr>
          </w:p>
          <w:p w:rsidRPr="00DB6DEE" w:rsidR="00DB6DEE" w:rsidP="00DB6DEE" w:rsidRDefault="00DB6DEE" w14:paraId="73361D8D" w14:textId="77777777">
            <w:pPr>
              <w:rPr>
                <w:rFonts w:ascii="Calibri" w:hAnsi="Calibri" w:eastAsia="MS Mincho"/>
                <w:sz w:val="24"/>
                <w:szCs w:val="24"/>
                <w:lang w:val="en-US" w:eastAsia="en-US"/>
              </w:rPr>
            </w:pPr>
          </w:p>
        </w:tc>
        <w:tc>
          <w:tcPr>
            <w:tcW w:w="3959" w:type="dxa"/>
            <w:shd w:val="clear" w:color="auto" w:fill="auto"/>
          </w:tcPr>
          <w:p w:rsidRPr="00DB6DEE" w:rsidR="00DB6DEE" w:rsidP="00DB6DEE" w:rsidRDefault="00DB6DEE" w14:paraId="73361D8E"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Ability to work on own initiative and as part of teams</w:t>
            </w:r>
          </w:p>
          <w:p w:rsidRPr="00DB6DEE" w:rsidR="00DB6DEE" w:rsidP="00DB6DEE" w:rsidRDefault="00DB6DEE" w14:paraId="73361D8F" w14:textId="77777777">
            <w:pPr>
              <w:numPr>
                <w:ilvl w:val="0"/>
                <w:numId w:val="16"/>
              </w:numPr>
              <w:autoSpaceDN w:val="0"/>
              <w:rPr>
                <w:rFonts w:ascii="Calibri" w:hAnsi="Calibri" w:eastAsia="MS Mincho"/>
                <w:b/>
                <w:sz w:val="24"/>
                <w:lang w:val="en-US" w:eastAsia="en-US"/>
              </w:rPr>
            </w:pPr>
            <w:r w:rsidRPr="00DB6DEE">
              <w:rPr>
                <w:rFonts w:ascii="Calibri" w:hAnsi="Calibri" w:eastAsia="MS Mincho"/>
                <w:sz w:val="24"/>
                <w:lang w:val="en-US" w:eastAsia="en-US"/>
              </w:rPr>
              <w:t xml:space="preserve">Good </w:t>
            </w:r>
            <w:r w:rsidRPr="00DB6DEE">
              <w:rPr>
                <w:rFonts w:ascii="Calibri" w:hAnsi="Calibri" w:eastAsia="MS Mincho"/>
                <w:sz w:val="24"/>
                <w:lang w:eastAsia="en-US"/>
              </w:rPr>
              <w:t>organisational</w:t>
            </w:r>
            <w:r w:rsidRPr="00DB6DEE">
              <w:rPr>
                <w:rFonts w:ascii="Calibri" w:hAnsi="Calibri" w:eastAsia="MS Mincho"/>
                <w:sz w:val="24"/>
                <w:lang w:val="en-US" w:eastAsia="en-US"/>
              </w:rPr>
              <w:t xml:space="preserve"> skills and ability to balance competing priorities</w:t>
            </w:r>
          </w:p>
          <w:p w:rsidRPr="00DB6DEE" w:rsidR="00DB6DEE" w:rsidP="00DB6DEE" w:rsidRDefault="00DB6DEE" w14:paraId="73361D90" w14:textId="77777777">
            <w:pPr>
              <w:numPr>
                <w:ilvl w:val="0"/>
                <w:numId w:val="16"/>
              </w:numPr>
              <w:rPr>
                <w:rFonts w:ascii="Calibri" w:hAnsi="Calibri" w:eastAsia="MS Mincho"/>
                <w:sz w:val="24"/>
                <w:szCs w:val="24"/>
                <w:lang w:val="en-US" w:eastAsia="en-US"/>
              </w:rPr>
            </w:pPr>
            <w:r w:rsidRPr="00DB6DEE">
              <w:rPr>
                <w:rFonts w:ascii="Calibri" w:hAnsi="Calibri" w:eastAsia="MS Mincho"/>
                <w:sz w:val="24"/>
                <w:lang w:val="en-US" w:eastAsia="en-US"/>
              </w:rPr>
              <w:t xml:space="preserve">Competent in the use of IT </w:t>
            </w:r>
          </w:p>
          <w:p w:rsidRPr="00DB6DEE" w:rsidR="00DB6DEE" w:rsidP="00DB6DEE" w:rsidRDefault="00DB6DEE" w14:paraId="73361D91"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Excellent written and verbal communication skills and ability to deliver presentations to groups at all levels</w:t>
            </w:r>
          </w:p>
          <w:p w:rsidRPr="00DB6DEE" w:rsidR="00DB6DEE" w:rsidP="00DB6DEE" w:rsidRDefault="00DB6DEE" w14:paraId="73361D92" w14:textId="77777777">
            <w:pPr>
              <w:numPr>
                <w:ilvl w:val="0"/>
                <w:numId w:val="16"/>
              </w:numPr>
              <w:autoSpaceDN w:val="0"/>
              <w:rPr>
                <w:rFonts w:ascii="Calibri" w:hAnsi="Calibri" w:eastAsia="MS Mincho"/>
                <w:b/>
                <w:sz w:val="24"/>
                <w:lang w:val="en-US" w:eastAsia="en-US"/>
              </w:rPr>
            </w:pPr>
            <w:r w:rsidRPr="00DB6DEE">
              <w:rPr>
                <w:rFonts w:ascii="Calibri" w:hAnsi="Calibri" w:eastAsia="MS Mincho"/>
                <w:sz w:val="24"/>
                <w:lang w:val="en-US" w:eastAsia="en-US"/>
              </w:rPr>
              <w:t>Entrepreneurial and problem-solving approach to projects and the use of buildings</w:t>
            </w:r>
          </w:p>
        </w:tc>
        <w:tc>
          <w:tcPr>
            <w:tcW w:w="4203" w:type="dxa"/>
            <w:shd w:val="clear" w:color="auto" w:fill="auto"/>
          </w:tcPr>
          <w:p w:rsidRPr="00DB6DEE" w:rsidR="00DB6DEE" w:rsidP="00DB6DEE" w:rsidRDefault="00DB6DEE" w14:paraId="73361D93" w14:textId="77777777">
            <w:pPr>
              <w:numPr>
                <w:ilvl w:val="0"/>
                <w:numId w:val="16"/>
              </w:numPr>
              <w:autoSpaceDN w:val="0"/>
              <w:rPr>
                <w:rFonts w:ascii="Calibri" w:hAnsi="Calibri" w:eastAsia="MS Mincho"/>
                <w:sz w:val="24"/>
                <w:lang w:val="en-US" w:eastAsia="en-US"/>
              </w:rPr>
            </w:pPr>
            <w:r w:rsidRPr="00DB6DEE">
              <w:rPr>
                <w:rFonts w:ascii="Calibri" w:hAnsi="Calibri" w:eastAsia="MS Mincho"/>
                <w:sz w:val="24"/>
                <w:lang w:val="en-US" w:eastAsia="en-US"/>
              </w:rPr>
              <w:t>Ability to balance strategic thinking with achieving practical solutions</w:t>
            </w:r>
          </w:p>
        </w:tc>
      </w:tr>
      <w:tr w:rsidRPr="00DB6DEE" w:rsidR="00DB6DEE" w:rsidTr="002D06DF" w14:paraId="73361D9A" w14:textId="77777777">
        <w:trPr>
          <w:jc w:val="center"/>
        </w:trPr>
        <w:tc>
          <w:tcPr>
            <w:tcW w:w="1658" w:type="dxa"/>
            <w:shd w:val="clear" w:color="auto" w:fill="auto"/>
          </w:tcPr>
          <w:p w:rsidRPr="00DB6DEE" w:rsidR="00DB6DEE" w:rsidP="00DB6DEE" w:rsidRDefault="00DB6DEE" w14:paraId="73361D95" w14:textId="77777777">
            <w:pPr>
              <w:rPr>
                <w:rFonts w:ascii="Calibri" w:hAnsi="Calibri" w:eastAsia="MS Mincho"/>
                <w:sz w:val="24"/>
                <w:szCs w:val="24"/>
                <w:lang w:val="en-US" w:eastAsia="en-US"/>
              </w:rPr>
            </w:pPr>
            <w:r w:rsidRPr="00DB6DEE">
              <w:rPr>
                <w:rFonts w:ascii="Calibri" w:hAnsi="Calibri" w:eastAsia="MS Mincho"/>
                <w:sz w:val="24"/>
                <w:szCs w:val="24"/>
                <w:lang w:val="en-US" w:eastAsia="en-US"/>
              </w:rPr>
              <w:t>Work Related Personal Qualities</w:t>
            </w:r>
          </w:p>
        </w:tc>
        <w:tc>
          <w:tcPr>
            <w:tcW w:w="3959" w:type="dxa"/>
            <w:shd w:val="clear" w:color="auto" w:fill="auto"/>
          </w:tcPr>
          <w:p w:rsidRPr="00DB6DEE" w:rsidR="00DB6DEE" w:rsidP="00DB6DEE" w:rsidRDefault="00DB6DEE" w14:paraId="73361D96" w14:textId="77777777">
            <w:pPr>
              <w:numPr>
                <w:ilvl w:val="0"/>
                <w:numId w:val="16"/>
              </w:numPr>
              <w:spacing w:after="60"/>
              <w:rPr>
                <w:rFonts w:ascii="Calibri" w:hAnsi="Calibri" w:eastAsia="MS Mincho"/>
                <w:sz w:val="24"/>
                <w:szCs w:val="24"/>
                <w:lang w:val="en-US" w:eastAsia="en-US"/>
              </w:rPr>
            </w:pPr>
            <w:r w:rsidRPr="00DB6DEE">
              <w:rPr>
                <w:rFonts w:ascii="Calibri" w:hAnsi="Calibri" w:eastAsia="MS Mincho"/>
                <w:sz w:val="24"/>
                <w:lang w:val="en-US" w:eastAsia="en-US"/>
              </w:rPr>
              <w:t>Able to maintain integrity and professionalism when under pressure</w:t>
            </w:r>
          </w:p>
          <w:p w:rsidRPr="00DB6DEE" w:rsidR="00DB6DEE" w:rsidP="00DB6DEE" w:rsidRDefault="00DB6DEE" w14:paraId="73361D97" w14:textId="77777777">
            <w:pPr>
              <w:numPr>
                <w:ilvl w:val="0"/>
                <w:numId w:val="16"/>
              </w:numPr>
              <w:spacing w:after="60"/>
              <w:rPr>
                <w:rFonts w:ascii="Calibri" w:hAnsi="Calibri" w:eastAsia="MS Mincho"/>
                <w:sz w:val="24"/>
                <w:szCs w:val="24"/>
                <w:lang w:val="en-US" w:eastAsia="en-US"/>
              </w:rPr>
            </w:pPr>
            <w:r w:rsidRPr="00DB6DEE">
              <w:rPr>
                <w:rFonts w:ascii="Calibri" w:hAnsi="Calibri" w:eastAsia="MS Mincho"/>
                <w:sz w:val="24"/>
                <w:lang w:val="en-US" w:eastAsia="en-US"/>
              </w:rPr>
              <w:t>Ability to travel around the diocese and nationally for meetings</w:t>
            </w:r>
          </w:p>
          <w:p w:rsidRPr="00DB6DEE" w:rsidR="00DB6DEE" w:rsidP="00DB6DEE" w:rsidRDefault="00DB6DEE" w14:paraId="73361D98" w14:textId="77777777">
            <w:pPr>
              <w:numPr>
                <w:ilvl w:val="0"/>
                <w:numId w:val="16"/>
              </w:numPr>
              <w:spacing w:after="60"/>
              <w:rPr>
                <w:rFonts w:ascii="Calibri" w:hAnsi="Calibri" w:eastAsia="MS Mincho"/>
                <w:sz w:val="24"/>
                <w:szCs w:val="24"/>
                <w:lang w:val="en-US" w:eastAsia="en-US"/>
              </w:rPr>
            </w:pPr>
            <w:r w:rsidRPr="00DB6DEE">
              <w:rPr>
                <w:rFonts w:ascii="Calibri" w:hAnsi="Calibri" w:eastAsia="MS Mincho"/>
                <w:sz w:val="24"/>
                <w:lang w:val="en-US" w:eastAsia="en-US"/>
              </w:rPr>
              <w:t>Able to work flexibly, including some evenings</w:t>
            </w:r>
          </w:p>
        </w:tc>
        <w:tc>
          <w:tcPr>
            <w:tcW w:w="4203" w:type="dxa"/>
            <w:shd w:val="clear" w:color="auto" w:fill="auto"/>
          </w:tcPr>
          <w:p w:rsidRPr="00DB6DEE" w:rsidR="00DB6DEE" w:rsidP="00DB6DEE" w:rsidRDefault="00DB6DEE" w14:paraId="73361D99" w14:textId="77777777">
            <w:pPr>
              <w:spacing w:before="60"/>
              <w:ind w:left="360"/>
              <w:rPr>
                <w:rFonts w:ascii="Calibri" w:hAnsi="Calibri" w:eastAsia="MS Mincho"/>
                <w:sz w:val="24"/>
                <w:szCs w:val="24"/>
                <w:lang w:val="en-US" w:eastAsia="en-US"/>
              </w:rPr>
            </w:pPr>
          </w:p>
        </w:tc>
      </w:tr>
    </w:tbl>
    <w:p w:rsidR="00EA17EC" w:rsidP="00F26CCE" w:rsidRDefault="00EA17EC" w14:paraId="73361D9B" w14:textId="77777777">
      <w:pPr>
        <w:spacing w:before="60"/>
        <w:outlineLvl w:val="0"/>
        <w:rPr>
          <w:rFonts w:cs="Arial" w:asciiTheme="majorHAnsi" w:hAnsiTheme="majorHAnsi"/>
          <w:b/>
          <w:sz w:val="28"/>
          <w:szCs w:val="24"/>
        </w:rPr>
      </w:pPr>
    </w:p>
    <w:p w:rsidR="00EA17EC" w:rsidP="002D06DF" w:rsidRDefault="00EA17EC" w14:paraId="73361D9C" w14:textId="2D21CAB1">
      <w:pPr>
        <w:spacing w:before="60"/>
        <w:jc w:val="right"/>
        <w:outlineLvl w:val="0"/>
        <w:rPr>
          <w:rFonts w:cs="Arial" w:asciiTheme="majorHAnsi" w:hAnsiTheme="majorHAnsi"/>
          <w:b/>
          <w:sz w:val="28"/>
          <w:szCs w:val="24"/>
        </w:rPr>
      </w:pPr>
    </w:p>
    <w:p w:rsidR="00DC2D09" w:rsidP="00650D24" w:rsidRDefault="003A0239" w14:paraId="73361D9F" w14:textId="77777777">
      <w:pPr>
        <w:rPr>
          <w:rFonts w:asciiTheme="majorHAnsi" w:hAnsiTheme="majorHAnsi"/>
          <w:b/>
          <w:sz w:val="32"/>
          <w:szCs w:val="24"/>
        </w:rPr>
      </w:pPr>
      <w:r>
        <w:rPr>
          <w:rFonts w:asciiTheme="majorHAnsi" w:hAnsiTheme="majorHAnsi"/>
          <w:b/>
          <w:sz w:val="32"/>
          <w:szCs w:val="24"/>
        </w:rPr>
        <w:t xml:space="preserve">Main Terms and Conditions </w:t>
      </w:r>
    </w:p>
    <w:p w:rsidR="004F22CB" w:rsidP="00650D24" w:rsidRDefault="004F22CB" w14:paraId="73361DA0" w14:textId="77777777">
      <w:pPr>
        <w:rPr>
          <w:rFonts w:asciiTheme="majorHAnsi" w:hAnsiTheme="majorHAnsi"/>
          <w:b/>
          <w:sz w:val="32"/>
          <w:szCs w:val="24"/>
        </w:rPr>
      </w:pPr>
    </w:p>
    <w:tbl>
      <w:tblPr>
        <w:tblW w:w="8568" w:type="dxa"/>
        <w:tblLook w:val="01E0" w:firstRow="1" w:lastRow="1" w:firstColumn="1" w:lastColumn="1" w:noHBand="0" w:noVBand="0"/>
      </w:tblPr>
      <w:tblGrid>
        <w:gridCol w:w="2448"/>
        <w:gridCol w:w="6120"/>
      </w:tblGrid>
      <w:tr w:rsidRPr="00DB6DEE" w:rsidR="00DB6DEE" w:rsidTr="026975C3" w14:paraId="73361DA5" w14:textId="77777777">
        <w:trPr>
          <w:trHeight w:val="1425"/>
        </w:trPr>
        <w:tc>
          <w:tcPr>
            <w:tcW w:w="2448" w:type="dxa"/>
            <w:shd w:val="clear" w:color="auto" w:fill="auto"/>
            <w:tcMar/>
          </w:tcPr>
          <w:p w:rsidRPr="00DB6DEE" w:rsidR="003A0239" w:rsidP="008B010C" w:rsidRDefault="003A0239" w14:paraId="73361DA1" w14:textId="77777777">
            <w:pPr>
              <w:rPr>
                <w:rFonts w:ascii="Calibri" w:hAnsi="Calibri"/>
                <w:sz w:val="24"/>
                <w:szCs w:val="24"/>
              </w:rPr>
            </w:pPr>
            <w:r w:rsidRPr="00DB6DEE">
              <w:rPr>
                <w:rFonts w:ascii="Calibri" w:hAnsi="Calibri"/>
                <w:sz w:val="24"/>
                <w:szCs w:val="24"/>
              </w:rPr>
              <w:t>Hours of Work</w:t>
            </w:r>
          </w:p>
        </w:tc>
        <w:tc>
          <w:tcPr>
            <w:tcW w:w="6120" w:type="dxa"/>
            <w:shd w:val="clear" w:color="auto" w:fill="auto"/>
            <w:tcMar/>
          </w:tcPr>
          <w:p w:rsidRPr="00DB6DEE" w:rsidR="003A0239" w:rsidP="008B010C" w:rsidRDefault="00431821" w14:paraId="73361DA2" w14:textId="70E120E5">
            <w:pPr>
              <w:rPr>
                <w:rFonts w:ascii="Calibri" w:hAnsi="Calibri"/>
                <w:sz w:val="24"/>
                <w:szCs w:val="24"/>
              </w:rPr>
            </w:pPr>
            <w:r w:rsidRPr="026975C3" w:rsidR="00431821">
              <w:rPr>
                <w:rFonts w:ascii="Calibri" w:hAnsi="Calibri"/>
                <w:sz w:val="24"/>
                <w:szCs w:val="24"/>
              </w:rPr>
              <w:t>36 hours per week</w:t>
            </w:r>
            <w:r w:rsidRPr="026975C3" w:rsidR="59A6FB05">
              <w:rPr>
                <w:rFonts w:ascii="Calibri" w:hAnsi="Calibri"/>
                <w:sz w:val="24"/>
                <w:szCs w:val="24"/>
              </w:rPr>
              <w:t xml:space="preserve"> (a part-time </w:t>
            </w:r>
            <w:r w:rsidRPr="026975C3" w:rsidR="59A6FB05">
              <w:rPr>
                <w:rFonts w:ascii="Calibri" w:hAnsi="Calibri"/>
                <w:sz w:val="24"/>
                <w:szCs w:val="24"/>
              </w:rPr>
              <w:t>appointment</w:t>
            </w:r>
            <w:r w:rsidRPr="026975C3" w:rsidR="59A6FB05">
              <w:rPr>
                <w:rFonts w:ascii="Calibri" w:hAnsi="Calibri"/>
                <w:sz w:val="24"/>
                <w:szCs w:val="24"/>
              </w:rPr>
              <w:t xml:space="preserve"> would also be considered)</w:t>
            </w:r>
          </w:p>
          <w:p w:rsidRPr="00DB6DEE" w:rsidR="003A0239" w:rsidP="008B010C" w:rsidRDefault="003A0239" w14:paraId="73361DA3" w14:textId="77777777">
            <w:pPr>
              <w:rPr>
                <w:rFonts w:ascii="Calibri" w:hAnsi="Calibri"/>
                <w:sz w:val="24"/>
                <w:szCs w:val="24"/>
              </w:rPr>
            </w:pPr>
            <w:r w:rsidRPr="00DB6DEE">
              <w:rPr>
                <w:rFonts w:ascii="Calibri" w:hAnsi="Calibri"/>
                <w:sz w:val="24"/>
                <w:szCs w:val="24"/>
              </w:rPr>
              <w:t xml:space="preserve">Core office hours are 9am until 5.15pm Monday to Thursday and from 9am to 5pm on Fridays with an hour unpaid lunch break taken as appropriate. (Full time hours are 36 hours per week)  </w:t>
            </w:r>
          </w:p>
          <w:p w:rsidRPr="00DB6DEE" w:rsidR="003A0239" w:rsidP="008B010C" w:rsidRDefault="003A0239" w14:paraId="73361DA4" w14:textId="77777777">
            <w:pPr>
              <w:rPr>
                <w:rFonts w:ascii="Calibri" w:hAnsi="Calibri"/>
                <w:sz w:val="24"/>
                <w:szCs w:val="24"/>
              </w:rPr>
            </w:pPr>
          </w:p>
        </w:tc>
      </w:tr>
      <w:tr w:rsidRPr="00423DCF" w:rsidR="00431821" w:rsidTr="026975C3" w14:paraId="1AA1242F" w14:textId="77777777">
        <w:tc>
          <w:tcPr>
            <w:tcW w:w="2448" w:type="dxa"/>
            <w:shd w:val="clear" w:color="auto" w:fill="auto"/>
            <w:tcMar/>
          </w:tcPr>
          <w:p w:rsidRPr="00423DCF" w:rsidR="00431821" w:rsidP="008B010C" w:rsidRDefault="00431821" w14:paraId="4CFE2530" w14:textId="4AC2FD23">
            <w:pPr>
              <w:rPr>
                <w:rFonts w:ascii="Calibri" w:hAnsi="Calibri"/>
                <w:sz w:val="24"/>
                <w:szCs w:val="24"/>
              </w:rPr>
            </w:pPr>
            <w:r>
              <w:rPr>
                <w:rFonts w:ascii="Calibri" w:hAnsi="Calibri"/>
                <w:sz w:val="24"/>
                <w:szCs w:val="24"/>
              </w:rPr>
              <w:t>Fixed Term</w:t>
            </w:r>
          </w:p>
        </w:tc>
        <w:tc>
          <w:tcPr>
            <w:tcW w:w="6120" w:type="dxa"/>
            <w:shd w:val="clear" w:color="auto" w:fill="auto"/>
            <w:tcMar/>
          </w:tcPr>
          <w:p w:rsidR="00431821" w:rsidP="008B010C" w:rsidRDefault="00431821" w14:paraId="29B86004" w14:textId="77777777">
            <w:pPr>
              <w:rPr>
                <w:rFonts w:ascii="Calibri" w:hAnsi="Calibri"/>
                <w:bCs/>
                <w:sz w:val="24"/>
                <w:szCs w:val="24"/>
              </w:rPr>
            </w:pPr>
            <w:r>
              <w:rPr>
                <w:rFonts w:ascii="Calibri" w:hAnsi="Calibri"/>
                <w:bCs/>
                <w:sz w:val="24"/>
                <w:szCs w:val="24"/>
              </w:rPr>
              <w:t>Fixed term for up to one year to cover maternity.</w:t>
            </w:r>
          </w:p>
          <w:p w:rsidRPr="00423DCF" w:rsidR="00431821" w:rsidP="008B010C" w:rsidRDefault="00431821" w14:paraId="4CE57AB4" w14:textId="10E7DA8F">
            <w:pPr>
              <w:rPr>
                <w:rFonts w:ascii="Calibri" w:hAnsi="Calibri"/>
                <w:bCs/>
                <w:sz w:val="24"/>
                <w:szCs w:val="24"/>
              </w:rPr>
            </w:pPr>
          </w:p>
        </w:tc>
      </w:tr>
      <w:tr w:rsidRPr="00423DCF" w:rsidR="003A0239" w:rsidTr="026975C3" w14:paraId="73361DA9" w14:textId="77777777">
        <w:tc>
          <w:tcPr>
            <w:tcW w:w="2448" w:type="dxa"/>
            <w:shd w:val="clear" w:color="auto" w:fill="auto"/>
            <w:tcMar/>
          </w:tcPr>
          <w:p w:rsidRPr="00423DCF" w:rsidR="003A0239" w:rsidP="008B010C" w:rsidRDefault="003A0239" w14:paraId="73361DA6" w14:textId="77777777">
            <w:pPr>
              <w:rPr>
                <w:rFonts w:ascii="Calibri" w:hAnsi="Calibri"/>
                <w:sz w:val="24"/>
                <w:szCs w:val="24"/>
              </w:rPr>
            </w:pPr>
            <w:r w:rsidRPr="00423DCF">
              <w:rPr>
                <w:rFonts w:ascii="Calibri" w:hAnsi="Calibri"/>
                <w:sz w:val="24"/>
                <w:szCs w:val="24"/>
              </w:rPr>
              <w:t>Salary</w:t>
            </w:r>
          </w:p>
        </w:tc>
        <w:tc>
          <w:tcPr>
            <w:tcW w:w="6120" w:type="dxa"/>
            <w:shd w:val="clear" w:color="auto" w:fill="auto"/>
            <w:tcMar/>
          </w:tcPr>
          <w:p w:rsidRPr="00423DCF" w:rsidR="003A0239" w:rsidP="008B010C" w:rsidRDefault="00A77C39" w14:paraId="73361DA7" w14:textId="1B7BA4AE">
            <w:pPr>
              <w:rPr>
                <w:rFonts w:ascii="Calibri" w:hAnsi="Calibri"/>
                <w:bCs/>
                <w:sz w:val="24"/>
                <w:szCs w:val="24"/>
              </w:rPr>
            </w:pPr>
            <w:r>
              <w:rPr>
                <w:rFonts w:ascii="Calibri" w:hAnsi="Calibri"/>
                <w:bCs/>
                <w:sz w:val="24"/>
                <w:szCs w:val="24"/>
              </w:rPr>
              <w:t>£32,640 per annum</w:t>
            </w:r>
          </w:p>
          <w:p w:rsidRPr="00423DCF" w:rsidR="003A0239" w:rsidP="008B010C" w:rsidRDefault="003A0239" w14:paraId="73361DA8" w14:textId="77777777">
            <w:pPr>
              <w:rPr>
                <w:rFonts w:ascii="Calibri" w:hAnsi="Calibri"/>
                <w:sz w:val="24"/>
                <w:szCs w:val="24"/>
              </w:rPr>
            </w:pPr>
          </w:p>
        </w:tc>
      </w:tr>
      <w:tr w:rsidRPr="001A3584" w:rsidR="003A0239" w:rsidTr="026975C3" w14:paraId="73361DAD" w14:textId="77777777">
        <w:tc>
          <w:tcPr>
            <w:tcW w:w="2448" w:type="dxa"/>
            <w:shd w:val="clear" w:color="auto" w:fill="auto"/>
            <w:tcMar/>
          </w:tcPr>
          <w:p w:rsidRPr="001A3584" w:rsidR="003A0239" w:rsidP="008B010C" w:rsidRDefault="003A0239" w14:paraId="73361DAA" w14:textId="77777777">
            <w:pPr>
              <w:rPr>
                <w:rFonts w:ascii="Calibri" w:hAnsi="Calibri"/>
                <w:sz w:val="24"/>
                <w:szCs w:val="24"/>
              </w:rPr>
            </w:pPr>
            <w:r w:rsidRPr="001A3584">
              <w:rPr>
                <w:rFonts w:ascii="Calibri" w:hAnsi="Calibri"/>
                <w:sz w:val="24"/>
                <w:szCs w:val="24"/>
              </w:rPr>
              <w:t>Pension</w:t>
            </w:r>
          </w:p>
        </w:tc>
        <w:tc>
          <w:tcPr>
            <w:tcW w:w="6120" w:type="dxa"/>
            <w:shd w:val="clear" w:color="auto" w:fill="auto"/>
            <w:tcMar/>
          </w:tcPr>
          <w:p w:rsidRPr="001A3584" w:rsidR="003A0239" w:rsidP="008B010C" w:rsidRDefault="003A0239" w14:paraId="73361DAB" w14:textId="77777777">
            <w:pPr>
              <w:rPr>
                <w:rFonts w:ascii="Calibri" w:hAnsi="Calibri"/>
                <w:sz w:val="24"/>
                <w:szCs w:val="24"/>
              </w:rPr>
            </w:pPr>
            <w:r w:rsidRPr="001A3584">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rsidRPr="001A3584" w:rsidR="003A0239" w:rsidP="008B010C" w:rsidRDefault="003A0239" w14:paraId="73361DAC" w14:textId="77777777">
            <w:pPr>
              <w:rPr>
                <w:rFonts w:ascii="Calibri" w:hAnsi="Calibri"/>
                <w:sz w:val="24"/>
                <w:szCs w:val="24"/>
              </w:rPr>
            </w:pPr>
          </w:p>
        </w:tc>
      </w:tr>
      <w:tr w:rsidRPr="001A3584" w:rsidR="003A0239" w:rsidTr="026975C3" w14:paraId="73361DB3" w14:textId="77777777">
        <w:tc>
          <w:tcPr>
            <w:tcW w:w="2448" w:type="dxa"/>
            <w:shd w:val="clear" w:color="auto" w:fill="auto"/>
            <w:tcMar/>
          </w:tcPr>
          <w:p w:rsidRPr="001A3584" w:rsidR="003A0239" w:rsidP="008B010C" w:rsidRDefault="003A0239" w14:paraId="73361DAE" w14:textId="77777777">
            <w:pPr>
              <w:rPr>
                <w:rFonts w:ascii="Calibri" w:hAnsi="Calibri"/>
                <w:sz w:val="24"/>
                <w:szCs w:val="24"/>
              </w:rPr>
            </w:pPr>
            <w:r w:rsidRPr="001A3584">
              <w:rPr>
                <w:rFonts w:ascii="Calibri" w:hAnsi="Calibri"/>
                <w:sz w:val="24"/>
                <w:szCs w:val="24"/>
              </w:rPr>
              <w:t>Holiday</w:t>
            </w:r>
          </w:p>
        </w:tc>
        <w:tc>
          <w:tcPr>
            <w:tcW w:w="6120" w:type="dxa"/>
            <w:shd w:val="clear" w:color="auto" w:fill="auto"/>
            <w:tcMar/>
          </w:tcPr>
          <w:p w:rsidRPr="001A3584" w:rsidR="003A0239" w:rsidP="008B010C" w:rsidRDefault="003A0239" w14:paraId="73361DAF" w14:textId="77777777">
            <w:pPr>
              <w:rPr>
                <w:rFonts w:ascii="Calibri" w:hAnsi="Calibri"/>
                <w:sz w:val="24"/>
                <w:szCs w:val="24"/>
              </w:rPr>
            </w:pPr>
            <w:r w:rsidRPr="001A3584">
              <w:rPr>
                <w:rFonts w:ascii="Calibri" w:hAnsi="Calibri"/>
                <w:sz w:val="24"/>
                <w:szCs w:val="24"/>
              </w:rPr>
              <w:t>25 days per calendar year plus bank holidays pro rata.</w:t>
            </w:r>
          </w:p>
          <w:p w:rsidRPr="001A3584" w:rsidR="003A0239" w:rsidP="008B010C" w:rsidRDefault="003A0239" w14:paraId="73361DB0" w14:textId="77777777">
            <w:pPr>
              <w:rPr>
                <w:rFonts w:ascii="Calibri" w:hAnsi="Calibri"/>
                <w:sz w:val="24"/>
                <w:szCs w:val="24"/>
              </w:rPr>
            </w:pPr>
            <w:r w:rsidRPr="001A3584">
              <w:rPr>
                <w:rFonts w:ascii="Calibri" w:hAnsi="Calibri"/>
                <w:sz w:val="24"/>
                <w:szCs w:val="24"/>
              </w:rPr>
              <w:t>The holiday year runs from 1 January to 31 December.</w:t>
            </w:r>
          </w:p>
          <w:p w:rsidRPr="001A3584" w:rsidR="003A0239" w:rsidP="008B010C" w:rsidRDefault="003A0239" w14:paraId="73361DB1" w14:textId="77777777">
            <w:pPr>
              <w:rPr>
                <w:rFonts w:ascii="Calibri" w:hAnsi="Calibri"/>
                <w:sz w:val="24"/>
                <w:szCs w:val="24"/>
              </w:rPr>
            </w:pPr>
            <w:r w:rsidRPr="001A3584">
              <w:rPr>
                <w:rFonts w:ascii="Calibri" w:hAnsi="Calibri"/>
                <w:sz w:val="24"/>
                <w:szCs w:val="24"/>
              </w:rPr>
              <w:t xml:space="preserve">Additional discretionary days </w:t>
            </w:r>
            <w:r w:rsidR="002C7314">
              <w:rPr>
                <w:rFonts w:ascii="Calibri" w:hAnsi="Calibri"/>
                <w:sz w:val="24"/>
                <w:szCs w:val="24"/>
              </w:rPr>
              <w:t>may be</w:t>
            </w:r>
            <w:r w:rsidRPr="001A3584">
              <w:rPr>
                <w:rFonts w:ascii="Calibri" w:hAnsi="Calibri"/>
                <w:sz w:val="24"/>
                <w:szCs w:val="24"/>
              </w:rPr>
              <w:t xml:space="preserve"> given at Christmas and Easter.</w:t>
            </w:r>
          </w:p>
          <w:p w:rsidRPr="001A3584" w:rsidR="003A0239" w:rsidP="008B010C" w:rsidRDefault="003A0239" w14:paraId="73361DB2" w14:textId="77777777">
            <w:pPr>
              <w:rPr>
                <w:rFonts w:ascii="Calibri" w:hAnsi="Calibri"/>
                <w:sz w:val="24"/>
                <w:szCs w:val="24"/>
              </w:rPr>
            </w:pPr>
          </w:p>
        </w:tc>
      </w:tr>
      <w:tr w:rsidRPr="001A3584" w:rsidR="003A0239" w:rsidTr="026975C3" w14:paraId="73361DB7" w14:textId="77777777">
        <w:tc>
          <w:tcPr>
            <w:tcW w:w="2448" w:type="dxa"/>
            <w:shd w:val="clear" w:color="auto" w:fill="auto"/>
            <w:tcMar/>
          </w:tcPr>
          <w:p w:rsidRPr="001A3584" w:rsidR="003A0239" w:rsidP="008B010C" w:rsidRDefault="003A0239" w14:paraId="73361DB4" w14:textId="77777777">
            <w:pPr>
              <w:rPr>
                <w:rFonts w:ascii="Calibri" w:hAnsi="Calibri"/>
                <w:sz w:val="24"/>
                <w:szCs w:val="24"/>
              </w:rPr>
            </w:pPr>
            <w:r w:rsidRPr="001A3584">
              <w:rPr>
                <w:rFonts w:ascii="Calibri" w:hAnsi="Calibri"/>
                <w:sz w:val="24"/>
                <w:szCs w:val="24"/>
              </w:rPr>
              <w:t>Expenses</w:t>
            </w:r>
          </w:p>
        </w:tc>
        <w:tc>
          <w:tcPr>
            <w:tcW w:w="6120" w:type="dxa"/>
            <w:shd w:val="clear" w:color="auto" w:fill="auto"/>
            <w:tcMar/>
          </w:tcPr>
          <w:p w:rsidRPr="001A3584" w:rsidR="003A0239" w:rsidP="008B010C" w:rsidRDefault="003A0239" w14:paraId="73361DB5" w14:textId="77777777">
            <w:pPr>
              <w:rPr>
                <w:rFonts w:ascii="Calibri" w:hAnsi="Calibri"/>
                <w:sz w:val="24"/>
                <w:szCs w:val="24"/>
              </w:rPr>
            </w:pPr>
            <w:r w:rsidRPr="001A3584">
              <w:rPr>
                <w:rFonts w:ascii="Calibri" w:hAnsi="Calibri"/>
                <w:sz w:val="24"/>
                <w:szCs w:val="24"/>
              </w:rPr>
              <w:t>All reasonable working expenses will be met at the agreed Diocesan rates.</w:t>
            </w:r>
          </w:p>
          <w:p w:rsidRPr="001A3584" w:rsidR="003A0239" w:rsidP="008B010C" w:rsidRDefault="003A0239" w14:paraId="73361DB6" w14:textId="77777777">
            <w:pPr>
              <w:rPr>
                <w:rFonts w:ascii="Calibri" w:hAnsi="Calibri"/>
                <w:sz w:val="24"/>
                <w:szCs w:val="24"/>
              </w:rPr>
            </w:pPr>
          </w:p>
        </w:tc>
      </w:tr>
      <w:tr w:rsidRPr="001A3584" w:rsidR="003A0239" w:rsidTr="026975C3" w14:paraId="73361DBA" w14:textId="77777777">
        <w:tc>
          <w:tcPr>
            <w:tcW w:w="2448" w:type="dxa"/>
            <w:shd w:val="clear" w:color="auto" w:fill="auto"/>
            <w:tcMar/>
          </w:tcPr>
          <w:p w:rsidRPr="001A3584" w:rsidR="003A0239" w:rsidP="008B010C" w:rsidRDefault="003A0239" w14:paraId="73361DB8" w14:textId="77777777">
            <w:pPr>
              <w:rPr>
                <w:rFonts w:ascii="Calibri" w:hAnsi="Calibri"/>
                <w:sz w:val="24"/>
                <w:szCs w:val="24"/>
              </w:rPr>
            </w:pPr>
            <w:r w:rsidRPr="001A3584">
              <w:rPr>
                <w:rFonts w:ascii="Calibri" w:hAnsi="Calibri"/>
                <w:sz w:val="24"/>
                <w:szCs w:val="24"/>
              </w:rPr>
              <w:t>Probation</w:t>
            </w:r>
          </w:p>
        </w:tc>
        <w:tc>
          <w:tcPr>
            <w:tcW w:w="6120" w:type="dxa"/>
            <w:shd w:val="clear" w:color="auto" w:fill="auto"/>
            <w:tcMar/>
          </w:tcPr>
          <w:p w:rsidRPr="001A3584" w:rsidR="003A0239" w:rsidP="008B010C" w:rsidRDefault="003A0239" w14:paraId="73361DB9" w14:textId="77777777">
            <w:pPr>
              <w:rPr>
                <w:rFonts w:ascii="Calibri" w:hAnsi="Calibri"/>
                <w:sz w:val="24"/>
                <w:szCs w:val="24"/>
              </w:rPr>
            </w:pPr>
            <w:r w:rsidRPr="001A3584">
              <w:rPr>
                <w:rFonts w:ascii="Calibri" w:hAnsi="Calibri"/>
                <w:sz w:val="24"/>
                <w:szCs w:val="24"/>
              </w:rPr>
              <w:t>This post will be subject to a probationary period.</w:t>
            </w:r>
          </w:p>
        </w:tc>
      </w:tr>
    </w:tbl>
    <w:p w:rsidR="004F22CB" w:rsidP="00650D24" w:rsidRDefault="003A0239" w14:paraId="73361DBB" w14:textId="77777777">
      <w:pPr>
        <w:rPr>
          <w:rFonts w:asciiTheme="majorHAnsi" w:hAnsiTheme="majorHAnsi"/>
          <w:b/>
          <w:sz w:val="32"/>
          <w:szCs w:val="24"/>
        </w:rPr>
      </w:pPr>
      <w:r>
        <w:rPr>
          <w:rFonts w:asciiTheme="minorHAnsi" w:hAnsiTheme="minorHAnsi"/>
          <w:noProof/>
          <w:sz w:val="24"/>
        </w:rPr>
        <w:drawing>
          <wp:anchor distT="0" distB="0" distL="114300" distR="114300" simplePos="0" relativeHeight="251658249" behindDoc="1" locked="0" layoutInCell="1" allowOverlap="1" wp14:anchorId="73361DD2" wp14:editId="73361DD3">
            <wp:simplePos x="0" y="0"/>
            <wp:positionH relativeFrom="column">
              <wp:posOffset>-914400</wp:posOffset>
            </wp:positionH>
            <wp:positionV relativeFrom="paragraph">
              <wp:posOffset>5561965</wp:posOffset>
            </wp:positionV>
            <wp:extent cx="7562850" cy="3825875"/>
            <wp:effectExtent l="0" t="0" r="0" b="3175"/>
            <wp:wrapTight wrapText="bothSides">
              <wp:wrapPolygon edited="0">
                <wp:start x="0" y="0"/>
                <wp:lineTo x="0" y="21510"/>
                <wp:lineTo x="21546" y="21510"/>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tonbury tor.jpg"/>
                    <pic:cNvPicPr/>
                  </pic:nvPicPr>
                  <pic:blipFill rotWithShape="1">
                    <a:blip r:embed="rId14" cstate="print">
                      <a:extLst>
                        <a:ext uri="{28A0092B-C50C-407E-A947-70E740481C1C}">
                          <a14:useLocalDpi xmlns:a14="http://schemas.microsoft.com/office/drawing/2010/main" val="0"/>
                        </a:ext>
                      </a:extLst>
                    </a:blip>
                    <a:srcRect t="24022"/>
                    <a:stretch/>
                  </pic:blipFill>
                  <pic:spPr bwMode="auto">
                    <a:xfrm>
                      <a:off x="0" y="0"/>
                      <a:ext cx="7562850" cy="382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22CB" w:rsidP="00650D24" w:rsidRDefault="004F22CB" w14:paraId="73361DBC" w14:textId="77777777">
      <w:pPr>
        <w:rPr>
          <w:rFonts w:asciiTheme="majorHAnsi" w:hAnsiTheme="majorHAnsi"/>
          <w:b/>
          <w:sz w:val="32"/>
          <w:szCs w:val="24"/>
        </w:rPr>
      </w:pPr>
    </w:p>
    <w:sectPr w:rsidR="004F22CB" w:rsidSect="00790C62">
      <w:footerReference w:type="default" r:id="rId15"/>
      <w:pgSz w:w="11906" w:h="16838" w:orient="portrait"/>
      <w:pgMar w:top="1134" w:right="1440" w:bottom="42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40EA" w:rsidP="008E2B94" w:rsidRDefault="00E640EA" w14:paraId="4DADA5B6" w14:textId="77777777">
      <w:r>
        <w:separator/>
      </w:r>
    </w:p>
  </w:endnote>
  <w:endnote w:type="continuationSeparator" w:id="0">
    <w:p w:rsidR="00E640EA" w:rsidP="008E2B94" w:rsidRDefault="00E640EA" w14:paraId="392A314E" w14:textId="77777777">
      <w:r>
        <w:continuationSeparator/>
      </w:r>
    </w:p>
  </w:endnote>
  <w:endnote w:type="continuationNotice" w:id="1">
    <w:p w:rsidR="00E640EA" w:rsidRDefault="00E640EA" w14:paraId="2E00D3F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tisSemiSerif">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rsidR="0006037E" w:rsidRDefault="0006037E" w14:paraId="73361DD9" w14:textId="77777777">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sidR="00131F4F">
          <w:rPr>
            <w:rFonts w:asciiTheme="minorHAnsi" w:hAnsiTheme="minorHAnsi"/>
            <w:noProof/>
            <w:sz w:val="24"/>
          </w:rPr>
          <w:t>5</w:t>
        </w:r>
        <w:r w:rsidRPr="001A0EF7">
          <w:rPr>
            <w:rFonts w:asciiTheme="minorHAnsi" w:hAnsiTheme="minorHAnsi"/>
            <w:noProof/>
            <w:sz w:val="24"/>
          </w:rPr>
          <w:fldChar w:fldCharType="end"/>
        </w:r>
      </w:p>
    </w:sdtContent>
  </w:sdt>
  <w:p w:rsidR="0006037E" w:rsidRDefault="0006037E" w14:paraId="73361DD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40EA" w:rsidP="008E2B94" w:rsidRDefault="00E640EA" w14:paraId="1D756F1A" w14:textId="77777777">
      <w:r>
        <w:separator/>
      </w:r>
    </w:p>
  </w:footnote>
  <w:footnote w:type="continuationSeparator" w:id="0">
    <w:p w:rsidR="00E640EA" w:rsidP="008E2B94" w:rsidRDefault="00E640EA" w14:paraId="0C252BF4" w14:textId="77777777">
      <w:r>
        <w:continuationSeparator/>
      </w:r>
    </w:p>
  </w:footnote>
  <w:footnote w:type="continuationNotice" w:id="1">
    <w:p w:rsidR="00E640EA" w:rsidRDefault="00E640EA" w14:paraId="5AAF2B10"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24C0"/>
    <w:multiLevelType w:val="hybridMultilevel"/>
    <w:tmpl w:val="913E6412"/>
    <w:lvl w:ilvl="0" w:tplc="968CFBFA">
      <w:start w:val="1"/>
      <w:numFmt w:val="decimal"/>
      <w:lvlText w:val="%1."/>
      <w:lvlJc w:val="left"/>
      <w:pPr>
        <w:tabs>
          <w:tab w:val="num" w:pos="720"/>
        </w:tabs>
        <w:ind w:left="720" w:hanging="360"/>
      </w:pPr>
      <w:rPr>
        <w:rFonts w:hint="default" w:ascii="Franklin Gothic Book" w:hAnsi="Franklin Gothic Book"/>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CC17AB"/>
    <w:multiLevelType w:val="hybridMultilevel"/>
    <w:tmpl w:val="5950B6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EC4395"/>
    <w:multiLevelType w:val="hybridMultilevel"/>
    <w:tmpl w:val="8A5E9B5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3" w15:restartNumberingAfterBreak="0">
    <w:nsid w:val="07A14BE7"/>
    <w:multiLevelType w:val="multilevel"/>
    <w:tmpl w:val="724EB39A"/>
    <w:lvl w:ilvl="0">
      <w:start w:val="1"/>
      <w:numFmt w:val="decimal"/>
      <w:lvlText w:val="%1."/>
      <w:lvlJc w:val="left"/>
      <w:pPr>
        <w:tabs>
          <w:tab w:val="num" w:pos="720"/>
        </w:tabs>
        <w:ind w:left="720" w:hanging="360"/>
      </w:pPr>
      <w:rPr>
        <w:rFonts w:hint="default"/>
        <w:sz w:val="22"/>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A482A8D"/>
    <w:multiLevelType w:val="hybridMultilevel"/>
    <w:tmpl w:val="621C2A5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CAC6433"/>
    <w:multiLevelType w:val="hybridMultilevel"/>
    <w:tmpl w:val="89B08D92"/>
    <w:lvl w:ilvl="0" w:tplc="A3E8AD54">
      <w:numFmt w:val="bullet"/>
      <w:lvlText w:val="•"/>
      <w:lvlJc w:val="left"/>
      <w:pPr>
        <w:ind w:left="360" w:hanging="360"/>
      </w:pPr>
      <w:rPr>
        <w:rFonts w:hint="default" w:cs="Arial" w:asciiTheme="minorHAnsi" w:hAnsiTheme="minorHAnsi" w:eastAsiaTheme="minorHAns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0E0B7A40"/>
    <w:multiLevelType w:val="hybridMultilevel"/>
    <w:tmpl w:val="039AA9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E5C17A8"/>
    <w:multiLevelType w:val="hybridMultilevel"/>
    <w:tmpl w:val="67DA9E4C"/>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0F556DB6"/>
    <w:multiLevelType w:val="hybridMultilevel"/>
    <w:tmpl w:val="9092CE7C"/>
    <w:lvl w:ilvl="0" w:tplc="1A94E288">
      <w:start w:val="1"/>
      <w:numFmt w:val="decimal"/>
      <w:lvlText w:val="%1."/>
      <w:lvlJc w:val="left"/>
      <w:pPr>
        <w:tabs>
          <w:tab w:val="num" w:pos="723"/>
        </w:tabs>
        <w:ind w:left="723" w:hanging="363"/>
      </w:pPr>
      <w:rPr>
        <w:rFonts w:hint="default" w:ascii="Franklin Gothic Book" w:hAnsi="Franklin Gothic Book"/>
        <w:i w:val="0"/>
        <w:sz w:val="22"/>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5BC087A"/>
    <w:multiLevelType w:val="hybridMultilevel"/>
    <w:tmpl w:val="731EDC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6BF63FE"/>
    <w:multiLevelType w:val="hybridMultilevel"/>
    <w:tmpl w:val="A4DC3CD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9B97F38"/>
    <w:multiLevelType w:val="multilevel"/>
    <w:tmpl w:val="961655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D8B2352"/>
    <w:multiLevelType w:val="hybridMultilevel"/>
    <w:tmpl w:val="987073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FCE57C9"/>
    <w:multiLevelType w:val="hybridMultilevel"/>
    <w:tmpl w:val="EC0E82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0EE7A1E"/>
    <w:multiLevelType w:val="multilevel"/>
    <w:tmpl w:val="070EE8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1AC0924"/>
    <w:multiLevelType w:val="hybridMultilevel"/>
    <w:tmpl w:val="C5CCB6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4E059D5"/>
    <w:multiLevelType w:val="hybridMultilevel"/>
    <w:tmpl w:val="66C0635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D100B8C"/>
    <w:multiLevelType w:val="hybridMultilevel"/>
    <w:tmpl w:val="BA0A939E"/>
    <w:lvl w:ilvl="0" w:tplc="B9EE9344">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DE26278"/>
    <w:multiLevelType w:val="hybridMultilevel"/>
    <w:tmpl w:val="89142A9E"/>
    <w:lvl w:ilvl="0" w:tplc="4A5C2A38">
      <w:start w:val="1"/>
      <w:numFmt w:val="lowerLetter"/>
      <w:lvlText w:val="%1)"/>
      <w:lvlJc w:val="left"/>
      <w:pPr>
        <w:ind w:left="360" w:hanging="360"/>
      </w:pPr>
      <w:rPr>
        <w:rFonts w:hint="default"/>
      </w:rPr>
    </w:lvl>
    <w:lvl w:ilvl="1" w:tplc="58E6C8E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8A73C4"/>
    <w:multiLevelType w:val="hybridMultilevel"/>
    <w:tmpl w:val="DE50231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0" w15:restartNumberingAfterBreak="0">
    <w:nsid w:val="36800C9E"/>
    <w:multiLevelType w:val="hybridMultilevel"/>
    <w:tmpl w:val="14069E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82E68F9"/>
    <w:multiLevelType w:val="hybridMultilevel"/>
    <w:tmpl w:val="ED3E01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9B04AB9"/>
    <w:multiLevelType w:val="hybridMultilevel"/>
    <w:tmpl w:val="E29E500E"/>
    <w:lvl w:ilvl="0" w:tplc="008C62AE">
      <w:start w:val="1"/>
      <w:numFmt w:val="decimal"/>
      <w:lvlText w:val="%1."/>
      <w:lvlJc w:val="left"/>
      <w:pPr>
        <w:tabs>
          <w:tab w:val="num" w:pos="720"/>
        </w:tabs>
        <w:ind w:left="720" w:hanging="363"/>
      </w:pPr>
      <w:rPr>
        <w:rFonts w:hint="default" w:ascii="Franklin Gothic Book" w:hAnsi="Franklin Gothic Book"/>
        <w:b w:val="0"/>
        <w:sz w:val="22"/>
      </w:rPr>
    </w:lvl>
    <w:lvl w:ilvl="1" w:tplc="91E8EADC">
      <w:start w:val="1"/>
      <w:numFmt w:val="decimal"/>
      <w:lvlText w:val="%2."/>
      <w:lvlJc w:val="left"/>
      <w:pPr>
        <w:tabs>
          <w:tab w:val="num" w:pos="720"/>
        </w:tabs>
        <w:ind w:left="720" w:hanging="363"/>
      </w:pPr>
      <w:rPr>
        <w:rFonts w:hint="default" w:ascii="Franklin Gothic Book" w:hAnsi="Franklin Gothic Book"/>
        <w:sz w:val="22"/>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3C2A5FDE"/>
    <w:multiLevelType w:val="hybridMultilevel"/>
    <w:tmpl w:val="52D06656"/>
    <w:lvl w:ilvl="0" w:tplc="823E0E7E">
      <w:start w:val="1"/>
      <w:numFmt w:val="bullet"/>
      <w:lvlText w:val=""/>
      <w:lvlJc w:val="left"/>
      <w:pPr>
        <w:tabs>
          <w:tab w:val="num" w:pos="720"/>
        </w:tabs>
        <w:ind w:left="720" w:hanging="360"/>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3D17538E"/>
    <w:multiLevelType w:val="multilevel"/>
    <w:tmpl w:val="50984F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42C95448"/>
    <w:multiLevelType w:val="hybridMultilevel"/>
    <w:tmpl w:val="999C9FD4"/>
    <w:lvl w:ilvl="0" w:tplc="13B09252">
      <w:start w:val="1"/>
      <w:numFmt w:val="bullet"/>
      <w:lvlText w:val=""/>
      <w:lvlJc w:val="left"/>
      <w:pPr>
        <w:tabs>
          <w:tab w:val="num" w:pos="360"/>
        </w:tabs>
        <w:ind w:left="360" w:hanging="360"/>
      </w:pPr>
      <w:rPr>
        <w:rFonts w:hint="default" w:ascii="Symbol" w:hAnsi="Symbol"/>
        <w:color w:val="auto"/>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6" w15:restartNumberingAfterBreak="0">
    <w:nsid w:val="42FF60B3"/>
    <w:multiLevelType w:val="hybridMultilevel"/>
    <w:tmpl w:val="E2A8FC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7D91FC0"/>
    <w:multiLevelType w:val="hybridMultilevel"/>
    <w:tmpl w:val="62C226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80366D0"/>
    <w:multiLevelType w:val="hybridMultilevel"/>
    <w:tmpl w:val="279A9D12"/>
    <w:lvl w:ilvl="0" w:tplc="22D8005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8911DAD"/>
    <w:multiLevelType w:val="multilevel"/>
    <w:tmpl w:val="3EC67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1EE5B67"/>
    <w:multiLevelType w:val="hybridMultilevel"/>
    <w:tmpl w:val="B25AD1F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55F5A16"/>
    <w:multiLevelType w:val="hybridMultilevel"/>
    <w:tmpl w:val="702A55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596343F"/>
    <w:multiLevelType w:val="hybridMultilevel"/>
    <w:tmpl w:val="2A3212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93209B6"/>
    <w:multiLevelType w:val="hybridMultilevel"/>
    <w:tmpl w:val="994220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F337A8B"/>
    <w:multiLevelType w:val="hybridMultilevel"/>
    <w:tmpl w:val="C9DC7C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4A42A03"/>
    <w:multiLevelType w:val="hybridMultilevel"/>
    <w:tmpl w:val="4F90AB6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36" w15:restartNumberingAfterBreak="0">
    <w:nsid w:val="6FE57E0B"/>
    <w:multiLevelType w:val="hybridMultilevel"/>
    <w:tmpl w:val="5B6804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B48574F"/>
    <w:multiLevelType w:val="hybridMultilevel"/>
    <w:tmpl w:val="895E80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706951813">
    <w:abstractNumId w:val="16"/>
  </w:num>
  <w:num w:numId="2" w16cid:durableId="1952662101">
    <w:abstractNumId w:val="14"/>
  </w:num>
  <w:num w:numId="3" w16cid:durableId="292443734">
    <w:abstractNumId w:val="25"/>
  </w:num>
  <w:num w:numId="4" w16cid:durableId="1261984002">
    <w:abstractNumId w:val="23"/>
  </w:num>
  <w:num w:numId="5" w16cid:durableId="1358970949">
    <w:abstractNumId w:val="22"/>
  </w:num>
  <w:num w:numId="6" w16cid:durableId="75515276">
    <w:abstractNumId w:val="8"/>
  </w:num>
  <w:num w:numId="7" w16cid:durableId="712775409">
    <w:abstractNumId w:val="0"/>
  </w:num>
  <w:num w:numId="8" w16cid:durableId="928276569">
    <w:abstractNumId w:val="11"/>
  </w:num>
  <w:num w:numId="9" w16cid:durableId="1669137049">
    <w:abstractNumId w:val="29"/>
  </w:num>
  <w:num w:numId="10" w16cid:durableId="446118571">
    <w:abstractNumId w:val="3"/>
  </w:num>
  <w:num w:numId="11" w16cid:durableId="1810321371">
    <w:abstractNumId w:val="18"/>
  </w:num>
  <w:num w:numId="12" w16cid:durableId="1799102946">
    <w:abstractNumId w:val="27"/>
  </w:num>
  <w:num w:numId="13" w16cid:durableId="1277525641">
    <w:abstractNumId w:val="33"/>
  </w:num>
  <w:num w:numId="14" w16cid:durableId="1387610135">
    <w:abstractNumId w:val="5"/>
  </w:num>
  <w:num w:numId="15" w16cid:durableId="657615523">
    <w:abstractNumId w:val="28"/>
  </w:num>
  <w:num w:numId="16" w16cid:durableId="604655254">
    <w:abstractNumId w:val="4"/>
  </w:num>
  <w:num w:numId="17" w16cid:durableId="955253995">
    <w:abstractNumId w:val="31"/>
  </w:num>
  <w:num w:numId="18" w16cid:durableId="963776904">
    <w:abstractNumId w:val="20"/>
  </w:num>
  <w:num w:numId="19" w16cid:durableId="759643645">
    <w:abstractNumId w:val="9"/>
  </w:num>
  <w:num w:numId="20" w16cid:durableId="819035085">
    <w:abstractNumId w:val="34"/>
  </w:num>
  <w:num w:numId="21" w16cid:durableId="681665057">
    <w:abstractNumId w:val="15"/>
  </w:num>
  <w:num w:numId="22" w16cid:durableId="204293134">
    <w:abstractNumId w:val="10"/>
  </w:num>
  <w:num w:numId="23" w16cid:durableId="1343891652">
    <w:abstractNumId w:val="36"/>
  </w:num>
  <w:num w:numId="24" w16cid:durableId="1548487776">
    <w:abstractNumId w:val="2"/>
  </w:num>
  <w:num w:numId="25" w16cid:durableId="824202517">
    <w:abstractNumId w:val="17"/>
  </w:num>
  <w:num w:numId="26" w16cid:durableId="168446849">
    <w:abstractNumId w:val="12"/>
  </w:num>
  <w:num w:numId="27" w16cid:durableId="210390409">
    <w:abstractNumId w:val="37"/>
  </w:num>
  <w:num w:numId="28" w16cid:durableId="1916820435">
    <w:abstractNumId w:val="1"/>
  </w:num>
  <w:num w:numId="29" w16cid:durableId="217786526">
    <w:abstractNumId w:val="35"/>
  </w:num>
  <w:num w:numId="30" w16cid:durableId="224919615">
    <w:abstractNumId w:val="21"/>
  </w:num>
  <w:num w:numId="31" w16cid:durableId="1518887821">
    <w:abstractNumId w:val="6"/>
  </w:num>
  <w:num w:numId="32" w16cid:durableId="430010015">
    <w:abstractNumId w:val="7"/>
  </w:num>
  <w:num w:numId="33" w16cid:durableId="1676031210">
    <w:abstractNumId w:val="32"/>
  </w:num>
  <w:num w:numId="34" w16cid:durableId="1136990407">
    <w:abstractNumId w:val="26"/>
  </w:num>
  <w:num w:numId="35" w16cid:durableId="1799184067">
    <w:abstractNumId w:val="24"/>
  </w:num>
  <w:num w:numId="36" w16cid:durableId="1538855899">
    <w:abstractNumId w:val="30"/>
  </w:num>
  <w:num w:numId="37" w16cid:durableId="1802112547">
    <w:abstractNumId w:val="19"/>
  </w:num>
  <w:num w:numId="38" w16cid:durableId="988052383">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356B"/>
    <w:rsid w:val="00023DD2"/>
    <w:rsid w:val="00024BCF"/>
    <w:rsid w:val="00041CF0"/>
    <w:rsid w:val="00044794"/>
    <w:rsid w:val="0006037E"/>
    <w:rsid w:val="00097630"/>
    <w:rsid w:val="000A7225"/>
    <w:rsid w:val="000E11B3"/>
    <w:rsid w:val="00131046"/>
    <w:rsid w:val="00131F4F"/>
    <w:rsid w:val="00134B60"/>
    <w:rsid w:val="00156B39"/>
    <w:rsid w:val="00167CAB"/>
    <w:rsid w:val="00177C58"/>
    <w:rsid w:val="00184B2D"/>
    <w:rsid w:val="001959AF"/>
    <w:rsid w:val="001A0EF7"/>
    <w:rsid w:val="001A3584"/>
    <w:rsid w:val="001A732F"/>
    <w:rsid w:val="001E2417"/>
    <w:rsid w:val="001F1F54"/>
    <w:rsid w:val="0020294B"/>
    <w:rsid w:val="002157E4"/>
    <w:rsid w:val="0021661F"/>
    <w:rsid w:val="00240292"/>
    <w:rsid w:val="00243C79"/>
    <w:rsid w:val="00260C9F"/>
    <w:rsid w:val="00282262"/>
    <w:rsid w:val="002A2742"/>
    <w:rsid w:val="002A3CAD"/>
    <w:rsid w:val="002C7314"/>
    <w:rsid w:val="002D06DF"/>
    <w:rsid w:val="002E786F"/>
    <w:rsid w:val="00323FF7"/>
    <w:rsid w:val="00332926"/>
    <w:rsid w:val="003450B8"/>
    <w:rsid w:val="003479A8"/>
    <w:rsid w:val="00356B8D"/>
    <w:rsid w:val="003813DE"/>
    <w:rsid w:val="00396D05"/>
    <w:rsid w:val="003A0239"/>
    <w:rsid w:val="003B72B1"/>
    <w:rsid w:val="003F12FD"/>
    <w:rsid w:val="00412589"/>
    <w:rsid w:val="0041344D"/>
    <w:rsid w:val="00414361"/>
    <w:rsid w:val="00416E50"/>
    <w:rsid w:val="00421169"/>
    <w:rsid w:val="00423DCF"/>
    <w:rsid w:val="00431821"/>
    <w:rsid w:val="004341BA"/>
    <w:rsid w:val="004510AE"/>
    <w:rsid w:val="00461266"/>
    <w:rsid w:val="00465D3F"/>
    <w:rsid w:val="00471B20"/>
    <w:rsid w:val="004901F8"/>
    <w:rsid w:val="004A765C"/>
    <w:rsid w:val="004F22CB"/>
    <w:rsid w:val="004F7BC9"/>
    <w:rsid w:val="00511ABF"/>
    <w:rsid w:val="00513F37"/>
    <w:rsid w:val="00527497"/>
    <w:rsid w:val="00527570"/>
    <w:rsid w:val="00594637"/>
    <w:rsid w:val="00597D6D"/>
    <w:rsid w:val="005A501A"/>
    <w:rsid w:val="005C7D7F"/>
    <w:rsid w:val="005E43DA"/>
    <w:rsid w:val="0060204F"/>
    <w:rsid w:val="006111DC"/>
    <w:rsid w:val="006225BC"/>
    <w:rsid w:val="00643545"/>
    <w:rsid w:val="00650D24"/>
    <w:rsid w:val="006557F5"/>
    <w:rsid w:val="00662D78"/>
    <w:rsid w:val="006634D0"/>
    <w:rsid w:val="0068356B"/>
    <w:rsid w:val="00684064"/>
    <w:rsid w:val="006858D7"/>
    <w:rsid w:val="00686757"/>
    <w:rsid w:val="0069485F"/>
    <w:rsid w:val="006A01D8"/>
    <w:rsid w:val="006A2E19"/>
    <w:rsid w:val="006C7DCB"/>
    <w:rsid w:val="006D4C23"/>
    <w:rsid w:val="006E0830"/>
    <w:rsid w:val="006E156B"/>
    <w:rsid w:val="006E5A1D"/>
    <w:rsid w:val="006F2165"/>
    <w:rsid w:val="006F437C"/>
    <w:rsid w:val="007142EB"/>
    <w:rsid w:val="0073315E"/>
    <w:rsid w:val="0073670D"/>
    <w:rsid w:val="0074226C"/>
    <w:rsid w:val="00764C18"/>
    <w:rsid w:val="00784EF9"/>
    <w:rsid w:val="00786560"/>
    <w:rsid w:val="00790C62"/>
    <w:rsid w:val="007A1235"/>
    <w:rsid w:val="007B3684"/>
    <w:rsid w:val="007B7B05"/>
    <w:rsid w:val="007C4863"/>
    <w:rsid w:val="007E6DDA"/>
    <w:rsid w:val="007F099A"/>
    <w:rsid w:val="00837755"/>
    <w:rsid w:val="0084460C"/>
    <w:rsid w:val="00864FBF"/>
    <w:rsid w:val="00891336"/>
    <w:rsid w:val="008B010C"/>
    <w:rsid w:val="008E2B94"/>
    <w:rsid w:val="00902891"/>
    <w:rsid w:val="00902A7C"/>
    <w:rsid w:val="00922B70"/>
    <w:rsid w:val="0092646D"/>
    <w:rsid w:val="0095763F"/>
    <w:rsid w:val="009638FC"/>
    <w:rsid w:val="00973C1A"/>
    <w:rsid w:val="0097587E"/>
    <w:rsid w:val="009908A7"/>
    <w:rsid w:val="009948BA"/>
    <w:rsid w:val="00995439"/>
    <w:rsid w:val="009A5ED0"/>
    <w:rsid w:val="009C3D2B"/>
    <w:rsid w:val="009F57EF"/>
    <w:rsid w:val="00A02136"/>
    <w:rsid w:val="00A03715"/>
    <w:rsid w:val="00A05070"/>
    <w:rsid w:val="00A35CAB"/>
    <w:rsid w:val="00A57A5E"/>
    <w:rsid w:val="00A7683B"/>
    <w:rsid w:val="00A77C39"/>
    <w:rsid w:val="00A94F62"/>
    <w:rsid w:val="00AB0D4B"/>
    <w:rsid w:val="00AE160A"/>
    <w:rsid w:val="00B03A79"/>
    <w:rsid w:val="00B12223"/>
    <w:rsid w:val="00B13F64"/>
    <w:rsid w:val="00B21449"/>
    <w:rsid w:val="00B30BC9"/>
    <w:rsid w:val="00B445D7"/>
    <w:rsid w:val="00B53E8E"/>
    <w:rsid w:val="00B67207"/>
    <w:rsid w:val="00B769AA"/>
    <w:rsid w:val="00BC2B3A"/>
    <w:rsid w:val="00C130A0"/>
    <w:rsid w:val="00C2584E"/>
    <w:rsid w:val="00C35285"/>
    <w:rsid w:val="00C508B5"/>
    <w:rsid w:val="00C67CD8"/>
    <w:rsid w:val="00C85E57"/>
    <w:rsid w:val="00C96B2F"/>
    <w:rsid w:val="00CA1E19"/>
    <w:rsid w:val="00CA6BD3"/>
    <w:rsid w:val="00CC2FC2"/>
    <w:rsid w:val="00CC7DBF"/>
    <w:rsid w:val="00CF1A3B"/>
    <w:rsid w:val="00CF689B"/>
    <w:rsid w:val="00D06CF8"/>
    <w:rsid w:val="00D07212"/>
    <w:rsid w:val="00D16B2E"/>
    <w:rsid w:val="00D31D6F"/>
    <w:rsid w:val="00D40486"/>
    <w:rsid w:val="00D53202"/>
    <w:rsid w:val="00D663D8"/>
    <w:rsid w:val="00D76E15"/>
    <w:rsid w:val="00DB0172"/>
    <w:rsid w:val="00DB6DEE"/>
    <w:rsid w:val="00DC2D09"/>
    <w:rsid w:val="00E02A61"/>
    <w:rsid w:val="00E041EE"/>
    <w:rsid w:val="00E4283D"/>
    <w:rsid w:val="00E640EA"/>
    <w:rsid w:val="00E83ACC"/>
    <w:rsid w:val="00E94259"/>
    <w:rsid w:val="00EA17EC"/>
    <w:rsid w:val="00EB01C3"/>
    <w:rsid w:val="00ED1AB9"/>
    <w:rsid w:val="00ED3D7F"/>
    <w:rsid w:val="00ED6391"/>
    <w:rsid w:val="00EE3D44"/>
    <w:rsid w:val="00EF653A"/>
    <w:rsid w:val="00F02577"/>
    <w:rsid w:val="00F11AD2"/>
    <w:rsid w:val="00F13DFE"/>
    <w:rsid w:val="00F26CCE"/>
    <w:rsid w:val="00F302F3"/>
    <w:rsid w:val="00F50E46"/>
    <w:rsid w:val="00F56BAB"/>
    <w:rsid w:val="00F64F31"/>
    <w:rsid w:val="00F85569"/>
    <w:rsid w:val="00F87ACC"/>
    <w:rsid w:val="00FD0DAE"/>
    <w:rsid w:val="00FE6B1D"/>
    <w:rsid w:val="026975C3"/>
    <w:rsid w:val="059ADACF"/>
    <w:rsid w:val="0620EBCE"/>
    <w:rsid w:val="0907ADDA"/>
    <w:rsid w:val="0992314E"/>
    <w:rsid w:val="0A02DD2E"/>
    <w:rsid w:val="0FE025AA"/>
    <w:rsid w:val="12506714"/>
    <w:rsid w:val="16578BF9"/>
    <w:rsid w:val="1800D98B"/>
    <w:rsid w:val="1BBBBFB7"/>
    <w:rsid w:val="1D54AE9B"/>
    <w:rsid w:val="1FBF8E16"/>
    <w:rsid w:val="21BDB33C"/>
    <w:rsid w:val="24D9CCE8"/>
    <w:rsid w:val="28116DAA"/>
    <w:rsid w:val="2A5D7D79"/>
    <w:rsid w:val="2B5331AD"/>
    <w:rsid w:val="2C18D97D"/>
    <w:rsid w:val="38523116"/>
    <w:rsid w:val="42BE2DBF"/>
    <w:rsid w:val="4643F862"/>
    <w:rsid w:val="4C33D595"/>
    <w:rsid w:val="59A6FB05"/>
    <w:rsid w:val="5F756D50"/>
    <w:rsid w:val="68D11DA4"/>
    <w:rsid w:val="73692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61CB7"/>
  <w15:docId w15:val="{449350A3-BAEA-47EE-A28A-743DBBED00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356B"/>
    <w:pPr>
      <w:spacing w:after="0" w:line="240" w:lineRule="auto"/>
    </w:pPr>
    <w:rPr>
      <w:rFonts w:ascii="Franklin Gothic Book" w:hAnsi="Franklin Gothic Book" w:eastAsia="Times New Roman" w:cs="Times New Roman"/>
      <w:lang w:eastAsia="en-GB"/>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styleId="BodyTextChar" w:customStyle="1">
    <w:name w:val="Body Text Char"/>
    <w:basedOn w:val="DefaultParagraphFont"/>
    <w:link w:val="BodyText"/>
    <w:rsid w:val="0068356B"/>
    <w:rPr>
      <w:rFonts w:ascii="Arial" w:hAnsi="Arial" w:eastAsia="Times New Roman"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hAnsi="Calibri" w:eastAsia="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styleId="BalloonTextChar" w:customStyle="1">
    <w:name w:val="Balloon Text Char"/>
    <w:basedOn w:val="DefaultParagraphFont"/>
    <w:link w:val="BalloonText"/>
    <w:uiPriority w:val="99"/>
    <w:semiHidden/>
    <w:rsid w:val="0068356B"/>
    <w:rPr>
      <w:rFonts w:ascii="Tahoma" w:hAnsi="Tahoma" w:eastAsia="Times New Roman"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styleId="HeaderChar" w:customStyle="1">
    <w:name w:val="Header Char"/>
    <w:basedOn w:val="DefaultParagraphFont"/>
    <w:link w:val="Header"/>
    <w:uiPriority w:val="99"/>
    <w:rsid w:val="008E2B94"/>
    <w:rPr>
      <w:rFonts w:ascii="Franklin Gothic Book" w:hAnsi="Franklin Gothic Book" w:eastAsia="Times New Roman"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styleId="FooterChar" w:customStyle="1">
    <w:name w:val="Footer Char"/>
    <w:basedOn w:val="DefaultParagraphFont"/>
    <w:link w:val="Footer"/>
    <w:uiPriority w:val="99"/>
    <w:rsid w:val="008E2B94"/>
    <w:rPr>
      <w:rFonts w:ascii="Franklin Gothic Book" w:hAnsi="Franklin Gothic Book" w:eastAsia="Times New Roman"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styleId="Heading2Char" w:customStyle="1">
    <w:name w:val="Heading 2 Char"/>
    <w:basedOn w:val="DefaultParagraphFont"/>
    <w:link w:val="Heading2"/>
    <w:uiPriority w:val="9"/>
    <w:rsid w:val="00D07212"/>
    <w:rPr>
      <w:rFonts w:ascii="Times New Roman" w:hAnsi="Times New Roman" w:eastAsia="Times New Roman" w:cs="Times New Roman"/>
      <w:b/>
      <w:bCs/>
      <w:sz w:val="36"/>
      <w:szCs w:val="36"/>
      <w:lang w:eastAsia="en-GB"/>
    </w:rPr>
  </w:style>
  <w:style w:type="paragraph" w:styleId="Default" w:customStyle="1">
    <w:name w:val="Default"/>
    <w:rsid w:val="004901F8"/>
    <w:pPr>
      <w:autoSpaceDE w:val="0"/>
      <w:autoSpaceDN w:val="0"/>
      <w:adjustRightInd w:val="0"/>
      <w:spacing w:after="0" w:line="240" w:lineRule="auto"/>
    </w:pPr>
    <w:rPr>
      <w:rFonts w:ascii="Arial" w:hAnsi="Arial" w:cs="Arial"/>
      <w:color w:val="000000"/>
      <w:sz w:val="24"/>
      <w:szCs w:val="24"/>
    </w:rPr>
  </w:style>
  <w:style w:type="paragraph" w:styleId="DIOCESEBodyCopy" w:customStyle="1">
    <w:name w:val="DIOCESE Body Copy"/>
    <w:basedOn w:val="Normal"/>
    <w:qFormat/>
    <w:rsid w:val="001A3584"/>
    <w:rPr>
      <w:rFonts w:ascii="Calibri" w:hAnsi="Calibri" w:eastAsiaTheme="minorEastAsia" w:cstheme="minorBidi"/>
      <w:sz w:val="24"/>
      <w:szCs w:val="24"/>
      <w:lang w:val="en-US" w:eastAsia="en-US"/>
    </w:rPr>
  </w:style>
  <w:style w:type="paragraph" w:styleId="NoSpacing">
    <w:name w:val="No Spacing"/>
    <w:uiPriority w:val="1"/>
    <w:qFormat/>
    <w:rsid w:val="001A3584"/>
    <w:pPr>
      <w:spacing w:after="0" w:line="240" w:lineRule="auto"/>
    </w:pPr>
    <w:rPr>
      <w:rFonts w:ascii="Calibri" w:hAnsi="Calibri" w:eastAsia="Calibri" w:cs="Times New Roman"/>
    </w:rPr>
  </w:style>
  <w:style w:type="table" w:styleId="TableGrid">
    <w:name w:val="Table Grid"/>
    <w:basedOn w:val="TableNormal"/>
    <w:uiPriority w:val="59"/>
    <w:rsid w:val="00A0507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tifontelement" w:customStyle="1">
    <w:name w:val="mti_font_element"/>
    <w:basedOn w:val="Normal"/>
    <w:rsid w:val="003B72B1"/>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FD0DAE"/>
    <w:rPr>
      <w:sz w:val="16"/>
      <w:szCs w:val="16"/>
    </w:rPr>
  </w:style>
  <w:style w:type="paragraph" w:styleId="CommentText">
    <w:name w:val="annotation text"/>
    <w:basedOn w:val="Normal"/>
    <w:link w:val="CommentTextChar"/>
    <w:uiPriority w:val="99"/>
    <w:unhideWhenUsed/>
    <w:rsid w:val="00FD0DAE"/>
    <w:rPr>
      <w:sz w:val="20"/>
      <w:szCs w:val="20"/>
    </w:rPr>
  </w:style>
  <w:style w:type="character" w:styleId="CommentTextChar" w:customStyle="1">
    <w:name w:val="Comment Text Char"/>
    <w:basedOn w:val="DefaultParagraphFont"/>
    <w:link w:val="CommentText"/>
    <w:uiPriority w:val="99"/>
    <w:rsid w:val="00FD0DAE"/>
    <w:rPr>
      <w:rFonts w:ascii="Franklin Gothic Book" w:hAnsi="Franklin Gothic Book"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D0DAE"/>
    <w:rPr>
      <w:b/>
      <w:bCs/>
    </w:rPr>
  </w:style>
  <w:style w:type="character" w:styleId="CommentSubjectChar" w:customStyle="1">
    <w:name w:val="Comment Subject Char"/>
    <w:basedOn w:val="CommentTextChar"/>
    <w:link w:val="CommentSubject"/>
    <w:uiPriority w:val="99"/>
    <w:semiHidden/>
    <w:rsid w:val="00FD0DAE"/>
    <w:rPr>
      <w:rFonts w:ascii="Franklin Gothic Book" w:hAnsi="Franklin Gothic Book" w:eastAsia="Times New Roman" w:cs="Times New Roman"/>
      <w:b/>
      <w:bCs/>
      <w:sz w:val="20"/>
      <w:szCs w:val="20"/>
      <w:lang w:eastAsia="en-GB"/>
    </w:rPr>
  </w:style>
  <w:style w:type="character" w:styleId="Mention">
    <w:name w:val="Mention"/>
    <w:basedOn w:val="DefaultParagraphFont"/>
    <w:uiPriority w:val="99"/>
    <w:unhideWhenUsed/>
    <w:rsid w:val="004A765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5.jpe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jp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jpeg" Id="rId14" /><Relationship Type="http://schemas.openxmlformats.org/officeDocument/2006/relationships/hyperlink" Target="mailto:recruitment@bathwells.anglican.org" TargetMode="External" Id="R4ef217e4ba3c4da5" /><Relationship Type="http://schemas.openxmlformats.org/officeDocument/2006/relationships/glossaryDocument" Target="glossary/document.xml" Id="Rec1aa1582aa942c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88e2b3c-eddf-49ae-ae67-f6b81bca3d8e}"/>
      </w:docPartPr>
      <w:docPartBody>
        <w:p w14:paraId="547C230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BC033-854F-4821-A69E-133473AAE10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Diocese Bath &amp; Wells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 Webber</dc:creator>
  <lastModifiedBy>Enita Andrews</lastModifiedBy>
  <revision>37</revision>
  <lastPrinted>2018-02-23T12:19:00.0000000Z</lastPrinted>
  <dcterms:created xsi:type="dcterms:W3CDTF">2022-11-08T11:02:00.0000000Z</dcterms:created>
  <dcterms:modified xsi:type="dcterms:W3CDTF">2022-12-12T11:28:22.4780105Z</dcterms:modified>
</coreProperties>
</file>