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1EFCC" w14:textId="2211FE39" w:rsidR="008D3FD1" w:rsidRPr="002A59EF" w:rsidRDefault="008D3FD1" w:rsidP="00460EF8">
      <w:pPr>
        <w:pStyle w:val="Heading1"/>
        <w:spacing w:before="0"/>
        <w:rPr>
          <w:rFonts w:asciiTheme="minorHAnsi" w:hAnsiTheme="minorHAnsi"/>
        </w:rPr>
      </w:pPr>
      <w:r w:rsidRPr="002A59EF">
        <w:rPr>
          <w:rFonts w:asciiTheme="minorHAnsi" w:hAnsiTheme="minorHAnsi"/>
        </w:rPr>
        <w:t xml:space="preserve">Environment and Sustainability Adviser </w:t>
      </w:r>
      <w:r w:rsidR="00451C3E" w:rsidRPr="002A59EF">
        <w:rPr>
          <w:rFonts w:asciiTheme="minorHAnsi" w:hAnsiTheme="minorHAnsi"/>
        </w:rPr>
        <w:t>– Voluntary Role</w:t>
      </w:r>
    </w:p>
    <w:p w14:paraId="7E85AC48" w14:textId="41098D65" w:rsidR="008D3FD1" w:rsidRPr="002A59EF" w:rsidRDefault="008D3FD1" w:rsidP="00460EF8">
      <w:pPr>
        <w:pStyle w:val="Heading1"/>
        <w:spacing w:before="0"/>
        <w:rPr>
          <w:rFonts w:asciiTheme="minorHAnsi" w:hAnsiTheme="minorHAnsi"/>
        </w:rPr>
      </w:pPr>
      <w:r w:rsidRPr="002A59EF">
        <w:rPr>
          <w:rFonts w:asciiTheme="minorHAnsi" w:hAnsiTheme="minorHAnsi"/>
        </w:rPr>
        <w:t>to Bath &amp; Wells Diocesan Advisory Committee (DAC)</w:t>
      </w:r>
    </w:p>
    <w:p w14:paraId="188FFF1B" w14:textId="77777777" w:rsidR="008D3FD1" w:rsidRPr="008D3FD1" w:rsidRDefault="008D3FD1" w:rsidP="008D3FD1">
      <w:pPr>
        <w:rPr>
          <w:rFonts w:asciiTheme="majorHAnsi" w:hAnsiTheme="majorHAnsi" w:cstheme="majorHAnsi"/>
        </w:rPr>
      </w:pPr>
    </w:p>
    <w:p w14:paraId="70411059" w14:textId="42C8EF14" w:rsidR="008D3FD1" w:rsidRPr="008D3FD1" w:rsidRDefault="008D3FD1" w:rsidP="008D3FD1">
      <w:pPr>
        <w:rPr>
          <w:rFonts w:asciiTheme="majorHAnsi" w:hAnsiTheme="majorHAnsi" w:cstheme="majorHAnsi"/>
        </w:rPr>
      </w:pPr>
      <w:r>
        <w:rPr>
          <w:rFonts w:asciiTheme="majorHAnsi" w:hAnsiTheme="majorHAnsi" w:cstheme="majorHAnsi"/>
        </w:rPr>
        <w:t xml:space="preserve">Bath &amp; Wells </w:t>
      </w:r>
      <w:r w:rsidRPr="008D3FD1">
        <w:rPr>
          <w:rFonts w:asciiTheme="majorHAnsi" w:hAnsiTheme="majorHAnsi" w:cstheme="majorHAnsi"/>
        </w:rPr>
        <w:t xml:space="preserve">DAC provides a wide range of advice to parishes, to the Diocese and to the Diocesan Chancellor in relation to church buildings. </w:t>
      </w:r>
    </w:p>
    <w:p w14:paraId="0B1D2C62" w14:textId="77777777" w:rsidR="008D3FD1" w:rsidRPr="008D3FD1" w:rsidRDefault="008D3FD1" w:rsidP="008D3FD1">
      <w:pPr>
        <w:rPr>
          <w:rFonts w:asciiTheme="majorHAnsi" w:hAnsiTheme="majorHAnsi" w:cstheme="majorHAnsi"/>
        </w:rPr>
      </w:pPr>
      <w:r w:rsidRPr="008D3FD1">
        <w:rPr>
          <w:rFonts w:asciiTheme="majorHAnsi" w:hAnsiTheme="majorHAnsi" w:cstheme="majorHAnsi"/>
        </w:rPr>
        <w:t> </w:t>
      </w:r>
    </w:p>
    <w:p w14:paraId="793C5D6D" w14:textId="5CC60C8D" w:rsidR="008D3FD1" w:rsidRDefault="008D3FD1" w:rsidP="008D3FD1">
      <w:pPr>
        <w:rPr>
          <w:rFonts w:asciiTheme="majorHAnsi" w:hAnsiTheme="majorHAnsi" w:cstheme="majorHAnsi"/>
        </w:rPr>
      </w:pPr>
      <w:r>
        <w:rPr>
          <w:rFonts w:asciiTheme="majorHAnsi" w:hAnsiTheme="majorHAnsi" w:cstheme="majorHAnsi"/>
        </w:rPr>
        <w:t xml:space="preserve">In order to </w:t>
      </w:r>
      <w:r w:rsidRPr="008D3FD1">
        <w:rPr>
          <w:rFonts w:asciiTheme="majorHAnsi" w:hAnsiTheme="majorHAnsi" w:cstheme="majorHAnsi"/>
        </w:rPr>
        <w:t xml:space="preserve">deliver </w:t>
      </w:r>
      <w:r>
        <w:rPr>
          <w:rFonts w:asciiTheme="majorHAnsi" w:hAnsiTheme="majorHAnsi" w:cstheme="majorHAnsi"/>
        </w:rPr>
        <w:t xml:space="preserve">our </w:t>
      </w:r>
      <w:r w:rsidRPr="008D3FD1">
        <w:rPr>
          <w:rFonts w:asciiTheme="majorHAnsi" w:hAnsiTheme="majorHAnsi" w:cstheme="majorHAnsi"/>
        </w:rPr>
        <w:t>Diocesan Environment and Climate Justice Policy the DAC is seeking an environmental</w:t>
      </w:r>
      <w:r w:rsidR="00451C3E">
        <w:rPr>
          <w:rFonts w:asciiTheme="majorHAnsi" w:hAnsiTheme="majorHAnsi" w:cstheme="majorHAnsi"/>
        </w:rPr>
        <w:t xml:space="preserve">, sustainable buildings expert who specialises in </w:t>
      </w:r>
      <w:r w:rsidR="0051407F">
        <w:rPr>
          <w:rFonts w:asciiTheme="majorHAnsi" w:hAnsiTheme="majorHAnsi" w:cstheme="majorHAnsi"/>
        </w:rPr>
        <w:t xml:space="preserve">advising or </w:t>
      </w:r>
      <w:r w:rsidR="00451C3E">
        <w:rPr>
          <w:rFonts w:asciiTheme="majorHAnsi" w:hAnsiTheme="majorHAnsi" w:cstheme="majorHAnsi"/>
        </w:rPr>
        <w:t xml:space="preserve">developing </w:t>
      </w:r>
      <w:r w:rsidR="0051407F">
        <w:rPr>
          <w:rFonts w:asciiTheme="majorHAnsi" w:hAnsiTheme="majorHAnsi" w:cstheme="majorHAnsi"/>
        </w:rPr>
        <w:t xml:space="preserve">Net Zero </w:t>
      </w:r>
      <w:r w:rsidR="00451C3E">
        <w:rPr>
          <w:rFonts w:asciiTheme="majorHAnsi" w:hAnsiTheme="majorHAnsi" w:cstheme="majorHAnsi"/>
        </w:rPr>
        <w:t xml:space="preserve">practical solutions, </w:t>
      </w:r>
      <w:r w:rsidRPr="008D3FD1">
        <w:rPr>
          <w:rFonts w:asciiTheme="majorHAnsi" w:hAnsiTheme="majorHAnsi" w:cstheme="majorHAnsi"/>
        </w:rPr>
        <w:t>assist</w:t>
      </w:r>
      <w:r w:rsidR="00451C3E">
        <w:rPr>
          <w:rFonts w:asciiTheme="majorHAnsi" w:hAnsiTheme="majorHAnsi" w:cstheme="majorHAnsi"/>
        </w:rPr>
        <w:t>ing</w:t>
      </w:r>
      <w:r w:rsidRPr="008D3FD1">
        <w:rPr>
          <w:rFonts w:asciiTheme="majorHAnsi" w:hAnsiTheme="majorHAnsi" w:cstheme="majorHAnsi"/>
        </w:rPr>
        <w:t xml:space="preserve"> the committee in this vital and urgent area of its work. </w:t>
      </w:r>
    </w:p>
    <w:p w14:paraId="1BD916C9" w14:textId="066ED6AF" w:rsidR="008D3FD1" w:rsidRPr="008D3FD1" w:rsidRDefault="008D3FD1" w:rsidP="008D3FD1">
      <w:pPr>
        <w:rPr>
          <w:rFonts w:asciiTheme="majorHAnsi" w:hAnsiTheme="majorHAnsi" w:cstheme="majorHAnsi"/>
        </w:rPr>
      </w:pPr>
    </w:p>
    <w:p w14:paraId="718431D6" w14:textId="79BCF471" w:rsidR="008D3FD1" w:rsidRDefault="008D3FD1" w:rsidP="008D3FD1">
      <w:pPr>
        <w:rPr>
          <w:rFonts w:asciiTheme="majorHAnsi" w:hAnsiTheme="majorHAnsi" w:cstheme="majorHAnsi"/>
        </w:rPr>
      </w:pPr>
      <w:r w:rsidRPr="008D3FD1">
        <w:rPr>
          <w:rFonts w:asciiTheme="majorHAnsi" w:hAnsiTheme="majorHAnsi" w:cstheme="majorHAnsi"/>
        </w:rPr>
        <w:t xml:space="preserve">As with all who serve on the DAC this is a voluntary role but one that brings significant rewards, not least in the opportunity to bring about widespread and meaningful change in the environmental impact of </w:t>
      </w:r>
      <w:r w:rsidR="00451C3E">
        <w:rPr>
          <w:rFonts w:asciiTheme="majorHAnsi" w:hAnsiTheme="majorHAnsi" w:cstheme="majorHAnsi"/>
        </w:rPr>
        <w:t>church buildings a</w:t>
      </w:r>
      <w:r>
        <w:rPr>
          <w:rFonts w:asciiTheme="majorHAnsi" w:hAnsiTheme="majorHAnsi" w:cstheme="majorHAnsi"/>
        </w:rPr>
        <w:t>cross Somerset.</w:t>
      </w:r>
    </w:p>
    <w:p w14:paraId="638FD287" w14:textId="4DF1CEF3" w:rsidR="008D3FD1" w:rsidRPr="008D3FD1" w:rsidRDefault="008D3FD1" w:rsidP="008D3FD1">
      <w:pPr>
        <w:rPr>
          <w:rFonts w:asciiTheme="majorHAnsi" w:hAnsiTheme="majorHAnsi" w:cstheme="majorHAnsi"/>
        </w:rPr>
      </w:pPr>
    </w:p>
    <w:p w14:paraId="1F8C780F" w14:textId="7659A24C" w:rsidR="008D3FD1" w:rsidRPr="008D3FD1" w:rsidRDefault="008D3FD1" w:rsidP="008D3FD1">
      <w:pPr>
        <w:rPr>
          <w:rFonts w:asciiTheme="majorHAnsi" w:hAnsiTheme="majorHAnsi" w:cstheme="majorHAnsi"/>
        </w:rPr>
      </w:pPr>
      <w:r>
        <w:rPr>
          <w:rFonts w:asciiTheme="majorHAnsi" w:hAnsiTheme="majorHAnsi" w:cstheme="majorHAnsi"/>
        </w:rPr>
        <w:t xml:space="preserve">The adviser </w:t>
      </w:r>
      <w:r w:rsidRPr="008D3FD1">
        <w:rPr>
          <w:rFonts w:asciiTheme="majorHAnsi" w:hAnsiTheme="majorHAnsi" w:cstheme="majorHAnsi"/>
        </w:rPr>
        <w:t>will ideally:</w:t>
      </w:r>
    </w:p>
    <w:p w14:paraId="6AE6AA51" w14:textId="77777777" w:rsidR="008D3FD1" w:rsidRPr="008D3FD1" w:rsidRDefault="008D3FD1" w:rsidP="008D3FD1">
      <w:pPr>
        <w:rPr>
          <w:rFonts w:asciiTheme="majorHAnsi" w:hAnsiTheme="majorHAnsi" w:cstheme="majorHAnsi"/>
        </w:rPr>
      </w:pPr>
      <w:r w:rsidRPr="008D3FD1">
        <w:rPr>
          <w:rFonts w:asciiTheme="majorHAnsi" w:hAnsiTheme="majorHAnsi" w:cstheme="majorHAnsi"/>
        </w:rPr>
        <w:t> </w:t>
      </w:r>
    </w:p>
    <w:p w14:paraId="07A5F278" w14:textId="64911BF4" w:rsidR="008D3FD1" w:rsidRPr="00451C3E" w:rsidRDefault="008D3FD1" w:rsidP="00451C3E">
      <w:pPr>
        <w:pStyle w:val="ListParagraph"/>
        <w:numPr>
          <w:ilvl w:val="0"/>
          <w:numId w:val="2"/>
        </w:numPr>
        <w:rPr>
          <w:rFonts w:asciiTheme="majorHAnsi" w:hAnsiTheme="majorHAnsi" w:cstheme="majorHAnsi"/>
        </w:rPr>
      </w:pPr>
      <w:r w:rsidRPr="00451C3E">
        <w:rPr>
          <w:rFonts w:asciiTheme="majorHAnsi" w:hAnsiTheme="majorHAnsi" w:cstheme="majorHAnsi"/>
        </w:rPr>
        <w:t xml:space="preserve">Have a current working knowledge of sustainable technologies/practices and their potential application to </w:t>
      </w:r>
      <w:r w:rsidR="00442110">
        <w:rPr>
          <w:rFonts w:asciiTheme="majorHAnsi" w:hAnsiTheme="majorHAnsi" w:cstheme="majorHAnsi"/>
        </w:rPr>
        <w:t xml:space="preserve">mainly </w:t>
      </w:r>
      <w:r w:rsidR="00451C3E">
        <w:rPr>
          <w:rFonts w:asciiTheme="majorHAnsi" w:hAnsiTheme="majorHAnsi" w:cstheme="majorHAnsi"/>
        </w:rPr>
        <w:t xml:space="preserve">listed </w:t>
      </w:r>
      <w:r w:rsidRPr="00451C3E">
        <w:rPr>
          <w:rFonts w:asciiTheme="majorHAnsi" w:hAnsiTheme="majorHAnsi" w:cstheme="majorHAnsi"/>
        </w:rPr>
        <w:t>buildings.</w:t>
      </w:r>
      <w:r w:rsidR="00442110">
        <w:rPr>
          <w:rFonts w:asciiTheme="majorHAnsi" w:hAnsiTheme="majorHAnsi" w:cstheme="majorHAnsi"/>
        </w:rPr>
        <w:t xml:space="preserve"> </w:t>
      </w:r>
    </w:p>
    <w:p w14:paraId="1F6F3DE4" w14:textId="77777777" w:rsidR="008D3FD1" w:rsidRDefault="008D3FD1" w:rsidP="008D3FD1">
      <w:pPr>
        <w:rPr>
          <w:rFonts w:asciiTheme="majorHAnsi" w:hAnsiTheme="majorHAnsi" w:cstheme="majorHAnsi"/>
        </w:rPr>
      </w:pPr>
    </w:p>
    <w:p w14:paraId="3E7AEA38" w14:textId="2DEB67AC" w:rsidR="008D3FD1" w:rsidRPr="00451C3E" w:rsidRDefault="008D3FD1" w:rsidP="00451C3E">
      <w:pPr>
        <w:pStyle w:val="ListParagraph"/>
        <w:numPr>
          <w:ilvl w:val="0"/>
          <w:numId w:val="2"/>
        </w:numPr>
        <w:rPr>
          <w:rFonts w:asciiTheme="majorHAnsi" w:hAnsiTheme="majorHAnsi" w:cstheme="majorHAnsi"/>
        </w:rPr>
      </w:pPr>
      <w:r w:rsidRPr="00451C3E">
        <w:rPr>
          <w:rFonts w:asciiTheme="majorHAnsi" w:hAnsiTheme="majorHAnsi" w:cstheme="majorHAnsi"/>
        </w:rPr>
        <w:t xml:space="preserve">Have an understanding of the work of the Diocese, of the parishes within it and of the </w:t>
      </w:r>
      <w:r w:rsidR="00451C3E">
        <w:rPr>
          <w:rFonts w:asciiTheme="majorHAnsi" w:hAnsiTheme="majorHAnsi" w:cstheme="majorHAnsi"/>
        </w:rPr>
        <w:t xml:space="preserve">Ecclesiastical </w:t>
      </w:r>
      <w:r w:rsidR="00442110">
        <w:rPr>
          <w:rFonts w:asciiTheme="majorHAnsi" w:hAnsiTheme="majorHAnsi" w:cstheme="majorHAnsi"/>
        </w:rPr>
        <w:t>Exemption</w:t>
      </w:r>
      <w:r w:rsidR="00451C3E">
        <w:rPr>
          <w:rFonts w:asciiTheme="majorHAnsi" w:hAnsiTheme="majorHAnsi" w:cstheme="majorHAnsi"/>
        </w:rPr>
        <w:t xml:space="preserve"> known as the </w:t>
      </w:r>
      <w:r w:rsidRPr="00451C3E">
        <w:rPr>
          <w:rFonts w:asciiTheme="majorHAnsi" w:hAnsiTheme="majorHAnsi" w:cstheme="majorHAnsi"/>
        </w:rPr>
        <w:t>Faculty Jurisdiction system (although not essential as training and induction will be provided).</w:t>
      </w:r>
    </w:p>
    <w:p w14:paraId="00E06791" w14:textId="77777777" w:rsidR="008D3FD1" w:rsidRPr="008D3FD1" w:rsidRDefault="008D3FD1" w:rsidP="008D3FD1">
      <w:pPr>
        <w:rPr>
          <w:rFonts w:asciiTheme="majorHAnsi" w:hAnsiTheme="majorHAnsi" w:cstheme="majorHAnsi"/>
        </w:rPr>
      </w:pPr>
    </w:p>
    <w:p w14:paraId="75D04BFE" w14:textId="3C7B397F" w:rsidR="008D3FD1" w:rsidRDefault="008D3FD1" w:rsidP="00B1352F">
      <w:pPr>
        <w:pStyle w:val="ListParagraph"/>
        <w:numPr>
          <w:ilvl w:val="0"/>
          <w:numId w:val="2"/>
        </w:numPr>
        <w:rPr>
          <w:rFonts w:asciiTheme="majorHAnsi" w:hAnsiTheme="majorHAnsi" w:cstheme="majorHAnsi"/>
        </w:rPr>
      </w:pPr>
      <w:r w:rsidRPr="00442110">
        <w:rPr>
          <w:rFonts w:asciiTheme="majorHAnsi" w:hAnsiTheme="majorHAnsi" w:cstheme="majorHAnsi"/>
        </w:rPr>
        <w:t xml:space="preserve">Be prepared to assess projects and report on them at DAC meetings, </w:t>
      </w:r>
      <w:r w:rsidR="00442110" w:rsidRPr="00442110">
        <w:rPr>
          <w:rFonts w:asciiTheme="majorHAnsi" w:hAnsiTheme="majorHAnsi" w:cstheme="majorHAnsi"/>
        </w:rPr>
        <w:t xml:space="preserve">either as </w:t>
      </w:r>
      <w:r w:rsidRPr="00442110">
        <w:rPr>
          <w:rFonts w:asciiTheme="majorHAnsi" w:hAnsiTheme="majorHAnsi" w:cstheme="majorHAnsi"/>
        </w:rPr>
        <w:t xml:space="preserve">a full member of the committee or optionally as an </w:t>
      </w:r>
      <w:r w:rsidR="00442110" w:rsidRPr="00442110">
        <w:rPr>
          <w:rFonts w:asciiTheme="majorHAnsi" w:hAnsiTheme="majorHAnsi" w:cstheme="majorHAnsi"/>
        </w:rPr>
        <w:t>accessor</w:t>
      </w:r>
      <w:r w:rsidR="00442110">
        <w:rPr>
          <w:rFonts w:asciiTheme="majorHAnsi" w:hAnsiTheme="majorHAnsi" w:cstheme="majorHAnsi"/>
        </w:rPr>
        <w:t>.</w:t>
      </w:r>
    </w:p>
    <w:p w14:paraId="2AD72AF7" w14:textId="77777777" w:rsidR="00442110" w:rsidRPr="00442110" w:rsidRDefault="00442110" w:rsidP="00442110">
      <w:pPr>
        <w:pStyle w:val="ListParagraph"/>
        <w:rPr>
          <w:rFonts w:asciiTheme="majorHAnsi" w:hAnsiTheme="majorHAnsi" w:cstheme="majorHAnsi"/>
        </w:rPr>
      </w:pPr>
    </w:p>
    <w:p w14:paraId="3F92706B" w14:textId="276DC7AD" w:rsidR="008D3FD1" w:rsidRPr="00451C3E" w:rsidRDefault="008D3FD1" w:rsidP="00451C3E">
      <w:pPr>
        <w:pStyle w:val="ListParagraph"/>
        <w:numPr>
          <w:ilvl w:val="0"/>
          <w:numId w:val="2"/>
        </w:numPr>
        <w:rPr>
          <w:rFonts w:asciiTheme="majorHAnsi" w:hAnsiTheme="majorHAnsi" w:cstheme="majorHAnsi"/>
        </w:rPr>
      </w:pPr>
      <w:r w:rsidRPr="00451C3E">
        <w:rPr>
          <w:rFonts w:asciiTheme="majorHAnsi" w:hAnsiTheme="majorHAnsi" w:cstheme="majorHAnsi"/>
        </w:rPr>
        <w:t>Be prepared to work with and support parishes in developing project proposals.</w:t>
      </w:r>
    </w:p>
    <w:p w14:paraId="39920D91" w14:textId="77777777" w:rsidR="008D3FD1" w:rsidRPr="008D3FD1" w:rsidRDefault="008D3FD1" w:rsidP="008D3FD1">
      <w:pPr>
        <w:rPr>
          <w:rFonts w:asciiTheme="majorHAnsi" w:hAnsiTheme="majorHAnsi" w:cstheme="majorHAnsi"/>
        </w:rPr>
      </w:pPr>
    </w:p>
    <w:p w14:paraId="6FEF81A0" w14:textId="7F46EF75" w:rsidR="008D3FD1" w:rsidRPr="00451C3E" w:rsidRDefault="008D3FD1" w:rsidP="00451C3E">
      <w:pPr>
        <w:pStyle w:val="ListParagraph"/>
        <w:numPr>
          <w:ilvl w:val="0"/>
          <w:numId w:val="2"/>
        </w:numPr>
        <w:rPr>
          <w:rFonts w:asciiTheme="majorHAnsi" w:hAnsiTheme="majorHAnsi" w:cstheme="majorHAnsi"/>
        </w:rPr>
      </w:pPr>
      <w:r w:rsidRPr="00451C3E">
        <w:rPr>
          <w:rFonts w:asciiTheme="majorHAnsi" w:hAnsiTheme="majorHAnsi" w:cstheme="majorHAnsi"/>
        </w:rPr>
        <w:t>Develop an understanding of the wide range of national and local ecclesiastical and secular resources available to the DAC and parishes.</w:t>
      </w:r>
    </w:p>
    <w:p w14:paraId="524CBF46" w14:textId="17872477" w:rsidR="008D3FD1" w:rsidRPr="008D3FD1" w:rsidRDefault="008D3FD1" w:rsidP="00451C3E">
      <w:pPr>
        <w:ind w:firstLine="60"/>
        <w:rPr>
          <w:rFonts w:asciiTheme="majorHAnsi" w:hAnsiTheme="majorHAnsi" w:cstheme="majorHAnsi"/>
        </w:rPr>
      </w:pPr>
    </w:p>
    <w:p w14:paraId="6552CCD9" w14:textId="77777777" w:rsidR="008D3FD1" w:rsidRPr="00451C3E" w:rsidRDefault="008D3FD1" w:rsidP="00451C3E">
      <w:pPr>
        <w:pStyle w:val="ListParagraph"/>
        <w:numPr>
          <w:ilvl w:val="0"/>
          <w:numId w:val="2"/>
        </w:numPr>
        <w:rPr>
          <w:rFonts w:asciiTheme="majorHAnsi" w:hAnsiTheme="majorHAnsi" w:cstheme="majorHAnsi"/>
        </w:rPr>
      </w:pPr>
      <w:r w:rsidRPr="00451C3E">
        <w:rPr>
          <w:rFonts w:asciiTheme="majorHAnsi" w:hAnsiTheme="majorHAnsi" w:cstheme="majorHAnsi"/>
        </w:rPr>
        <w:t xml:space="preserve">Expressions of interest are welcomed from existing committee members or people entirely new to the work of the DAC, and there is scope to flex the scope of the role if necessary. </w:t>
      </w:r>
    </w:p>
    <w:p w14:paraId="419196C7" w14:textId="77777777" w:rsidR="00460EF8" w:rsidRDefault="00460EF8" w:rsidP="008D3FD1">
      <w:pPr>
        <w:rPr>
          <w:rFonts w:asciiTheme="majorHAnsi" w:hAnsiTheme="majorHAnsi" w:cstheme="majorHAnsi"/>
        </w:rPr>
      </w:pPr>
    </w:p>
    <w:p w14:paraId="34899AAB" w14:textId="0CD77AE0" w:rsidR="008D3FD1" w:rsidRPr="008D3FD1" w:rsidRDefault="00460EF8" w:rsidP="008D3FD1">
      <w:pPr>
        <w:rPr>
          <w:rFonts w:asciiTheme="majorHAnsi" w:hAnsiTheme="majorHAnsi" w:cstheme="majorHAnsi"/>
        </w:rPr>
      </w:pPr>
      <w:r w:rsidRPr="00C41447">
        <w:rPr>
          <w:rFonts w:asciiTheme="majorHAnsi" w:hAnsiTheme="majorHAnsi" w:cstheme="majorHAnsi"/>
        </w:rPr>
        <w:t>We welcome applications from people from all ages, backgrounds and walks of life.</w:t>
      </w:r>
    </w:p>
    <w:p w14:paraId="2DE28626" w14:textId="77777777" w:rsidR="00460EF8" w:rsidRDefault="00460EF8" w:rsidP="008D3FD1">
      <w:pPr>
        <w:rPr>
          <w:rFonts w:asciiTheme="majorHAnsi" w:hAnsiTheme="majorHAnsi" w:cstheme="majorHAnsi"/>
        </w:rPr>
      </w:pPr>
    </w:p>
    <w:p w14:paraId="1DFF52F0" w14:textId="3A68969D" w:rsidR="008D3FD1" w:rsidRPr="002A59EF" w:rsidRDefault="008D3FD1" w:rsidP="008D3FD1">
      <w:pPr>
        <w:rPr>
          <w:rFonts w:asciiTheme="majorHAnsi" w:hAnsiTheme="majorHAnsi" w:cstheme="majorHAnsi"/>
          <w:sz w:val="28"/>
          <w:szCs w:val="28"/>
        </w:rPr>
      </w:pPr>
      <w:r w:rsidRPr="002A59EF">
        <w:rPr>
          <w:rFonts w:asciiTheme="majorHAnsi" w:hAnsiTheme="majorHAnsi" w:cstheme="majorHAnsi"/>
          <w:sz w:val="28"/>
          <w:szCs w:val="28"/>
        </w:rPr>
        <w:t>Prospective candidates are invited to get in touch, via Emma Brown, Church Buildings Adviser (</w:t>
      </w:r>
      <w:hyperlink r:id="rId8" w:history="1">
        <w:r w:rsidRPr="002A59EF">
          <w:rPr>
            <w:rStyle w:val="Hyperlink"/>
            <w:rFonts w:asciiTheme="majorHAnsi" w:hAnsiTheme="majorHAnsi" w:cstheme="majorHAnsi"/>
            <w:sz w:val="28"/>
            <w:szCs w:val="28"/>
          </w:rPr>
          <w:t>emma.brown@bathwells.anglican.org</w:t>
        </w:r>
      </w:hyperlink>
      <w:r w:rsidRPr="002A59EF">
        <w:rPr>
          <w:rFonts w:asciiTheme="majorHAnsi" w:hAnsiTheme="majorHAnsi" w:cstheme="majorHAnsi"/>
          <w:sz w:val="28"/>
          <w:szCs w:val="28"/>
        </w:rPr>
        <w:t>) to discuss the opportunity in more detail.</w:t>
      </w:r>
      <w:r w:rsidR="00C41447" w:rsidRPr="002A59EF">
        <w:rPr>
          <w:sz w:val="28"/>
          <w:szCs w:val="28"/>
        </w:rPr>
        <w:t xml:space="preserve"> </w:t>
      </w:r>
    </w:p>
    <w:p w14:paraId="671D793B" w14:textId="77777777" w:rsidR="008D3FD1" w:rsidRPr="008D3FD1" w:rsidRDefault="008D3FD1" w:rsidP="008D3FD1">
      <w:pPr>
        <w:rPr>
          <w:rFonts w:asciiTheme="majorHAnsi" w:hAnsiTheme="majorHAnsi" w:cstheme="majorHAnsi"/>
        </w:rPr>
      </w:pPr>
      <w:r w:rsidRPr="008D3FD1">
        <w:rPr>
          <w:rFonts w:asciiTheme="majorHAnsi" w:hAnsiTheme="majorHAnsi" w:cstheme="majorHAnsi"/>
        </w:rPr>
        <w:lastRenderedPageBreak/>
        <w:t> </w:t>
      </w:r>
    </w:p>
    <w:p w14:paraId="6704C7AE" w14:textId="6290C366" w:rsidR="008D3FD1" w:rsidRPr="002A59EF" w:rsidRDefault="008D3FD1" w:rsidP="00460EF8">
      <w:pPr>
        <w:pStyle w:val="Heading1"/>
        <w:rPr>
          <w:sz w:val="36"/>
          <w:szCs w:val="36"/>
        </w:rPr>
      </w:pPr>
      <w:r w:rsidRPr="002A59EF">
        <w:rPr>
          <w:sz w:val="36"/>
          <w:szCs w:val="36"/>
        </w:rPr>
        <w:t xml:space="preserve">Who We </w:t>
      </w:r>
      <w:r w:rsidR="00451C3E" w:rsidRPr="002A59EF">
        <w:rPr>
          <w:sz w:val="36"/>
          <w:szCs w:val="36"/>
        </w:rPr>
        <w:t>A</w:t>
      </w:r>
      <w:r w:rsidRPr="002A59EF">
        <w:rPr>
          <w:sz w:val="36"/>
          <w:szCs w:val="36"/>
        </w:rPr>
        <w:t>re</w:t>
      </w:r>
      <w:r w:rsidR="00451C3E" w:rsidRPr="002A59EF">
        <w:rPr>
          <w:sz w:val="36"/>
          <w:szCs w:val="36"/>
        </w:rPr>
        <w:t>:</w:t>
      </w:r>
    </w:p>
    <w:p w14:paraId="26DA650B" w14:textId="23633149" w:rsidR="008D3FD1" w:rsidRPr="008D3FD1" w:rsidRDefault="008D3FD1" w:rsidP="008D3FD1">
      <w:pPr>
        <w:rPr>
          <w:rFonts w:asciiTheme="majorHAnsi" w:hAnsiTheme="majorHAnsi" w:cstheme="majorHAnsi"/>
        </w:rPr>
      </w:pPr>
    </w:p>
    <w:p w14:paraId="69A7D784" w14:textId="77777777" w:rsidR="008D3FD1" w:rsidRPr="00E4661D" w:rsidRDefault="008D3FD1" w:rsidP="00E4661D">
      <w:pPr>
        <w:pStyle w:val="Heading2"/>
      </w:pPr>
      <w:r w:rsidRPr="00E4661D">
        <w:t>The Diocese of Bath and Wells</w:t>
      </w:r>
    </w:p>
    <w:p w14:paraId="6703CF13" w14:textId="77777777" w:rsidR="008D3FD1" w:rsidRPr="008D3FD1" w:rsidRDefault="008D3FD1" w:rsidP="008D3FD1">
      <w:pPr>
        <w:rPr>
          <w:rFonts w:asciiTheme="majorHAnsi" w:hAnsiTheme="majorHAnsi" w:cstheme="majorHAnsi"/>
        </w:rPr>
      </w:pPr>
    </w:p>
    <w:p w14:paraId="2F6692A4" w14:textId="0C84E6E4" w:rsidR="008D3FD1" w:rsidRDefault="008D3FD1" w:rsidP="008D3FD1">
      <w:pPr>
        <w:rPr>
          <w:rFonts w:asciiTheme="majorHAnsi" w:hAnsiTheme="majorHAnsi" w:cstheme="majorHAnsi"/>
        </w:rPr>
      </w:pPr>
      <w:r w:rsidRPr="008D3FD1">
        <w:rPr>
          <w:rFonts w:asciiTheme="majorHAnsi" w:hAnsiTheme="majorHAnsi" w:cstheme="majorHAnsi"/>
        </w:rPr>
        <w:t>The Diocese of Bath and Wells is one of 41 Church of England dioceses in the country.  The diocese stretches from Portishead in the north to Crewkerne in the south, Minehead in the west to Frome in the east.</w:t>
      </w:r>
      <w:r w:rsidR="00E4661D">
        <w:rPr>
          <w:rFonts w:asciiTheme="majorHAnsi" w:hAnsiTheme="majorHAnsi" w:cstheme="majorHAnsi"/>
        </w:rPr>
        <w:t xml:space="preserve"> </w:t>
      </w:r>
      <w:r w:rsidRPr="008D3FD1">
        <w:rPr>
          <w:rFonts w:asciiTheme="majorHAnsi" w:hAnsiTheme="majorHAnsi" w:cstheme="majorHAnsi"/>
        </w:rPr>
        <w:t xml:space="preserve">The diocese loves and serves the 940,000 people who live here through its family of 496 parishes and </w:t>
      </w:r>
      <w:r w:rsidR="00451C3E">
        <w:rPr>
          <w:rFonts w:asciiTheme="majorHAnsi" w:hAnsiTheme="majorHAnsi" w:cstheme="majorHAnsi"/>
        </w:rPr>
        <w:t xml:space="preserve">564+ </w:t>
      </w:r>
      <w:r w:rsidRPr="008D3FD1">
        <w:rPr>
          <w:rFonts w:asciiTheme="majorHAnsi" w:hAnsiTheme="majorHAnsi" w:cstheme="majorHAnsi"/>
        </w:rPr>
        <w:t>church</w:t>
      </w:r>
      <w:r w:rsidR="00451C3E">
        <w:rPr>
          <w:rFonts w:asciiTheme="majorHAnsi" w:hAnsiTheme="majorHAnsi" w:cstheme="majorHAnsi"/>
        </w:rPr>
        <w:t xml:space="preserve"> buildings.</w:t>
      </w:r>
    </w:p>
    <w:p w14:paraId="74257CFB" w14:textId="7D0775D6" w:rsidR="00E4661D" w:rsidRDefault="003C42BA" w:rsidP="008D3FD1">
      <w:pPr>
        <w:rPr>
          <w:rFonts w:asciiTheme="majorHAnsi" w:hAnsiTheme="majorHAnsi" w:cstheme="majorHAnsi"/>
        </w:rPr>
      </w:pPr>
      <w:r>
        <w:rPr>
          <w:rFonts w:eastAsia="Times New Roman"/>
          <w:noProof/>
        </w:rPr>
        <w:drawing>
          <wp:anchor distT="0" distB="0" distL="114300" distR="114300" simplePos="0" relativeHeight="251658752" behindDoc="0" locked="0" layoutInCell="1" allowOverlap="1" wp14:anchorId="0E1F2120" wp14:editId="5FC3AFEA">
            <wp:simplePos x="0" y="0"/>
            <wp:positionH relativeFrom="column">
              <wp:posOffset>4145280</wp:posOffset>
            </wp:positionH>
            <wp:positionV relativeFrom="paragraph">
              <wp:posOffset>152400</wp:posOffset>
            </wp:positionV>
            <wp:extent cx="2067560" cy="2339975"/>
            <wp:effectExtent l="0" t="0" r="8890" b="3175"/>
            <wp:wrapThrough wrapText="bothSides">
              <wp:wrapPolygon edited="0">
                <wp:start x="0" y="0"/>
                <wp:lineTo x="0" y="21453"/>
                <wp:lineTo x="21494" y="21453"/>
                <wp:lineTo x="21494" y="0"/>
                <wp:lineTo x="0" y="0"/>
              </wp:wrapPolygon>
            </wp:wrapThrough>
            <wp:docPr id="1" name="Picture 1" descr="A picture containing grass,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person&#10;&#10;Description automatically generate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5133" b="9983"/>
                    <a:stretch/>
                  </pic:blipFill>
                  <pic:spPr bwMode="auto">
                    <a:xfrm>
                      <a:off x="0" y="0"/>
                      <a:ext cx="2067560"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6E75A" w14:textId="0379D592" w:rsidR="00E4661D" w:rsidRDefault="00E4661D" w:rsidP="00E4661D">
      <w:pPr>
        <w:pStyle w:val="Heading2"/>
      </w:pPr>
      <w:r w:rsidRPr="00E4661D">
        <w:t xml:space="preserve">The DAC </w:t>
      </w:r>
    </w:p>
    <w:p w14:paraId="0E8D2E42" w14:textId="4BDD1F52" w:rsidR="00E4661D" w:rsidRDefault="00E4661D" w:rsidP="008D3FD1">
      <w:pPr>
        <w:rPr>
          <w:rFonts w:asciiTheme="majorHAnsi" w:hAnsiTheme="majorHAnsi" w:cstheme="majorHAnsi"/>
          <w:b/>
          <w:bCs/>
        </w:rPr>
      </w:pPr>
    </w:p>
    <w:p w14:paraId="74D6AD08" w14:textId="19F1B552" w:rsidR="00E4661D" w:rsidRPr="00E4661D" w:rsidRDefault="00E4661D" w:rsidP="00E4661D">
      <w:pPr>
        <w:rPr>
          <w:rFonts w:asciiTheme="majorHAnsi" w:hAnsiTheme="majorHAnsi" w:cstheme="majorHAnsi"/>
        </w:rPr>
      </w:pPr>
      <w:r w:rsidRPr="00E4661D">
        <w:rPr>
          <w:rFonts w:asciiTheme="majorHAnsi" w:hAnsiTheme="majorHAnsi" w:cstheme="majorHAnsi"/>
        </w:rPr>
        <w:t>The Diocesan Advisory Committee for the Care of Churches (DAC) is made up of a Chairman and Deputy, the three Archdeacons, one Synod clergy member, one Synod lay member, nominees for Historic England, the National Amenity Societies and the local authorities, architects and skilled experts experienced in working with historic buildings and all aspects of conservation.</w:t>
      </w:r>
    </w:p>
    <w:p w14:paraId="6AB90823" w14:textId="77777777" w:rsidR="00E4661D" w:rsidRPr="00E4661D" w:rsidRDefault="00E4661D" w:rsidP="00E4661D">
      <w:pPr>
        <w:rPr>
          <w:rFonts w:asciiTheme="majorHAnsi" w:hAnsiTheme="majorHAnsi" w:cstheme="majorHAnsi"/>
        </w:rPr>
      </w:pPr>
    </w:p>
    <w:p w14:paraId="5D4E4028" w14:textId="7356A8CC" w:rsidR="00E4661D" w:rsidRPr="00E4661D" w:rsidRDefault="00E4661D" w:rsidP="008D3FD1">
      <w:pPr>
        <w:rPr>
          <w:rFonts w:asciiTheme="majorHAnsi" w:hAnsiTheme="majorHAnsi" w:cstheme="majorHAnsi"/>
        </w:rPr>
      </w:pPr>
      <w:r w:rsidRPr="00E4661D">
        <w:rPr>
          <w:rFonts w:asciiTheme="majorHAnsi" w:hAnsiTheme="majorHAnsi" w:cstheme="majorHAnsi"/>
        </w:rPr>
        <w:t xml:space="preserve">More information on the DAC can be found </w:t>
      </w:r>
      <w:hyperlink r:id="rId11" w:history="1">
        <w:r w:rsidR="00034DD3">
          <w:rPr>
            <w:rStyle w:val="Hyperlink"/>
            <w:rFonts w:asciiTheme="majorHAnsi" w:hAnsiTheme="majorHAnsi" w:cstheme="majorHAnsi"/>
          </w:rPr>
          <w:t>on the diocesan website</w:t>
        </w:r>
      </w:hyperlink>
      <w:r w:rsidR="00034DD3">
        <w:rPr>
          <w:rStyle w:val="Hyperlink"/>
          <w:rFonts w:asciiTheme="majorHAnsi" w:hAnsiTheme="majorHAnsi" w:cstheme="majorHAnsi"/>
        </w:rPr>
        <w:t>.</w:t>
      </w:r>
      <w:r w:rsidRPr="00E4661D">
        <w:rPr>
          <w:rFonts w:asciiTheme="majorHAnsi" w:hAnsiTheme="majorHAnsi" w:cstheme="majorHAnsi"/>
        </w:rPr>
        <w:t xml:space="preserve"> </w:t>
      </w:r>
    </w:p>
    <w:p w14:paraId="041B4F5A" w14:textId="155E3CD3" w:rsidR="00C00A91" w:rsidRDefault="00C00A91" w:rsidP="008D3FD1">
      <w:pPr>
        <w:rPr>
          <w:rFonts w:asciiTheme="majorHAnsi" w:hAnsiTheme="majorHAnsi" w:cstheme="majorHAnsi"/>
        </w:rPr>
      </w:pPr>
    </w:p>
    <w:p w14:paraId="138A8AA5" w14:textId="35740B86" w:rsidR="00451C3E" w:rsidRPr="0051407F" w:rsidRDefault="00E4661D" w:rsidP="00E4661D">
      <w:pPr>
        <w:pStyle w:val="Heading2"/>
      </w:pPr>
      <w:r>
        <w:t>Background</w:t>
      </w:r>
    </w:p>
    <w:p w14:paraId="44F5A093" w14:textId="77777777" w:rsidR="00451C3E" w:rsidRPr="00451C3E" w:rsidRDefault="00451C3E" w:rsidP="00451C3E">
      <w:pPr>
        <w:rPr>
          <w:rFonts w:asciiTheme="majorHAnsi" w:hAnsiTheme="majorHAnsi" w:cstheme="majorHAnsi"/>
        </w:rPr>
      </w:pPr>
    </w:p>
    <w:p w14:paraId="49C6CA82" w14:textId="4E1267B4" w:rsidR="0051407F" w:rsidRDefault="0051407F" w:rsidP="00E4661D">
      <w:pPr>
        <w:rPr>
          <w:rFonts w:asciiTheme="majorHAnsi" w:hAnsiTheme="majorHAnsi" w:cstheme="majorHAnsi"/>
        </w:rPr>
      </w:pPr>
      <w:r w:rsidRPr="0051407F">
        <w:rPr>
          <w:rFonts w:asciiTheme="majorHAnsi" w:hAnsiTheme="majorHAnsi" w:cstheme="majorHAnsi"/>
        </w:rPr>
        <w:t>Building services installations typically account for 20-30% of the total value of a project - and sometimes a great deal more. The range and complexity of services installations has increased in recent years as demand has grown for intelligently operated environments, driving innovation to reduce carbon emissions, improve</w:t>
      </w:r>
      <w:r>
        <w:rPr>
          <w:rFonts w:asciiTheme="majorHAnsi" w:hAnsiTheme="majorHAnsi" w:cstheme="majorHAnsi"/>
        </w:rPr>
        <w:t xml:space="preserve"> the building </w:t>
      </w:r>
      <w:r w:rsidR="00037EE5">
        <w:rPr>
          <w:rFonts w:asciiTheme="majorHAnsi" w:hAnsiTheme="majorHAnsi" w:cstheme="majorHAnsi"/>
        </w:rPr>
        <w:t>users’</w:t>
      </w:r>
      <w:r>
        <w:rPr>
          <w:rFonts w:asciiTheme="majorHAnsi" w:hAnsiTheme="majorHAnsi" w:cstheme="majorHAnsi"/>
        </w:rPr>
        <w:t xml:space="preserve"> </w:t>
      </w:r>
      <w:r w:rsidRPr="0051407F">
        <w:rPr>
          <w:rFonts w:asciiTheme="majorHAnsi" w:hAnsiTheme="majorHAnsi" w:cstheme="majorHAnsi"/>
        </w:rPr>
        <w:t>comfort and extend building performance.</w:t>
      </w:r>
      <w:r w:rsidR="00E4661D">
        <w:rPr>
          <w:rFonts w:asciiTheme="majorHAnsi" w:hAnsiTheme="majorHAnsi" w:cstheme="majorHAnsi"/>
        </w:rPr>
        <w:t xml:space="preserve"> Parishes are required to consider how their project </w:t>
      </w:r>
      <w:r w:rsidR="00E4661D" w:rsidRPr="00E4661D">
        <w:rPr>
          <w:rFonts w:asciiTheme="majorHAnsi" w:hAnsiTheme="majorHAnsi" w:cstheme="majorHAnsi"/>
        </w:rPr>
        <w:t xml:space="preserve">proposal </w:t>
      </w:r>
      <w:r w:rsidR="00E4661D">
        <w:rPr>
          <w:rFonts w:asciiTheme="majorHAnsi" w:hAnsiTheme="majorHAnsi" w:cstheme="majorHAnsi"/>
        </w:rPr>
        <w:t xml:space="preserve">is </w:t>
      </w:r>
      <w:r w:rsidR="00E4661D" w:rsidRPr="00E4661D">
        <w:rPr>
          <w:rFonts w:asciiTheme="majorHAnsi" w:hAnsiTheme="majorHAnsi" w:cstheme="majorHAnsi"/>
        </w:rPr>
        <w:t>contributing to the need for environmental sustainability</w:t>
      </w:r>
      <w:r w:rsidR="00E4661D">
        <w:rPr>
          <w:rFonts w:asciiTheme="majorHAnsi" w:hAnsiTheme="majorHAnsi" w:cstheme="majorHAnsi"/>
        </w:rPr>
        <w:t xml:space="preserve"> and reducing the carbon footprint.</w:t>
      </w:r>
    </w:p>
    <w:p w14:paraId="476B0507" w14:textId="6FACBAD3" w:rsidR="00C41447" w:rsidRDefault="00C41447" w:rsidP="00E4661D">
      <w:pPr>
        <w:rPr>
          <w:rFonts w:asciiTheme="majorHAnsi" w:hAnsiTheme="majorHAnsi" w:cstheme="majorHAnsi"/>
        </w:rPr>
      </w:pPr>
    </w:p>
    <w:p w14:paraId="50883653" w14:textId="3EE5EAB8" w:rsidR="00C41447" w:rsidRDefault="00262613" w:rsidP="00E4661D">
      <w:pPr>
        <w:rPr>
          <w:rFonts w:asciiTheme="majorHAnsi" w:hAnsiTheme="majorHAnsi" w:cstheme="majorHAnsi"/>
        </w:rPr>
      </w:pPr>
      <w:hyperlink r:id="rId12" w:history="1">
        <w:r w:rsidR="00C41447" w:rsidRPr="00C41447">
          <w:rPr>
            <w:rStyle w:val="Hyperlink"/>
            <w:rFonts w:asciiTheme="majorHAnsi" w:hAnsiTheme="majorHAnsi" w:cstheme="majorHAnsi"/>
          </w:rPr>
          <w:t>The Church of England Environment programme information</w:t>
        </w:r>
      </w:hyperlink>
    </w:p>
    <w:p w14:paraId="280A7FB4" w14:textId="77777777" w:rsidR="0051407F" w:rsidRDefault="0051407F" w:rsidP="00451C3E">
      <w:pPr>
        <w:rPr>
          <w:rFonts w:asciiTheme="majorHAnsi" w:hAnsiTheme="majorHAnsi" w:cstheme="majorHAnsi"/>
        </w:rPr>
      </w:pPr>
    </w:p>
    <w:p w14:paraId="28CC7CF7" w14:textId="3B2F316B" w:rsidR="00451C3E" w:rsidRDefault="00C41447" w:rsidP="00E4661D">
      <w:pPr>
        <w:pStyle w:val="Heading2"/>
      </w:pPr>
      <w:r>
        <w:t xml:space="preserve">What’s </w:t>
      </w:r>
      <w:r w:rsidR="002A59EF">
        <w:t>i</w:t>
      </w:r>
      <w:r>
        <w:t xml:space="preserve">nvolved </w:t>
      </w:r>
    </w:p>
    <w:p w14:paraId="7F6DA4D4" w14:textId="2C596150" w:rsidR="00E4661D" w:rsidRDefault="00E4661D" w:rsidP="00451C3E">
      <w:pPr>
        <w:rPr>
          <w:rFonts w:asciiTheme="majorHAnsi" w:hAnsiTheme="majorHAnsi" w:cstheme="majorHAnsi"/>
        </w:rPr>
      </w:pPr>
    </w:p>
    <w:p w14:paraId="071637A2" w14:textId="77777777" w:rsidR="00460EF8" w:rsidRDefault="00E4661D" w:rsidP="00C41447">
      <w:pPr>
        <w:pStyle w:val="ListParagraph"/>
        <w:numPr>
          <w:ilvl w:val="0"/>
          <w:numId w:val="3"/>
        </w:numPr>
        <w:rPr>
          <w:rFonts w:asciiTheme="majorHAnsi" w:hAnsiTheme="majorHAnsi" w:cstheme="majorHAnsi"/>
        </w:rPr>
      </w:pPr>
      <w:r w:rsidRPr="00C41447">
        <w:rPr>
          <w:rFonts w:asciiTheme="majorHAnsi" w:hAnsiTheme="majorHAnsi" w:cstheme="majorHAnsi"/>
        </w:rPr>
        <w:t>Attend Committee meetings</w:t>
      </w:r>
      <w:r w:rsidR="00460EF8">
        <w:rPr>
          <w:rFonts w:asciiTheme="majorHAnsi" w:hAnsiTheme="majorHAnsi" w:cstheme="majorHAnsi"/>
        </w:rPr>
        <w:t xml:space="preserve"> at Flourish House, Wells, Somerset</w:t>
      </w:r>
    </w:p>
    <w:p w14:paraId="7BF6FD1F" w14:textId="76DB43ED" w:rsidR="00E4661D" w:rsidRPr="00C41447" w:rsidRDefault="00E4661D" w:rsidP="00460EF8">
      <w:pPr>
        <w:pStyle w:val="ListParagraph"/>
        <w:numPr>
          <w:ilvl w:val="1"/>
          <w:numId w:val="3"/>
        </w:numPr>
        <w:rPr>
          <w:rFonts w:asciiTheme="majorHAnsi" w:hAnsiTheme="majorHAnsi" w:cstheme="majorHAnsi"/>
        </w:rPr>
      </w:pPr>
      <w:r w:rsidRPr="00C41447">
        <w:rPr>
          <w:rFonts w:asciiTheme="majorHAnsi" w:hAnsiTheme="majorHAnsi" w:cstheme="majorHAnsi"/>
        </w:rPr>
        <w:t>6 times per year from 2022</w:t>
      </w:r>
      <w:r w:rsidR="00C41447">
        <w:rPr>
          <w:rFonts w:asciiTheme="majorHAnsi" w:hAnsiTheme="majorHAnsi" w:cstheme="majorHAnsi"/>
        </w:rPr>
        <w:t xml:space="preserve"> (Wednesday mid-month, 10am until 1pm)</w:t>
      </w:r>
    </w:p>
    <w:p w14:paraId="75C06BF1" w14:textId="4477550C" w:rsidR="00E4661D" w:rsidRPr="00C41447" w:rsidRDefault="00E4661D" w:rsidP="00C41447">
      <w:pPr>
        <w:pStyle w:val="ListParagraph"/>
        <w:numPr>
          <w:ilvl w:val="0"/>
          <w:numId w:val="3"/>
        </w:numPr>
        <w:rPr>
          <w:rFonts w:asciiTheme="majorHAnsi" w:hAnsiTheme="majorHAnsi" w:cstheme="majorHAnsi"/>
        </w:rPr>
      </w:pPr>
      <w:r w:rsidRPr="00C41447">
        <w:rPr>
          <w:rFonts w:asciiTheme="majorHAnsi" w:hAnsiTheme="majorHAnsi" w:cstheme="majorHAnsi"/>
        </w:rPr>
        <w:t>Assess</w:t>
      </w:r>
      <w:r w:rsidR="00C41447">
        <w:rPr>
          <w:rFonts w:asciiTheme="majorHAnsi" w:hAnsiTheme="majorHAnsi" w:cstheme="majorHAnsi"/>
        </w:rPr>
        <w:t xml:space="preserve"> </w:t>
      </w:r>
      <w:r w:rsidRPr="00C41447">
        <w:rPr>
          <w:rFonts w:asciiTheme="majorHAnsi" w:hAnsiTheme="majorHAnsi" w:cstheme="majorHAnsi"/>
        </w:rPr>
        <w:t xml:space="preserve">permission/faculty applications  </w:t>
      </w:r>
    </w:p>
    <w:p w14:paraId="0D8E5806" w14:textId="11339CBD" w:rsidR="00E4661D" w:rsidRDefault="00E4661D" w:rsidP="00C41447">
      <w:pPr>
        <w:pStyle w:val="ListParagraph"/>
        <w:numPr>
          <w:ilvl w:val="0"/>
          <w:numId w:val="3"/>
        </w:numPr>
        <w:rPr>
          <w:rFonts w:asciiTheme="majorHAnsi" w:hAnsiTheme="majorHAnsi" w:cstheme="majorHAnsi"/>
        </w:rPr>
      </w:pPr>
      <w:r w:rsidRPr="00C41447">
        <w:rPr>
          <w:rFonts w:asciiTheme="majorHAnsi" w:hAnsiTheme="majorHAnsi" w:cstheme="majorHAnsi"/>
        </w:rPr>
        <w:t>Participat</w:t>
      </w:r>
      <w:r w:rsidR="00C41447">
        <w:rPr>
          <w:rFonts w:asciiTheme="majorHAnsi" w:hAnsiTheme="majorHAnsi" w:cstheme="majorHAnsi"/>
        </w:rPr>
        <w:t xml:space="preserve">e </w:t>
      </w:r>
      <w:r w:rsidRPr="00C41447">
        <w:rPr>
          <w:rFonts w:asciiTheme="majorHAnsi" w:hAnsiTheme="majorHAnsi" w:cstheme="majorHAnsi"/>
        </w:rPr>
        <w:t>in delegation site visits as and when able</w:t>
      </w:r>
    </w:p>
    <w:p w14:paraId="0410CB51" w14:textId="6745C17F" w:rsidR="00F45A04" w:rsidRPr="00C41447" w:rsidRDefault="00F45A04" w:rsidP="00C41447">
      <w:pPr>
        <w:pStyle w:val="ListParagraph"/>
        <w:numPr>
          <w:ilvl w:val="0"/>
          <w:numId w:val="3"/>
        </w:numPr>
        <w:rPr>
          <w:rFonts w:asciiTheme="majorHAnsi" w:hAnsiTheme="majorHAnsi" w:cstheme="majorHAnsi"/>
        </w:rPr>
      </w:pPr>
      <w:r>
        <w:rPr>
          <w:rFonts w:asciiTheme="majorHAnsi" w:hAnsiTheme="majorHAnsi" w:cstheme="majorHAnsi"/>
        </w:rPr>
        <w:t>Provide advice to struggling parishes to support their eco projects</w:t>
      </w:r>
    </w:p>
    <w:p w14:paraId="0E4319A3" w14:textId="42AD00DC" w:rsidR="00E4661D" w:rsidRDefault="00E4661D" w:rsidP="00C41447">
      <w:pPr>
        <w:pStyle w:val="ListParagraph"/>
        <w:numPr>
          <w:ilvl w:val="0"/>
          <w:numId w:val="3"/>
        </w:numPr>
        <w:rPr>
          <w:rFonts w:asciiTheme="majorHAnsi" w:hAnsiTheme="majorHAnsi" w:cstheme="majorHAnsi"/>
        </w:rPr>
      </w:pPr>
      <w:r w:rsidRPr="00C41447">
        <w:rPr>
          <w:rFonts w:asciiTheme="majorHAnsi" w:hAnsiTheme="majorHAnsi" w:cstheme="majorHAnsi"/>
        </w:rPr>
        <w:t>Supporting the Diocesan Environment Policy and work</w:t>
      </w:r>
    </w:p>
    <w:p w14:paraId="0206D895" w14:textId="58AC4460" w:rsidR="00C41447" w:rsidRDefault="00C41447" w:rsidP="00C41447">
      <w:pPr>
        <w:rPr>
          <w:rFonts w:asciiTheme="majorHAnsi" w:hAnsiTheme="majorHAnsi" w:cstheme="majorHAnsi"/>
        </w:rPr>
      </w:pPr>
    </w:p>
    <w:p w14:paraId="63C7EE17" w14:textId="54C9C86B" w:rsidR="00C41447" w:rsidRDefault="00C41447" w:rsidP="00C41447">
      <w:pPr>
        <w:rPr>
          <w:rFonts w:asciiTheme="majorHAnsi" w:hAnsiTheme="majorHAnsi" w:cstheme="majorHAnsi"/>
        </w:rPr>
      </w:pPr>
      <w:r>
        <w:rPr>
          <w:rFonts w:asciiTheme="majorHAnsi" w:hAnsiTheme="majorHAnsi" w:cstheme="majorHAnsi"/>
        </w:rPr>
        <w:t>This is a voluntary role, however travel expenses can be claimed.</w:t>
      </w:r>
    </w:p>
    <w:p w14:paraId="5C1A8B4F" w14:textId="015F38C2" w:rsidR="00460EF8" w:rsidRDefault="00460EF8" w:rsidP="00C41447">
      <w:pPr>
        <w:rPr>
          <w:rFonts w:asciiTheme="majorHAnsi" w:hAnsiTheme="majorHAnsi" w:cstheme="majorHAnsi"/>
        </w:rPr>
      </w:pPr>
    </w:p>
    <w:p w14:paraId="5CCB3398" w14:textId="77777777" w:rsidR="00460EF8" w:rsidRDefault="00460EF8" w:rsidP="00C41447">
      <w:pPr>
        <w:rPr>
          <w:rFonts w:asciiTheme="majorHAnsi" w:hAnsiTheme="majorHAnsi" w:cstheme="majorHAnsi"/>
        </w:rPr>
      </w:pPr>
      <w:r>
        <w:rPr>
          <w:rFonts w:asciiTheme="majorHAnsi" w:hAnsiTheme="majorHAnsi" w:cstheme="majorHAnsi"/>
        </w:rPr>
        <w:t>The role will be supported by DAC Chair, Chris Hyldon, DAC Secretary, Sarah Williams, Diocesan Church Buildings Officer, Emma Brown and David Maggs, Mission Team Leader.</w:t>
      </w:r>
    </w:p>
    <w:p w14:paraId="350E654F" w14:textId="7A87480D" w:rsidR="00C41447" w:rsidRDefault="00460EF8" w:rsidP="00460EF8">
      <w:pPr>
        <w:rPr>
          <w:rFonts w:asciiTheme="majorHAnsi" w:hAnsiTheme="majorHAnsi" w:cstheme="majorHAnsi"/>
        </w:rPr>
      </w:pPr>
      <w:r>
        <w:rPr>
          <w:rFonts w:asciiTheme="majorHAnsi" w:hAnsiTheme="majorHAnsi" w:cstheme="majorHAnsi"/>
        </w:rPr>
        <w:lastRenderedPageBreak/>
        <w:t xml:space="preserve"> </w:t>
      </w:r>
    </w:p>
    <w:sectPr w:rsidR="00C41447" w:rsidSect="00C00A91">
      <w:headerReference w:type="even" r:id="rId13"/>
      <w:headerReference w:type="default" r:id="rId14"/>
      <w:headerReference w:type="first" r:id="rId15"/>
      <w:footerReference w:type="first" r:id="rId16"/>
      <w:pgSz w:w="11900" w:h="16820"/>
      <w:pgMar w:top="1134" w:right="1134" w:bottom="851" w:left="1134"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81399" w14:textId="77777777" w:rsidR="00262613" w:rsidRDefault="00262613" w:rsidP="00AE17AC">
      <w:r>
        <w:separator/>
      </w:r>
    </w:p>
  </w:endnote>
  <w:endnote w:type="continuationSeparator" w:id="0">
    <w:p w14:paraId="67AFF0A0" w14:textId="77777777" w:rsidR="00262613" w:rsidRDefault="00262613" w:rsidP="00AE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2A2B" w14:textId="54BF1DCA" w:rsidR="00C00A91" w:rsidRPr="00D6648F" w:rsidRDefault="00C00A91" w:rsidP="00675FB8">
    <w:pPr>
      <w:pStyle w:val="DIOCESEFooterWeb"/>
    </w:pPr>
    <w:r w:rsidRPr="00D6648F">
      <w:t>www.bathandwells.org.uk</w:t>
    </w:r>
  </w:p>
  <w:p w14:paraId="7BFC6991" w14:textId="77777777" w:rsidR="00C00A91" w:rsidRDefault="00C00A91" w:rsidP="00C00A91">
    <w:pPr>
      <w:pStyle w:val="DIOCESEFooterSmallPrint"/>
      <w:rPr>
        <w:b/>
      </w:rPr>
    </w:pPr>
  </w:p>
  <w:p w14:paraId="1D6AD77D" w14:textId="77777777" w:rsidR="00C00A91" w:rsidRDefault="00C00A91" w:rsidP="00C00A91">
    <w:pPr>
      <w:pStyle w:val="DIOCESEFooterSmallPrint"/>
      <w:rPr>
        <w:b/>
      </w:rPr>
    </w:pPr>
    <w:r>
      <w:rPr>
        <w:b/>
        <w:noProof/>
        <w:lang w:eastAsia="en-GB"/>
      </w:rPr>
      <w:drawing>
        <wp:inline distT="0" distB="0" distL="0" distR="0" wp14:anchorId="4636B344" wp14:editId="3B880627">
          <wp:extent cx="1801368" cy="396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jpg"/>
                  <pic:cNvPicPr/>
                </pic:nvPicPr>
                <pic:blipFill>
                  <a:blip r:embed="rId1">
                    <a:extLst>
                      <a:ext uri="{28A0092B-C50C-407E-A947-70E740481C1C}">
                        <a14:useLocalDpi xmlns:a14="http://schemas.microsoft.com/office/drawing/2010/main" val="0"/>
                      </a:ext>
                    </a:extLst>
                  </a:blip>
                  <a:stretch>
                    <a:fillRect/>
                  </a:stretch>
                </pic:blipFill>
                <pic:spPr>
                  <a:xfrm>
                    <a:off x="0" y="0"/>
                    <a:ext cx="1801368" cy="39624"/>
                  </a:xfrm>
                  <a:prstGeom prst="rect">
                    <a:avLst/>
                  </a:prstGeom>
                </pic:spPr>
              </pic:pic>
            </a:graphicData>
          </a:graphic>
        </wp:inline>
      </w:drawing>
    </w:r>
  </w:p>
  <w:p w14:paraId="26D99AF9" w14:textId="77777777" w:rsidR="00C00A91" w:rsidRDefault="00C00A91" w:rsidP="00C00A91">
    <w:pPr>
      <w:pStyle w:val="DIOCESEFooterSmallPrint"/>
      <w:rPr>
        <w:b/>
      </w:rPr>
    </w:pPr>
  </w:p>
  <w:p w14:paraId="051AFDA8" w14:textId="77777777" w:rsidR="00C00A91" w:rsidRPr="00C42AE4" w:rsidRDefault="00C00A91" w:rsidP="00C00A91">
    <w:pPr>
      <w:pStyle w:val="DIOCESEFooterSmallPrint"/>
      <w:rPr>
        <w:b/>
      </w:rPr>
    </w:pPr>
    <w:r w:rsidRPr="00C42AE4">
      <w:rPr>
        <w:b/>
      </w:rPr>
      <w:t>The Bath and Wells Diocesan Board of Finance</w:t>
    </w:r>
  </w:p>
  <w:p w14:paraId="466B1A0E" w14:textId="6C60E6D3" w:rsidR="00486B5E" w:rsidRDefault="00C00A91" w:rsidP="00C00A91">
    <w:pPr>
      <w:pStyle w:val="DIOCESEFooterSmallPrint"/>
    </w:pPr>
    <w:r>
      <w:rPr>
        <w:rFonts w:cs="Calibri"/>
      </w:rPr>
      <w:t>A company limited by guarantee. Registered in England Number 139557. Registered Office as above. Registered Charity Number 249398.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82D77" w14:textId="77777777" w:rsidR="00262613" w:rsidRDefault="00262613" w:rsidP="00AE17AC">
      <w:r>
        <w:separator/>
      </w:r>
    </w:p>
  </w:footnote>
  <w:footnote w:type="continuationSeparator" w:id="0">
    <w:p w14:paraId="3C56EDD2" w14:textId="77777777" w:rsidR="00262613" w:rsidRDefault="00262613" w:rsidP="00AE1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1349" w14:textId="73E0A678" w:rsidR="00D6648F" w:rsidRDefault="00262613">
    <w:r>
      <w:rPr>
        <w:noProof/>
      </w:rPr>
      <w:pict w14:anchorId="0C5F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Watermark Logo"/>
          <w10:wrap anchorx="margin" anchory="margin"/>
        </v:shape>
      </w:pict>
    </w:r>
    <w:sdt>
      <w:sdtPr>
        <w:id w:val="171999623"/>
        <w:placeholder>
          <w:docPart w:val="DC14AF8FE7F0644EBE0F0B842E4834DE"/>
        </w:placeholder>
        <w:temporary/>
        <w:showingPlcHdr/>
      </w:sdtPr>
      <w:sdtEndPr/>
      <w:sdtContent>
        <w:r w:rsidR="00D6648F">
          <w:t>[Type text]</w:t>
        </w:r>
      </w:sdtContent>
    </w:sdt>
    <w:r w:rsidR="00D6648F">
      <w:ptab w:relativeTo="margin" w:alignment="center" w:leader="none"/>
    </w:r>
    <w:sdt>
      <w:sdtPr>
        <w:id w:val="171999624"/>
        <w:placeholder>
          <w:docPart w:val="39B10EA2641F4447ADB45E11BA9E54B1"/>
        </w:placeholder>
        <w:temporary/>
        <w:showingPlcHdr/>
      </w:sdtPr>
      <w:sdtEndPr/>
      <w:sdtContent>
        <w:r w:rsidR="00D6648F">
          <w:t>[Type text]</w:t>
        </w:r>
      </w:sdtContent>
    </w:sdt>
    <w:r w:rsidR="00D6648F">
      <w:ptab w:relativeTo="margin" w:alignment="right" w:leader="none"/>
    </w:r>
    <w:sdt>
      <w:sdtPr>
        <w:id w:val="171999625"/>
        <w:placeholder>
          <w:docPart w:val="9E6F3DCDC7581047AB5D68927C03BD24"/>
        </w:placeholder>
        <w:temporary/>
        <w:showingPlcHdr/>
      </w:sdtPr>
      <w:sdtEndPr/>
      <w:sdtContent>
        <w:r w:rsidR="00D6648F">
          <w:t>[Type text]</w:t>
        </w:r>
      </w:sdtContent>
    </w:sdt>
  </w:p>
  <w:p w14:paraId="4C4FB3FB" w14:textId="77777777" w:rsidR="00D6648F" w:rsidRDefault="00D664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88C9" w14:textId="594308E2" w:rsidR="00D6648F" w:rsidRPr="000671D3" w:rsidRDefault="00262613" w:rsidP="00B26958">
    <w:pPr>
      <w:pStyle w:val="DIOCESEBlueContact"/>
      <w:rPr>
        <w:sz w:val="22"/>
        <w:szCs w:val="22"/>
      </w:rPr>
    </w:pPr>
    <w:r>
      <w:rPr>
        <w:noProof/>
      </w:rPr>
      <w:pict w14:anchorId="0DB85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56.7pt;margin-top:-297.7pt;width:595.2pt;height:841.9pt;z-index:-251658240;mso-wrap-edited:f;mso-position-horizontal-relative:margin;mso-position-vertical-relative:margin" wrapcoords="-27 0 -27 21561 21600 21561 21600 0 -27 0">
          <v:imagedata r:id="rId1" o:title="Watermark L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4726" w14:textId="1F826176" w:rsidR="00C00A91" w:rsidRDefault="00262613" w:rsidP="00C00A91">
    <w:pPr>
      <w:pStyle w:val="DIOCESEBlueContact"/>
    </w:pPr>
    <w:r>
      <w:rPr>
        <w:noProof/>
      </w:rPr>
      <w:pict w14:anchorId="13007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left:0;text-align:left;margin-left:-56.8pt;margin-top:-297.5pt;width:595.2pt;height:841.9pt;z-index:-251656192;mso-wrap-edited:f;mso-position-horizontal-relative:margin;mso-position-vertical-relative:margin" wrapcoords="-27 0 -27 21561 21600 21561 21600 0 -27 0">
          <v:imagedata r:id="rId1" o:title="Watermark Logo"/>
          <w10:wrap anchorx="margin" anchory="margin"/>
        </v:shape>
      </w:pict>
    </w:r>
    <w:r w:rsidR="00C00A91">
      <w:rPr>
        <w:noProof/>
        <w:lang w:val="en-GB" w:eastAsia="en-GB"/>
      </w:rPr>
      <w:drawing>
        <wp:inline distT="0" distB="0" distL="0" distR="0" wp14:anchorId="3E8F3637" wp14:editId="171FA8DC">
          <wp:extent cx="2159640" cy="660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2">
                    <a:extLst>
                      <a:ext uri="{28A0092B-C50C-407E-A947-70E740481C1C}">
                        <a14:useLocalDpi xmlns:a14="http://schemas.microsoft.com/office/drawing/2010/main" val="0"/>
                      </a:ext>
                    </a:extLst>
                  </a:blip>
                  <a:stretch>
                    <a:fillRect/>
                  </a:stretch>
                </pic:blipFill>
                <pic:spPr>
                  <a:xfrm>
                    <a:off x="0" y="0"/>
                    <a:ext cx="2159640" cy="660955"/>
                  </a:xfrm>
                  <a:prstGeom prst="rect">
                    <a:avLst/>
                  </a:prstGeom>
                </pic:spPr>
              </pic:pic>
            </a:graphicData>
          </a:graphic>
        </wp:inline>
      </w:drawing>
    </w:r>
  </w:p>
  <w:p w14:paraId="083030A9" w14:textId="279879B8" w:rsidR="00C00A91" w:rsidRDefault="00C00A91" w:rsidP="00C00A91">
    <w:pPr>
      <w:jc w:val="right"/>
    </w:pPr>
  </w:p>
  <w:p w14:paraId="12B64C18" w14:textId="1C73E329" w:rsidR="00D6648F" w:rsidRDefault="003A2513" w:rsidP="003A2513">
    <w:pPr>
      <w:pStyle w:val="Header"/>
      <w:tabs>
        <w:tab w:val="clear" w:pos="4320"/>
        <w:tab w:val="clear" w:pos="8640"/>
        <w:tab w:val="left" w:pos="665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D0596"/>
    <w:multiLevelType w:val="hybridMultilevel"/>
    <w:tmpl w:val="3C3E8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0626B2"/>
    <w:multiLevelType w:val="hybridMultilevel"/>
    <w:tmpl w:val="7B828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A463DB"/>
    <w:multiLevelType w:val="hybridMultilevel"/>
    <w:tmpl w:val="44E2F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22"/>
    <w:rsid w:val="00034DD3"/>
    <w:rsid w:val="00037EE5"/>
    <w:rsid w:val="000671D3"/>
    <w:rsid w:val="0015190F"/>
    <w:rsid w:val="00165D1E"/>
    <w:rsid w:val="001E6636"/>
    <w:rsid w:val="001F4849"/>
    <w:rsid w:val="00201A23"/>
    <w:rsid w:val="00257E3F"/>
    <w:rsid w:val="00262613"/>
    <w:rsid w:val="00291793"/>
    <w:rsid w:val="002A59EF"/>
    <w:rsid w:val="002D7780"/>
    <w:rsid w:val="00302930"/>
    <w:rsid w:val="003A2513"/>
    <w:rsid w:val="003C42BA"/>
    <w:rsid w:val="003F3FAB"/>
    <w:rsid w:val="00442110"/>
    <w:rsid w:val="00451C3E"/>
    <w:rsid w:val="00460EF8"/>
    <w:rsid w:val="00486B5E"/>
    <w:rsid w:val="0051407F"/>
    <w:rsid w:val="00571083"/>
    <w:rsid w:val="00675FB8"/>
    <w:rsid w:val="006C0B06"/>
    <w:rsid w:val="006D47CA"/>
    <w:rsid w:val="00710A5C"/>
    <w:rsid w:val="00740FC2"/>
    <w:rsid w:val="008833D5"/>
    <w:rsid w:val="008D3FD1"/>
    <w:rsid w:val="00A43910"/>
    <w:rsid w:val="00A81671"/>
    <w:rsid w:val="00A84BF7"/>
    <w:rsid w:val="00AE17AC"/>
    <w:rsid w:val="00B26958"/>
    <w:rsid w:val="00B667BA"/>
    <w:rsid w:val="00C00A91"/>
    <w:rsid w:val="00C41447"/>
    <w:rsid w:val="00C42AE4"/>
    <w:rsid w:val="00D6648F"/>
    <w:rsid w:val="00D74973"/>
    <w:rsid w:val="00E4661D"/>
    <w:rsid w:val="00E85422"/>
    <w:rsid w:val="00F4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E63D7E"/>
  <w14:defaultImageDpi w14:val="300"/>
  <w15:docId w15:val="{748732E5-357E-46BC-B08D-A9FAFDA7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3F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466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17AC"/>
    <w:pPr>
      <w:tabs>
        <w:tab w:val="center" w:pos="4320"/>
        <w:tab w:val="right" w:pos="8640"/>
      </w:tabs>
    </w:pPr>
  </w:style>
  <w:style w:type="paragraph" w:styleId="BalloonText">
    <w:name w:val="Balloon Text"/>
    <w:basedOn w:val="Normal"/>
    <w:link w:val="BalloonTextChar"/>
    <w:uiPriority w:val="99"/>
    <w:semiHidden/>
    <w:unhideWhenUsed/>
    <w:rsid w:val="00AE17AC"/>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7AC"/>
    <w:rPr>
      <w:rFonts w:ascii="Lucida Grande" w:hAnsi="Lucida Grande"/>
      <w:sz w:val="18"/>
      <w:szCs w:val="18"/>
    </w:rPr>
  </w:style>
  <w:style w:type="paragraph" w:customStyle="1" w:styleId="DIOCESEBlueContact">
    <w:name w:val="DIOCESE Blue Contact"/>
    <w:basedOn w:val="Normal"/>
    <w:qFormat/>
    <w:rsid w:val="006C0B06"/>
    <w:pPr>
      <w:jc w:val="right"/>
    </w:pPr>
    <w:rPr>
      <w:rFonts w:ascii="Calibri" w:hAnsi="Calibri"/>
      <w:color w:val="004990"/>
    </w:rPr>
  </w:style>
  <w:style w:type="character" w:customStyle="1" w:styleId="FooterChar">
    <w:name w:val="Footer Char"/>
    <w:basedOn w:val="DefaultParagraphFont"/>
    <w:link w:val="Footer"/>
    <w:uiPriority w:val="99"/>
    <w:rsid w:val="00AE17AC"/>
  </w:style>
  <w:style w:type="paragraph" w:styleId="Header">
    <w:name w:val="header"/>
    <w:basedOn w:val="Normal"/>
    <w:link w:val="HeaderChar"/>
    <w:uiPriority w:val="99"/>
    <w:unhideWhenUsed/>
    <w:rsid w:val="00AE17AC"/>
    <w:pPr>
      <w:tabs>
        <w:tab w:val="center" w:pos="4320"/>
        <w:tab w:val="right" w:pos="8640"/>
      </w:tabs>
    </w:pPr>
  </w:style>
  <w:style w:type="character" w:customStyle="1" w:styleId="HeaderChar">
    <w:name w:val="Header Char"/>
    <w:basedOn w:val="DefaultParagraphFont"/>
    <w:link w:val="Header"/>
    <w:uiPriority w:val="99"/>
    <w:rsid w:val="00AE17AC"/>
  </w:style>
  <w:style w:type="paragraph" w:customStyle="1" w:styleId="NoParagraphStyle">
    <w:name w:val="[No Paragraph Style]"/>
    <w:rsid w:val="00C42AE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DIOCESEBodyCopy">
    <w:name w:val="DIOCESE Body Copy"/>
    <w:basedOn w:val="Normal"/>
    <w:qFormat/>
    <w:rsid w:val="00291793"/>
    <w:rPr>
      <w:rFonts w:ascii="Calibri" w:hAnsi="Calibri"/>
    </w:rPr>
  </w:style>
  <w:style w:type="paragraph" w:customStyle="1" w:styleId="BasicParagraph">
    <w:name w:val="[Basic Paragraph]"/>
    <w:basedOn w:val="NoParagraphStyle"/>
    <w:uiPriority w:val="99"/>
    <w:rsid w:val="00C42AE4"/>
  </w:style>
  <w:style w:type="paragraph" w:customStyle="1" w:styleId="DIOCESEFooterSmallPrint">
    <w:name w:val="DIOCESE Footer Small Print"/>
    <w:basedOn w:val="BasicParagraph"/>
    <w:qFormat/>
    <w:rsid w:val="006C0B06"/>
    <w:pPr>
      <w:jc w:val="center"/>
    </w:pPr>
    <w:rPr>
      <w:rFonts w:ascii="Calibri" w:hAnsi="Calibri" w:cs="Calibri-Bold"/>
      <w:bCs/>
      <w:color w:val="004990"/>
      <w:sz w:val="14"/>
      <w:szCs w:val="14"/>
    </w:rPr>
  </w:style>
  <w:style w:type="paragraph" w:customStyle="1" w:styleId="DIOCESEFooterWeb">
    <w:name w:val="DIOCESE Footer Web"/>
    <w:basedOn w:val="BasicParagraph"/>
    <w:qFormat/>
    <w:rsid w:val="006C0B06"/>
    <w:pPr>
      <w:jc w:val="center"/>
    </w:pPr>
    <w:rPr>
      <w:rFonts w:ascii="Cambria" w:hAnsi="Cambria" w:cs="Cambria"/>
      <w:color w:val="004990"/>
      <w:sz w:val="32"/>
      <w:szCs w:val="32"/>
    </w:rPr>
  </w:style>
  <w:style w:type="character" w:styleId="Hyperlink">
    <w:name w:val="Hyperlink"/>
    <w:basedOn w:val="DefaultParagraphFont"/>
    <w:uiPriority w:val="99"/>
    <w:unhideWhenUsed/>
    <w:rsid w:val="003A2513"/>
    <w:rPr>
      <w:color w:val="0000FF" w:themeColor="hyperlink"/>
      <w:u w:val="single"/>
    </w:rPr>
  </w:style>
  <w:style w:type="character" w:customStyle="1" w:styleId="Heading1Char">
    <w:name w:val="Heading 1 Char"/>
    <w:basedOn w:val="DefaultParagraphFont"/>
    <w:link w:val="Heading1"/>
    <w:uiPriority w:val="9"/>
    <w:rsid w:val="008D3FD1"/>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8D3FD1"/>
    <w:pPr>
      <w:ind w:left="720"/>
      <w:contextualSpacing/>
    </w:pPr>
  </w:style>
  <w:style w:type="character" w:styleId="UnresolvedMention">
    <w:name w:val="Unresolved Mention"/>
    <w:basedOn w:val="DefaultParagraphFont"/>
    <w:uiPriority w:val="99"/>
    <w:semiHidden/>
    <w:unhideWhenUsed/>
    <w:rsid w:val="008D3FD1"/>
    <w:rPr>
      <w:color w:val="605E5C"/>
      <w:shd w:val="clear" w:color="auto" w:fill="E1DFDD"/>
    </w:rPr>
  </w:style>
  <w:style w:type="character" w:customStyle="1" w:styleId="Heading2Char">
    <w:name w:val="Heading 2 Char"/>
    <w:basedOn w:val="DefaultParagraphFont"/>
    <w:link w:val="Heading2"/>
    <w:uiPriority w:val="9"/>
    <w:rsid w:val="00E4661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82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brown@bathwells.anglican.org"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urchofengland.org/about/environment-and-climate-chan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thandwells.org.uk/parish-support/church-buildings/working-with-the-dac/faculty-and-list-b-application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34A37569-260D-4CCE-939C-AE5523E37A3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14AF8FE7F0644EBE0F0B842E4834DE"/>
        <w:category>
          <w:name w:val="General"/>
          <w:gallery w:val="placeholder"/>
        </w:category>
        <w:types>
          <w:type w:val="bbPlcHdr"/>
        </w:types>
        <w:behaviors>
          <w:behavior w:val="content"/>
        </w:behaviors>
        <w:guid w:val="{3B847926-1A8E-7448-AEAA-7FB8CEC5F3A1}"/>
      </w:docPartPr>
      <w:docPartBody>
        <w:p w:rsidR="00EB625E" w:rsidRDefault="00EB625E" w:rsidP="00EB625E">
          <w:pPr>
            <w:pStyle w:val="DC14AF8FE7F0644EBE0F0B842E4834DE"/>
          </w:pPr>
          <w:r>
            <w:t>[Type text]</w:t>
          </w:r>
        </w:p>
      </w:docPartBody>
    </w:docPart>
    <w:docPart>
      <w:docPartPr>
        <w:name w:val="39B10EA2641F4447ADB45E11BA9E54B1"/>
        <w:category>
          <w:name w:val="General"/>
          <w:gallery w:val="placeholder"/>
        </w:category>
        <w:types>
          <w:type w:val="bbPlcHdr"/>
        </w:types>
        <w:behaviors>
          <w:behavior w:val="content"/>
        </w:behaviors>
        <w:guid w:val="{C8F07653-6B0C-B142-82A3-A80A08F48B34}"/>
      </w:docPartPr>
      <w:docPartBody>
        <w:p w:rsidR="00EB625E" w:rsidRDefault="00EB625E" w:rsidP="00EB625E">
          <w:pPr>
            <w:pStyle w:val="39B10EA2641F4447ADB45E11BA9E54B1"/>
          </w:pPr>
          <w:r>
            <w:t>[Type text]</w:t>
          </w:r>
        </w:p>
      </w:docPartBody>
    </w:docPart>
    <w:docPart>
      <w:docPartPr>
        <w:name w:val="9E6F3DCDC7581047AB5D68927C03BD24"/>
        <w:category>
          <w:name w:val="General"/>
          <w:gallery w:val="placeholder"/>
        </w:category>
        <w:types>
          <w:type w:val="bbPlcHdr"/>
        </w:types>
        <w:behaviors>
          <w:behavior w:val="content"/>
        </w:behaviors>
        <w:guid w:val="{52988A73-7142-FF47-85B0-F731F127E6CA}"/>
      </w:docPartPr>
      <w:docPartBody>
        <w:p w:rsidR="00EB625E" w:rsidRDefault="00EB625E" w:rsidP="00EB625E">
          <w:pPr>
            <w:pStyle w:val="9E6F3DCDC7581047AB5D68927C03BD2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25E"/>
    <w:rsid w:val="001C66F4"/>
    <w:rsid w:val="00351962"/>
    <w:rsid w:val="003A6CCD"/>
    <w:rsid w:val="00572A17"/>
    <w:rsid w:val="00AE506D"/>
    <w:rsid w:val="00AF1792"/>
    <w:rsid w:val="00D32659"/>
    <w:rsid w:val="00EB62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14AF8FE7F0644EBE0F0B842E4834DE">
    <w:name w:val="DC14AF8FE7F0644EBE0F0B842E4834DE"/>
    <w:rsid w:val="00EB625E"/>
  </w:style>
  <w:style w:type="paragraph" w:customStyle="1" w:styleId="39B10EA2641F4447ADB45E11BA9E54B1">
    <w:name w:val="39B10EA2641F4447ADB45E11BA9E54B1"/>
    <w:rsid w:val="00EB625E"/>
  </w:style>
  <w:style w:type="paragraph" w:customStyle="1" w:styleId="9E6F3DCDC7581047AB5D68927C03BD24">
    <w:name w:val="9E6F3DCDC7581047AB5D68927C03BD24"/>
    <w:rsid w:val="00EB62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554D8-A1D3-4693-B2E2-076547A8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Myring</dc:creator>
  <cp:lastModifiedBy>Louise Willmot</cp:lastModifiedBy>
  <cp:revision>3</cp:revision>
  <cp:lastPrinted>2017-02-01T15:33:00Z</cp:lastPrinted>
  <dcterms:created xsi:type="dcterms:W3CDTF">2021-09-16T15:02:00Z</dcterms:created>
  <dcterms:modified xsi:type="dcterms:W3CDTF">2021-09-16T15:03:00Z</dcterms:modified>
</cp:coreProperties>
</file>