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C77D" w14:textId="77777777" w:rsidR="00854DD8" w:rsidRDefault="00854DD8"/>
    <w:p w14:paraId="618B25AA" w14:textId="77777777" w:rsidR="00D94B90" w:rsidRDefault="00D94B90"/>
    <w:p w14:paraId="2CAACF98" w14:textId="77777777" w:rsidR="00D94B90" w:rsidRDefault="00D94B90" w:rsidP="00D94B90"/>
    <w:p w14:paraId="0FFD04E8" w14:textId="7C5DEE59" w:rsidR="00D94B90" w:rsidRPr="00D94B90" w:rsidRDefault="00D94B90" w:rsidP="00D94B90">
      <w:pPr>
        <w:rPr>
          <w:rFonts w:ascii="Cambria" w:hAnsi="Cambria"/>
          <w:sz w:val="32"/>
          <w:szCs w:val="32"/>
        </w:rPr>
      </w:pPr>
      <w:r w:rsidRPr="00D94B90">
        <w:rPr>
          <w:rFonts w:ascii="Cambria" w:hAnsi="Cambria"/>
          <w:sz w:val="32"/>
          <w:szCs w:val="32"/>
        </w:rPr>
        <w:t>Manna Mailing</w:t>
      </w:r>
      <w:r>
        <w:rPr>
          <w:rFonts w:ascii="Cambria" w:hAnsi="Cambria"/>
          <w:sz w:val="32"/>
          <w:szCs w:val="32"/>
        </w:rPr>
        <w:t xml:space="preserve"> -</w:t>
      </w:r>
      <w:r w:rsidRPr="00D94B90">
        <w:rPr>
          <w:rFonts w:ascii="Cambria" w:hAnsi="Cambria"/>
          <w:sz w:val="32"/>
          <w:szCs w:val="32"/>
        </w:rPr>
        <w:t xml:space="preserve"> May 2024</w:t>
      </w:r>
    </w:p>
    <w:p w14:paraId="5C18F672" w14:textId="55EA138E" w:rsidR="00D94B90" w:rsidRPr="00D94B90" w:rsidRDefault="00D94B90" w:rsidP="00D94B90">
      <w:pPr>
        <w:rPr>
          <w:rFonts w:ascii="Calibri body" w:hAnsi="Calibri body" w:cs="Calibri"/>
          <w:sz w:val="28"/>
          <w:szCs w:val="28"/>
        </w:rPr>
      </w:pPr>
      <w:r w:rsidRPr="00D94B90">
        <w:rPr>
          <w:rFonts w:ascii="Calibri body" w:hAnsi="Calibri body" w:cs="Calibri"/>
          <w:sz w:val="28"/>
          <w:szCs w:val="28"/>
        </w:rPr>
        <w:t>Empowering young people</w:t>
      </w:r>
    </w:p>
    <w:p w14:paraId="2FEABCD5" w14:textId="0C3B5AD9"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We are all called to live and tell the story of Jesus. For young adults this calling can sometimes be challenging, they often encounter indifference or even hostility. In Bath and Wells we strive to support our young people and encourage them to trust in the power of the Holy Spirit to guide and empower them.</w:t>
      </w:r>
    </w:p>
    <w:p w14:paraId="4CB0E58C" w14:textId="77777777"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Revd Rich Miles, Missional Priest for Youth and Young Adults says, “Young people are open to exploring who God is, who they are in God and finding the love of Jesus. So, with those things in mind, the question for us to think about is how do we as the church welcome young people and make them feel at home, in our local churches?</w:t>
      </w:r>
    </w:p>
    <w:p w14:paraId="4D33AE77" w14:textId="52D9E485"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 xml:space="preserve"> “And how do we make it feel like it's their church and that they have a part to play?” In Bath and Wells one of the things on offer are Movement Worship Night gatherings, hosted in multiple locations across the diocese, offering young people a chance to come together and connect with God through worship, relevant bible exploration and prayer. We’re also in the process of developing a Young Leaders</w:t>
      </w:r>
      <w:r w:rsidRPr="00D94B90">
        <w:rPr>
          <w:rFonts w:ascii="Calibri" w:hAnsi="Calibri" w:cs="Calibri"/>
          <w:sz w:val="24"/>
          <w:szCs w:val="24"/>
        </w:rPr>
        <w:t xml:space="preserve"> </w:t>
      </w:r>
      <w:r w:rsidRPr="00D94B90">
        <w:rPr>
          <w:rFonts w:ascii="Calibri body" w:hAnsi="Calibri body" w:cs="Calibri"/>
          <w:sz w:val="24"/>
          <w:szCs w:val="24"/>
        </w:rPr>
        <w:t>Learning Hub. This aims to help</w:t>
      </w:r>
      <w:r w:rsidRPr="00D94B90">
        <w:rPr>
          <w:rFonts w:ascii="Calibri body" w:hAnsi="Calibri body" w:cs="Calibri"/>
          <w:sz w:val="24"/>
          <w:szCs w:val="24"/>
        </w:rPr>
        <w:t xml:space="preserve"> </w:t>
      </w:r>
      <w:r w:rsidRPr="00D94B90">
        <w:rPr>
          <w:rFonts w:ascii="Calibri body" w:hAnsi="Calibri body" w:cs="Calibri"/>
          <w:sz w:val="24"/>
          <w:szCs w:val="24"/>
        </w:rPr>
        <w:t>equip young people with basic leadership skills and offer mentorship so they can serve and have a greater impact in their local church and in the communities where God has placed them.</w:t>
      </w:r>
    </w:p>
    <w:p w14:paraId="1A5853CA" w14:textId="77777777"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 xml:space="preserve">This year we’re collaborating with some of our </w:t>
      </w:r>
      <w:proofErr w:type="gramStart"/>
      <w:r w:rsidRPr="00D94B90">
        <w:rPr>
          <w:rFonts w:ascii="Calibri body" w:hAnsi="Calibri body" w:cs="Calibri"/>
          <w:sz w:val="24"/>
          <w:szCs w:val="24"/>
        </w:rPr>
        <w:t>schools</w:t>
      </w:r>
      <w:proofErr w:type="gramEnd"/>
      <w:r w:rsidRPr="00D94B90">
        <w:rPr>
          <w:rFonts w:ascii="Calibri body" w:hAnsi="Calibri body" w:cs="Calibri"/>
          <w:sz w:val="24"/>
          <w:szCs w:val="24"/>
        </w:rPr>
        <w:t xml:space="preserve"> chaplains across the diocese in taking young people on pilgrimage to the Taizé Community in France, offering them the opportunity to experiencing the presence of God, through prayer, reflection and worship.</w:t>
      </w:r>
    </w:p>
    <w:p w14:paraId="363FE92A" w14:textId="77777777" w:rsidR="00D94B90" w:rsidRDefault="00D94B90" w:rsidP="00D94B90">
      <w:pPr>
        <w:rPr>
          <w:rFonts w:ascii="Calibri body" w:hAnsi="Calibri body"/>
        </w:rPr>
      </w:pPr>
      <w:r w:rsidRPr="00D94B90">
        <w:rPr>
          <w:rFonts w:ascii="Calibri body" w:hAnsi="Calibri body" w:cs="Calibri"/>
          <w:sz w:val="24"/>
          <w:szCs w:val="24"/>
        </w:rPr>
        <w:t xml:space="preserve">Find out more about resources and support for young people in Bath and Wells at </w:t>
      </w:r>
      <w:hyperlink r:id="rId4" w:history="1">
        <w:r w:rsidRPr="00D94B90">
          <w:rPr>
            <w:rStyle w:val="Hyperlink"/>
            <w:rFonts w:ascii="Calibri body" w:hAnsi="Calibri body"/>
          </w:rPr>
          <w:t>bathwells.org.uk/children and young people</w:t>
        </w:r>
      </w:hyperlink>
    </w:p>
    <w:p w14:paraId="64E167D5" w14:textId="77777777" w:rsidR="00D94B90" w:rsidRDefault="00D94B90" w:rsidP="00D94B90">
      <w:pPr>
        <w:rPr>
          <w:rFonts w:ascii="Calibri body" w:hAnsi="Calibri body"/>
        </w:rPr>
      </w:pPr>
    </w:p>
    <w:p w14:paraId="18A311B8" w14:textId="77777777" w:rsidR="00D94B90" w:rsidRDefault="00D94B90" w:rsidP="00D94B90">
      <w:pPr>
        <w:rPr>
          <w:rFonts w:ascii="Calibri body" w:hAnsi="Calibri body" w:cs="Calibri"/>
          <w:sz w:val="32"/>
          <w:szCs w:val="32"/>
        </w:rPr>
      </w:pPr>
    </w:p>
    <w:p w14:paraId="61F83151" w14:textId="77777777" w:rsidR="00D94B90" w:rsidRDefault="00D94B90" w:rsidP="00D94B90">
      <w:pPr>
        <w:rPr>
          <w:rFonts w:ascii="Calibri body" w:hAnsi="Calibri body" w:cs="Calibri"/>
          <w:sz w:val="32"/>
          <w:szCs w:val="32"/>
        </w:rPr>
      </w:pPr>
    </w:p>
    <w:p w14:paraId="60BB9940" w14:textId="77777777" w:rsidR="00D94B90" w:rsidRDefault="00D94B90" w:rsidP="00D94B90">
      <w:pPr>
        <w:rPr>
          <w:rFonts w:ascii="Calibri body" w:hAnsi="Calibri body" w:cs="Calibri"/>
          <w:sz w:val="32"/>
          <w:szCs w:val="32"/>
        </w:rPr>
      </w:pPr>
    </w:p>
    <w:p w14:paraId="658D405D" w14:textId="77777777" w:rsidR="00D94B90" w:rsidRDefault="00D94B90" w:rsidP="00D94B90">
      <w:pPr>
        <w:rPr>
          <w:rFonts w:ascii="Calibri body" w:hAnsi="Calibri body" w:cs="Calibri"/>
          <w:sz w:val="32"/>
          <w:szCs w:val="32"/>
        </w:rPr>
      </w:pPr>
    </w:p>
    <w:p w14:paraId="361B9FEA" w14:textId="77777777" w:rsidR="00D94B90" w:rsidRDefault="00D94B90" w:rsidP="00D94B90">
      <w:pPr>
        <w:rPr>
          <w:rFonts w:ascii="Calibri body" w:hAnsi="Calibri body" w:cs="Calibri"/>
          <w:sz w:val="32"/>
          <w:szCs w:val="32"/>
        </w:rPr>
      </w:pPr>
    </w:p>
    <w:p w14:paraId="15D7D860" w14:textId="77777777" w:rsidR="00D94B90" w:rsidRDefault="00D94B90" w:rsidP="00D94B90">
      <w:pPr>
        <w:rPr>
          <w:rFonts w:ascii="Calibri body" w:hAnsi="Calibri body" w:cs="Calibri"/>
          <w:sz w:val="32"/>
          <w:szCs w:val="32"/>
        </w:rPr>
      </w:pPr>
    </w:p>
    <w:p w14:paraId="149F6B7F" w14:textId="5CD2962B" w:rsidR="00D94B90" w:rsidRPr="00AC4CBC" w:rsidRDefault="00D94B90" w:rsidP="00D94B90">
      <w:pPr>
        <w:rPr>
          <w:rFonts w:ascii="Calibri body" w:hAnsi="Calibri body" w:cs="Calibri"/>
          <w:sz w:val="28"/>
          <w:szCs w:val="28"/>
        </w:rPr>
      </w:pPr>
      <w:r w:rsidRPr="00AC4CBC">
        <w:rPr>
          <w:rFonts w:ascii="Calibri body" w:hAnsi="Calibri body" w:cs="Calibri"/>
          <w:sz w:val="28"/>
          <w:szCs w:val="28"/>
        </w:rPr>
        <w:lastRenderedPageBreak/>
        <w:t xml:space="preserve">News In Brief </w:t>
      </w:r>
    </w:p>
    <w:p w14:paraId="277CD980" w14:textId="77777777" w:rsidR="00D94B90" w:rsidRPr="00D94B90" w:rsidRDefault="00D94B90" w:rsidP="00D94B90">
      <w:pPr>
        <w:rPr>
          <w:rFonts w:ascii="Calibri body" w:hAnsi="Calibri body" w:cs="Calibri"/>
          <w:b/>
          <w:bCs/>
          <w:sz w:val="24"/>
          <w:szCs w:val="24"/>
        </w:rPr>
      </w:pPr>
      <w:r w:rsidRPr="00D94B90">
        <w:rPr>
          <w:rFonts w:ascii="Calibri body" w:hAnsi="Calibri body" w:cs="Calibri"/>
          <w:b/>
          <w:bCs/>
          <w:sz w:val="24"/>
          <w:szCs w:val="24"/>
        </w:rPr>
        <w:t>Electric mobile pantry</w:t>
      </w:r>
    </w:p>
    <w:p w14:paraId="171E38E6" w14:textId="77777777"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 xml:space="preserve">The Quantock Foodbank, a vital lifeline for families in need, now has a fully electric vehicle to deliver groceries to local villages. The van, which has integrated solar panels, ensures fresh, nutritious food can be delivered to vulnerable people in an environmentally friendly way. The £80,000 cost of the truck was funded from local donations, </w:t>
      </w:r>
      <w:proofErr w:type="gramStart"/>
      <w:r w:rsidRPr="00D94B90">
        <w:rPr>
          <w:rFonts w:ascii="Calibri body" w:hAnsi="Calibri body" w:cs="Calibri"/>
          <w:sz w:val="24"/>
          <w:szCs w:val="24"/>
        </w:rPr>
        <w:t>sponsorship</w:t>
      </w:r>
      <w:proofErr w:type="gramEnd"/>
      <w:r w:rsidRPr="00D94B90">
        <w:rPr>
          <w:rFonts w:ascii="Calibri body" w:hAnsi="Calibri body" w:cs="Calibri"/>
          <w:sz w:val="24"/>
          <w:szCs w:val="24"/>
        </w:rPr>
        <w:t xml:space="preserve"> and small grants.</w:t>
      </w:r>
    </w:p>
    <w:p w14:paraId="72F86EA7" w14:textId="5CA52206" w:rsidR="00D94B90" w:rsidRPr="00D94B90" w:rsidRDefault="00D94B90" w:rsidP="00D94B90">
      <w:pPr>
        <w:rPr>
          <w:rFonts w:ascii="Calibri body" w:hAnsi="Calibri body" w:cs="Calibri"/>
          <w:sz w:val="24"/>
          <w:szCs w:val="24"/>
        </w:rPr>
      </w:pPr>
      <w:r w:rsidRPr="00D94B90">
        <w:rPr>
          <w:rFonts w:ascii="Calibri body" w:hAnsi="Calibri body" w:cs="Calibri"/>
          <w:b/>
          <w:bCs/>
          <w:sz w:val="24"/>
          <w:szCs w:val="24"/>
        </w:rPr>
        <w:t>Week of Prayer for Children and young People: 1 – 7 July</w:t>
      </w:r>
    </w:p>
    <w:p w14:paraId="5991D1F0" w14:textId="77777777"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During the first week of July, the Go Team are hosting a week of prayer for children and young people and are inviting churches across our diocese to join in. A Prayer Guide for the week will be available on the diocesan website. There are themes for each day plus creative prayer ideas for using at home, in small groups and in church services.</w:t>
      </w:r>
    </w:p>
    <w:p w14:paraId="26127346" w14:textId="77777777"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Go Team Adviser, Andy Levett commented “We’ll be gathering to pray for half an hour each day and we’d love you to do the same wherever you are and at a time that suits you.”</w:t>
      </w:r>
    </w:p>
    <w:p w14:paraId="377178C0" w14:textId="65624D11"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 xml:space="preserve"> </w:t>
      </w:r>
      <w:r w:rsidRPr="00D94B90">
        <w:rPr>
          <w:rFonts w:ascii="Calibri body" w:hAnsi="Calibri body" w:cs="Calibri"/>
          <w:b/>
          <w:bCs/>
          <w:sz w:val="24"/>
          <w:szCs w:val="24"/>
        </w:rPr>
        <w:t xml:space="preserve">A space to encounter </w:t>
      </w:r>
      <w:proofErr w:type="gramStart"/>
      <w:r w:rsidRPr="00D94B90">
        <w:rPr>
          <w:rFonts w:ascii="Calibri body" w:hAnsi="Calibri body" w:cs="Calibri"/>
          <w:b/>
          <w:bCs/>
          <w:sz w:val="24"/>
          <w:szCs w:val="24"/>
        </w:rPr>
        <w:t>God</w:t>
      </w:r>
      <w:proofErr w:type="gramEnd"/>
    </w:p>
    <w:p w14:paraId="75F6301C" w14:textId="77777777" w:rsidR="00D94B90" w:rsidRDefault="00D94B90" w:rsidP="00D94B90">
      <w:r w:rsidRPr="00D94B90">
        <w:rPr>
          <w:rFonts w:ascii="Calibri body" w:hAnsi="Calibri body" w:cs="Calibri"/>
          <w:sz w:val="24"/>
          <w:szCs w:val="24"/>
        </w:rPr>
        <w:t xml:space="preserve">More than 300 young people have joined A2 nights in Bath created specifically for them. 60 to 80 young people from all corners of the city attend the monthly gatherings held at St Matthew’s Church. A2 doesn’t seek to replace local church youth </w:t>
      </w:r>
      <w:proofErr w:type="gramStart"/>
      <w:r w:rsidRPr="00D94B90">
        <w:rPr>
          <w:rFonts w:ascii="Calibri body" w:hAnsi="Calibri body" w:cs="Calibri"/>
          <w:sz w:val="24"/>
          <w:szCs w:val="24"/>
        </w:rPr>
        <w:t>groups, but</w:t>
      </w:r>
      <w:proofErr w:type="gramEnd"/>
      <w:r w:rsidRPr="00D94B90">
        <w:rPr>
          <w:rFonts w:ascii="Calibri body" w:hAnsi="Calibri body" w:cs="Calibri"/>
          <w:sz w:val="24"/>
          <w:szCs w:val="24"/>
        </w:rPr>
        <w:t xml:space="preserve"> aims to foster unity and broader connections in the city. The formation of A2 has enabled the group to offer a city-wide Alpha Course, allowing young people to explore their faith in greater depth.</w:t>
      </w:r>
      <w:r w:rsidRPr="00D94B90">
        <w:t xml:space="preserve"> </w:t>
      </w:r>
    </w:p>
    <w:p w14:paraId="405AE296" w14:textId="55DF1AC1" w:rsidR="00D94B90" w:rsidRDefault="00D94B90" w:rsidP="00D94B90">
      <w:pPr>
        <w:rPr>
          <w:rFonts w:ascii="Calibri body" w:hAnsi="Calibri body" w:cs="Calibri"/>
          <w:sz w:val="24"/>
          <w:szCs w:val="24"/>
        </w:rPr>
      </w:pPr>
      <w:hyperlink r:id="rId5" w:history="1">
        <w:r w:rsidRPr="00D94B90">
          <w:rPr>
            <w:rStyle w:val="Hyperlink"/>
            <w:rFonts w:ascii="Calibri body" w:hAnsi="Calibri body" w:cs="Calibri"/>
            <w:sz w:val="24"/>
            <w:szCs w:val="24"/>
          </w:rPr>
          <w:t>Find out more on these and other news stories at bathandwells.org.uk/news</w:t>
        </w:r>
      </w:hyperlink>
    </w:p>
    <w:p w14:paraId="21C428C4" w14:textId="77777777" w:rsidR="00D94B90" w:rsidRDefault="00D94B90" w:rsidP="00D94B90">
      <w:pPr>
        <w:rPr>
          <w:rFonts w:ascii="Calibri body" w:hAnsi="Calibri body" w:cs="Calibri"/>
          <w:sz w:val="24"/>
          <w:szCs w:val="24"/>
        </w:rPr>
      </w:pPr>
    </w:p>
    <w:p w14:paraId="6855AC76" w14:textId="77777777" w:rsidR="00D94B90" w:rsidRDefault="00D94B90" w:rsidP="00D94B90">
      <w:pPr>
        <w:rPr>
          <w:rFonts w:ascii="Calibri body" w:hAnsi="Calibri body" w:cs="Calibri"/>
          <w:sz w:val="24"/>
          <w:szCs w:val="24"/>
        </w:rPr>
      </w:pPr>
    </w:p>
    <w:p w14:paraId="010AB340" w14:textId="77777777" w:rsidR="00D94B90" w:rsidRDefault="00D94B90" w:rsidP="00D94B90">
      <w:pPr>
        <w:rPr>
          <w:rFonts w:ascii="Calibri body" w:hAnsi="Calibri body" w:cs="Calibri"/>
          <w:sz w:val="24"/>
          <w:szCs w:val="24"/>
        </w:rPr>
      </w:pPr>
    </w:p>
    <w:p w14:paraId="079149D0" w14:textId="77777777" w:rsidR="00D94B90" w:rsidRDefault="00D94B90" w:rsidP="00D94B90">
      <w:pPr>
        <w:rPr>
          <w:rFonts w:ascii="Calibri body" w:hAnsi="Calibri body" w:cs="Calibri"/>
          <w:sz w:val="24"/>
          <w:szCs w:val="24"/>
        </w:rPr>
      </w:pPr>
    </w:p>
    <w:p w14:paraId="29DFE06C" w14:textId="77777777" w:rsidR="00D94B90" w:rsidRDefault="00D94B90" w:rsidP="00D94B90">
      <w:pPr>
        <w:rPr>
          <w:rFonts w:ascii="Calibri body" w:hAnsi="Calibri body" w:cs="Calibri"/>
          <w:sz w:val="24"/>
          <w:szCs w:val="24"/>
        </w:rPr>
      </w:pPr>
    </w:p>
    <w:p w14:paraId="0828087B" w14:textId="77777777" w:rsidR="00D94B90" w:rsidRDefault="00D94B90" w:rsidP="00D94B90">
      <w:pPr>
        <w:rPr>
          <w:rFonts w:ascii="Calibri body" w:hAnsi="Calibri body" w:cs="Calibri"/>
          <w:sz w:val="24"/>
          <w:szCs w:val="24"/>
        </w:rPr>
      </w:pPr>
    </w:p>
    <w:p w14:paraId="033A47C2" w14:textId="77777777" w:rsidR="00D94B90" w:rsidRDefault="00D94B90" w:rsidP="00D94B90">
      <w:pPr>
        <w:rPr>
          <w:rFonts w:ascii="Calibri body" w:hAnsi="Calibri body" w:cs="Calibri"/>
          <w:sz w:val="24"/>
          <w:szCs w:val="24"/>
        </w:rPr>
      </w:pPr>
    </w:p>
    <w:p w14:paraId="34EB47C3" w14:textId="77777777" w:rsidR="00D94B90" w:rsidRDefault="00D94B90" w:rsidP="00D94B90">
      <w:pPr>
        <w:rPr>
          <w:rFonts w:ascii="Calibri body" w:hAnsi="Calibri body" w:cs="Calibri"/>
          <w:sz w:val="24"/>
          <w:szCs w:val="24"/>
        </w:rPr>
      </w:pPr>
    </w:p>
    <w:p w14:paraId="6D085E82" w14:textId="77777777" w:rsidR="00D94B90" w:rsidRDefault="00D94B90" w:rsidP="00D94B90">
      <w:pPr>
        <w:rPr>
          <w:rFonts w:ascii="Calibri body" w:hAnsi="Calibri body" w:cs="Calibri"/>
          <w:sz w:val="24"/>
          <w:szCs w:val="24"/>
        </w:rPr>
      </w:pPr>
    </w:p>
    <w:p w14:paraId="2F91B3D6" w14:textId="77777777" w:rsidR="00D94B90" w:rsidRDefault="00D94B90" w:rsidP="00D94B90">
      <w:pPr>
        <w:rPr>
          <w:rFonts w:ascii="Calibri body" w:hAnsi="Calibri body" w:cs="Calibri"/>
          <w:sz w:val="24"/>
          <w:szCs w:val="24"/>
        </w:rPr>
      </w:pPr>
    </w:p>
    <w:p w14:paraId="190BFC08" w14:textId="77777777" w:rsidR="00D94B90" w:rsidRDefault="00D94B90" w:rsidP="00D94B90">
      <w:pPr>
        <w:rPr>
          <w:rFonts w:ascii="Calibri body" w:hAnsi="Calibri body" w:cs="Calibri"/>
          <w:sz w:val="24"/>
          <w:szCs w:val="24"/>
        </w:rPr>
      </w:pPr>
    </w:p>
    <w:p w14:paraId="0AEE3B2B" w14:textId="77777777" w:rsidR="00D94B90" w:rsidRDefault="00D94B90" w:rsidP="00D94B90">
      <w:pPr>
        <w:rPr>
          <w:rFonts w:ascii="Calibri body" w:hAnsi="Calibri body" w:cs="Calibri"/>
          <w:sz w:val="24"/>
          <w:szCs w:val="24"/>
        </w:rPr>
      </w:pPr>
    </w:p>
    <w:p w14:paraId="605D4AF5" w14:textId="77777777" w:rsidR="00D94B90" w:rsidRPr="00AC4CBC" w:rsidRDefault="00D94B90" w:rsidP="005D6927">
      <w:pPr>
        <w:spacing w:after="200" w:line="276" w:lineRule="auto"/>
        <w:rPr>
          <w:rFonts w:ascii="Calibri body" w:hAnsi="Calibri body" w:cs="Calibri"/>
          <w:kern w:val="0"/>
          <w:sz w:val="28"/>
          <w:szCs w:val="28"/>
          <w14:ligatures w14:val="none"/>
        </w:rPr>
      </w:pPr>
      <w:r w:rsidRPr="00AC4CBC">
        <w:rPr>
          <w:rFonts w:ascii="Calibri body" w:hAnsi="Calibri body" w:cs="Calibri"/>
          <w:kern w:val="0"/>
          <w:sz w:val="28"/>
          <w:szCs w:val="28"/>
          <w14:ligatures w14:val="none"/>
        </w:rPr>
        <w:lastRenderedPageBreak/>
        <w:t xml:space="preserve">A challenge </w:t>
      </w:r>
      <w:proofErr w:type="gramStart"/>
      <w:r w:rsidRPr="00AC4CBC">
        <w:rPr>
          <w:rFonts w:ascii="Calibri body" w:hAnsi="Calibri body" w:cs="Calibri"/>
          <w:kern w:val="0"/>
          <w:sz w:val="28"/>
          <w:szCs w:val="28"/>
          <w14:ligatures w14:val="none"/>
        </w:rPr>
        <w:t>offered</w:t>
      </w:r>
      <w:proofErr w:type="gramEnd"/>
    </w:p>
    <w:p w14:paraId="1A778BB7" w14:textId="77777777" w:rsidR="00D94B90" w:rsidRPr="001269EE" w:rsidRDefault="00D94B90" w:rsidP="005D6927">
      <w:pPr>
        <w:spacing w:after="200" w:line="276" w:lineRule="auto"/>
        <w:rPr>
          <w:rFonts w:ascii="Calibri" w:hAnsi="Calibri" w:cs="Calibri"/>
          <w:b/>
          <w:bCs/>
          <w:kern w:val="0"/>
          <w:sz w:val="28"/>
          <w:szCs w:val="28"/>
          <w14:ligatures w14:val="none"/>
        </w:rPr>
      </w:pPr>
      <w:r w:rsidRPr="001269EE">
        <w:rPr>
          <w:rFonts w:ascii="Calibri" w:hAnsi="Calibri" w:cs="Calibri"/>
          <w:b/>
          <w:bCs/>
          <w:kern w:val="0"/>
          <w:sz w:val="28"/>
          <w:szCs w:val="28"/>
          <w14:ligatures w14:val="none"/>
        </w:rPr>
        <w:t>By Michael Beasley, Bishop of Bath &amp; Wells</w:t>
      </w:r>
    </w:p>
    <w:p w14:paraId="4A9C6867" w14:textId="70C84B9B"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 xml:space="preserve"> There’s a fascinating exercise I’ve often undertaken with roomfuls of church members. I’ve asked them the question ‘To what age do you trace back the beginnings of your Christian faith?’ The results are almost always the same. About 40% of us think that our Christian journey started at some point before the age of four. Another 40% of us trace the beginnings of our faith back to when we were less than eleven. A further 20% say before we were eighteen. While only one in five of us report having embarked on the journey of faith as adults.</w:t>
      </w:r>
    </w:p>
    <w:p w14:paraId="7B31037F" w14:textId="77777777"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The findings I’ve described should give us all pause for thought. For most people, the start of our Christian journey (even if we’ve dropped out for a while in adolescence and early adulthood) starts in childhood.</w:t>
      </w:r>
    </w:p>
    <w:p w14:paraId="06B974A4" w14:textId="55531E90"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 xml:space="preserve"> </w:t>
      </w:r>
      <w:proofErr w:type="gramStart"/>
      <w:r w:rsidRPr="00D94B90">
        <w:rPr>
          <w:rFonts w:ascii="Calibri body" w:hAnsi="Calibri body" w:cs="Calibri"/>
          <w:sz w:val="24"/>
          <w:szCs w:val="24"/>
        </w:rPr>
        <w:t>So</w:t>
      </w:r>
      <w:proofErr w:type="gramEnd"/>
      <w:r w:rsidRPr="00D94B90">
        <w:rPr>
          <w:rFonts w:ascii="Calibri body" w:hAnsi="Calibri body" w:cs="Calibri"/>
          <w:sz w:val="24"/>
          <w:szCs w:val="24"/>
        </w:rPr>
        <w:t xml:space="preserve"> if we want to grow our churches and transform our communities this suggests that it’s into the faith development of children and young people that we should be putting our energies, priority and resources.</w:t>
      </w:r>
    </w:p>
    <w:p w14:paraId="157E2B15" w14:textId="77777777"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 xml:space="preserve">Our data suggests that more than half our churches have no young person worshipping with them on a Sunday morning. I realise, of course, how hard it is for churches to compete with the demands of football, seeing the extended family, doing any of the many things that are otherwise crowded out of busy family lives. Yet experience shows that when we offer worship at other times and in formats that are attractive to children, young </w:t>
      </w:r>
      <w:proofErr w:type="gramStart"/>
      <w:r w:rsidRPr="00D94B90">
        <w:rPr>
          <w:rFonts w:ascii="Calibri body" w:hAnsi="Calibri body" w:cs="Calibri"/>
          <w:sz w:val="24"/>
          <w:szCs w:val="24"/>
        </w:rPr>
        <w:t>people</w:t>
      </w:r>
      <w:proofErr w:type="gramEnd"/>
      <w:r w:rsidRPr="00D94B90">
        <w:rPr>
          <w:rFonts w:ascii="Calibri body" w:hAnsi="Calibri body" w:cs="Calibri"/>
          <w:sz w:val="24"/>
          <w:szCs w:val="24"/>
        </w:rPr>
        <w:t xml:space="preserve"> and families they do come.</w:t>
      </w:r>
    </w:p>
    <w:p w14:paraId="0EFF5F22" w14:textId="7D30D472" w:rsidR="00D94B90" w:rsidRPr="00D94B90" w:rsidRDefault="00D94B90" w:rsidP="00D94B90">
      <w:pPr>
        <w:rPr>
          <w:rFonts w:ascii="Calibri body" w:hAnsi="Calibri body" w:cs="Calibri"/>
          <w:sz w:val="24"/>
          <w:szCs w:val="24"/>
        </w:rPr>
      </w:pPr>
      <w:r w:rsidRPr="00D94B90">
        <w:rPr>
          <w:rFonts w:ascii="Calibri body" w:hAnsi="Calibri body" w:cs="Calibri"/>
          <w:sz w:val="24"/>
          <w:szCs w:val="24"/>
        </w:rPr>
        <w:t xml:space="preserve"> This year I’m challenging all our benefices to grow their average weekly attendance by one child (net). If we could sustain such an achievement over </w:t>
      </w:r>
      <w:proofErr w:type="gramStart"/>
      <w:r w:rsidRPr="00D94B90">
        <w:rPr>
          <w:rFonts w:ascii="Calibri body" w:hAnsi="Calibri body" w:cs="Calibri"/>
          <w:sz w:val="24"/>
          <w:szCs w:val="24"/>
        </w:rPr>
        <w:t>a number of</w:t>
      </w:r>
      <w:proofErr w:type="gramEnd"/>
      <w:r w:rsidRPr="00D94B90">
        <w:rPr>
          <w:rFonts w:ascii="Calibri body" w:hAnsi="Calibri body" w:cs="Calibri"/>
          <w:sz w:val="24"/>
          <w:szCs w:val="24"/>
        </w:rPr>
        <w:t xml:space="preserve"> years the impact would transform our churches, our lives and our experience. The support services of our diocese offer extensive assistance to enable local churches to think what could work with the resources you have, the passions and skills you possess and the reality of the situation where you are. Do ask for their help.</w:t>
      </w:r>
    </w:p>
    <w:p w14:paraId="444C52AF" w14:textId="5C8F36A9" w:rsidR="00D94B90" w:rsidRDefault="00D94B90" w:rsidP="00D94B90">
      <w:pPr>
        <w:rPr>
          <w:rFonts w:ascii="Calibri body" w:hAnsi="Calibri body" w:cs="Calibri"/>
          <w:sz w:val="24"/>
          <w:szCs w:val="24"/>
        </w:rPr>
      </w:pPr>
      <w:r w:rsidRPr="00D94B90">
        <w:rPr>
          <w:rFonts w:ascii="Calibri body" w:hAnsi="Calibri body" w:cs="Calibri"/>
          <w:sz w:val="24"/>
          <w:szCs w:val="24"/>
        </w:rPr>
        <w:t>Are you willing to take up the challenge I’ve offered?</w:t>
      </w:r>
    </w:p>
    <w:p w14:paraId="6D296B12" w14:textId="77777777" w:rsidR="00D94B90" w:rsidRDefault="00D94B90" w:rsidP="00D94B90">
      <w:pPr>
        <w:rPr>
          <w:rFonts w:ascii="Calibri body" w:hAnsi="Calibri body" w:cs="Calibri"/>
          <w:sz w:val="24"/>
          <w:szCs w:val="24"/>
        </w:rPr>
      </w:pPr>
    </w:p>
    <w:p w14:paraId="0514D900" w14:textId="77777777" w:rsidR="005D6927" w:rsidRDefault="005D6927" w:rsidP="00D94B90">
      <w:pPr>
        <w:rPr>
          <w:rFonts w:ascii="Calibri body" w:hAnsi="Calibri body" w:cs="Calibri"/>
          <w:sz w:val="24"/>
          <w:szCs w:val="24"/>
        </w:rPr>
      </w:pPr>
    </w:p>
    <w:p w14:paraId="177D3D8B" w14:textId="77777777" w:rsidR="005D6927" w:rsidRDefault="005D6927" w:rsidP="00D94B90">
      <w:pPr>
        <w:rPr>
          <w:rFonts w:ascii="Calibri body" w:hAnsi="Calibri body" w:cs="Calibri"/>
          <w:sz w:val="24"/>
          <w:szCs w:val="24"/>
        </w:rPr>
      </w:pPr>
    </w:p>
    <w:p w14:paraId="5A077ACB" w14:textId="77777777" w:rsidR="005D6927" w:rsidRDefault="005D6927" w:rsidP="00D94B90">
      <w:pPr>
        <w:rPr>
          <w:rFonts w:ascii="Calibri body" w:hAnsi="Calibri body" w:cs="Calibri"/>
          <w:sz w:val="24"/>
          <w:szCs w:val="24"/>
        </w:rPr>
      </w:pPr>
    </w:p>
    <w:p w14:paraId="221B3AE1" w14:textId="77777777" w:rsidR="005D6927" w:rsidRDefault="005D6927" w:rsidP="00D94B90">
      <w:pPr>
        <w:rPr>
          <w:rFonts w:ascii="Calibri body" w:hAnsi="Calibri body" w:cs="Calibri"/>
          <w:sz w:val="24"/>
          <w:szCs w:val="24"/>
        </w:rPr>
      </w:pPr>
    </w:p>
    <w:p w14:paraId="0A8A04AB" w14:textId="77777777" w:rsidR="005D6927" w:rsidRDefault="005D6927" w:rsidP="00D94B90">
      <w:pPr>
        <w:rPr>
          <w:rFonts w:ascii="Calibri body" w:hAnsi="Calibri body" w:cs="Calibri"/>
          <w:sz w:val="24"/>
          <w:szCs w:val="24"/>
        </w:rPr>
      </w:pPr>
    </w:p>
    <w:p w14:paraId="4E939730" w14:textId="77777777" w:rsidR="005D6927" w:rsidRDefault="005D6927" w:rsidP="00D94B90">
      <w:pPr>
        <w:rPr>
          <w:rFonts w:ascii="Calibri body" w:hAnsi="Calibri body" w:cs="Calibri"/>
          <w:sz w:val="24"/>
          <w:szCs w:val="24"/>
        </w:rPr>
      </w:pPr>
    </w:p>
    <w:p w14:paraId="3AD7150E" w14:textId="77777777" w:rsidR="005D6927" w:rsidRDefault="005D6927" w:rsidP="00D94B90">
      <w:pPr>
        <w:rPr>
          <w:rFonts w:ascii="Calibri body" w:hAnsi="Calibri body" w:cs="Calibri"/>
          <w:sz w:val="24"/>
          <w:szCs w:val="24"/>
        </w:rPr>
      </w:pPr>
    </w:p>
    <w:p w14:paraId="4D9A9769" w14:textId="77777777" w:rsidR="005D6927" w:rsidRDefault="005D6927" w:rsidP="00D94B90">
      <w:pPr>
        <w:rPr>
          <w:rFonts w:ascii="Calibri body" w:hAnsi="Calibri body" w:cs="Calibri"/>
          <w:sz w:val="24"/>
          <w:szCs w:val="24"/>
        </w:rPr>
      </w:pPr>
    </w:p>
    <w:p w14:paraId="6C3ABD75" w14:textId="77777777" w:rsidR="005D6927" w:rsidRDefault="005D6927" w:rsidP="00D94B90">
      <w:pPr>
        <w:rPr>
          <w:rFonts w:ascii="Calibri body" w:hAnsi="Calibri body" w:cs="Calibri"/>
          <w:sz w:val="24"/>
          <w:szCs w:val="24"/>
        </w:rPr>
      </w:pPr>
    </w:p>
    <w:p w14:paraId="1958A3A0" w14:textId="77777777" w:rsidR="005D6927" w:rsidRPr="008A2568" w:rsidRDefault="005D6927" w:rsidP="005D6927">
      <w:pPr>
        <w:spacing w:after="200" w:line="276" w:lineRule="auto"/>
        <w:rPr>
          <w:rFonts w:ascii="Calibri body" w:hAnsi="Calibri body" w:cs="Calibri"/>
          <w:kern w:val="0"/>
          <w:sz w:val="28"/>
          <w:szCs w:val="28"/>
          <w14:ligatures w14:val="none"/>
        </w:rPr>
      </w:pPr>
      <w:r w:rsidRPr="008A2568">
        <w:rPr>
          <w:rFonts w:ascii="Calibri body" w:hAnsi="Calibri body" w:cs="Calibri"/>
          <w:kern w:val="0"/>
          <w:sz w:val="28"/>
          <w:szCs w:val="28"/>
          <w14:ligatures w14:val="none"/>
        </w:rPr>
        <w:t>Amplifying young voices</w:t>
      </w:r>
    </w:p>
    <w:p w14:paraId="5D5466B5" w14:textId="77777777" w:rsidR="005D6927" w:rsidRPr="005D6927" w:rsidRDefault="005D6927" w:rsidP="005D6927">
      <w:pPr>
        <w:rPr>
          <w:rFonts w:ascii="Calibri body" w:hAnsi="Calibri body" w:cs="Calibri"/>
          <w:sz w:val="24"/>
          <w:szCs w:val="24"/>
        </w:rPr>
      </w:pPr>
      <w:r w:rsidRPr="005D6927">
        <w:rPr>
          <w:rFonts w:ascii="Calibri body" w:hAnsi="Calibri body" w:cs="Calibri"/>
          <w:sz w:val="24"/>
          <w:szCs w:val="24"/>
        </w:rPr>
        <w:t>Cesca Priestley, Growing Faith Adviser, tells us why it’s important to listen to young people.</w:t>
      </w:r>
    </w:p>
    <w:p w14:paraId="0EAE7311" w14:textId="23FBA42A" w:rsidR="005D6927" w:rsidRPr="005D6927" w:rsidRDefault="005D6927" w:rsidP="005D6927">
      <w:pPr>
        <w:rPr>
          <w:rFonts w:ascii="Calibri body" w:hAnsi="Calibri body" w:cs="Calibri"/>
          <w:b/>
          <w:bCs/>
          <w:sz w:val="24"/>
          <w:szCs w:val="24"/>
        </w:rPr>
      </w:pPr>
      <w:r w:rsidRPr="005D6927">
        <w:rPr>
          <w:rFonts w:ascii="Calibri body" w:hAnsi="Calibri body" w:cs="Calibri"/>
          <w:sz w:val="24"/>
          <w:szCs w:val="24"/>
        </w:rPr>
        <w:t xml:space="preserve"> </w:t>
      </w:r>
      <w:r w:rsidRPr="005D6927">
        <w:rPr>
          <w:rFonts w:ascii="Calibri body" w:hAnsi="Calibri body" w:cs="Calibri"/>
          <w:b/>
          <w:bCs/>
          <w:sz w:val="24"/>
          <w:szCs w:val="24"/>
        </w:rPr>
        <w:t>How can youth participation make a difference?</w:t>
      </w:r>
    </w:p>
    <w:p w14:paraId="524DA1D0" w14:textId="77777777" w:rsidR="005D6927" w:rsidRPr="005D6927" w:rsidRDefault="005D6927" w:rsidP="005D6927">
      <w:pPr>
        <w:rPr>
          <w:rFonts w:ascii="Calibri body" w:hAnsi="Calibri body" w:cs="Calibri"/>
          <w:sz w:val="24"/>
          <w:szCs w:val="24"/>
        </w:rPr>
      </w:pPr>
      <w:r w:rsidRPr="005D6927">
        <w:rPr>
          <w:rFonts w:ascii="Calibri body" w:hAnsi="Calibri body" w:cs="Calibri"/>
          <w:sz w:val="24"/>
          <w:szCs w:val="24"/>
        </w:rPr>
        <w:t>Raising the profile of the youth voice will enable young people to share their views and their thoughts. Ensuring they are heard by leaders across the diocese will enable us to really integrate them into the life of the church.</w:t>
      </w:r>
    </w:p>
    <w:p w14:paraId="11F8CBF6" w14:textId="77777777" w:rsidR="005D6927" w:rsidRPr="005D6927" w:rsidRDefault="005D6927" w:rsidP="005D6927">
      <w:pPr>
        <w:rPr>
          <w:rFonts w:ascii="Calibri body" w:hAnsi="Calibri body" w:cs="Calibri"/>
          <w:b/>
          <w:bCs/>
          <w:sz w:val="24"/>
          <w:szCs w:val="24"/>
        </w:rPr>
      </w:pPr>
      <w:r w:rsidRPr="005D6927">
        <w:rPr>
          <w:rFonts w:ascii="Calibri body" w:hAnsi="Calibri body" w:cs="Calibri"/>
          <w:b/>
          <w:bCs/>
          <w:sz w:val="24"/>
          <w:szCs w:val="24"/>
        </w:rPr>
        <w:t>Why do young people sometimes feel they’re not listen to?</w:t>
      </w:r>
    </w:p>
    <w:p w14:paraId="192EE757" w14:textId="77777777" w:rsidR="005D6927" w:rsidRPr="005D6927" w:rsidRDefault="005D6927" w:rsidP="005D6927">
      <w:pPr>
        <w:rPr>
          <w:rFonts w:ascii="Calibri body" w:hAnsi="Calibri body" w:cs="Calibri"/>
          <w:sz w:val="24"/>
          <w:szCs w:val="24"/>
        </w:rPr>
      </w:pPr>
      <w:r w:rsidRPr="005D6927">
        <w:rPr>
          <w:rFonts w:ascii="Calibri body" w:hAnsi="Calibri body" w:cs="Calibri"/>
          <w:sz w:val="24"/>
          <w:szCs w:val="24"/>
        </w:rPr>
        <w:t>Young people often feel things are decided for them, or they’re not included in discussions about things set up for them.</w:t>
      </w:r>
    </w:p>
    <w:p w14:paraId="0437E66B" w14:textId="77777777" w:rsidR="005D6927" w:rsidRPr="005D6927" w:rsidRDefault="005D6927" w:rsidP="005D6927">
      <w:pPr>
        <w:rPr>
          <w:rFonts w:ascii="Calibri body" w:hAnsi="Calibri body" w:cs="Calibri"/>
          <w:sz w:val="24"/>
          <w:szCs w:val="24"/>
        </w:rPr>
      </w:pPr>
      <w:r w:rsidRPr="005D6927">
        <w:rPr>
          <w:rFonts w:ascii="Calibri body" w:hAnsi="Calibri body" w:cs="Calibri"/>
          <w:sz w:val="24"/>
          <w:szCs w:val="24"/>
        </w:rPr>
        <w:t>How can we listen to young people more effectively? Carving out time is the most important thing. Give them the opportunity to be involved. Maybe on a Sunday, but it might</w:t>
      </w:r>
    </w:p>
    <w:p w14:paraId="5F5BD1DC" w14:textId="5A70C062" w:rsidR="005D6927" w:rsidRPr="005D6927" w:rsidRDefault="005D6927" w:rsidP="005D6927">
      <w:pPr>
        <w:rPr>
          <w:rFonts w:ascii="Calibri body" w:hAnsi="Calibri body" w:cs="Calibri"/>
          <w:b/>
          <w:bCs/>
          <w:sz w:val="24"/>
          <w:szCs w:val="24"/>
        </w:rPr>
      </w:pPr>
      <w:r w:rsidRPr="005D6927">
        <w:rPr>
          <w:rFonts w:ascii="Calibri body" w:hAnsi="Calibri body" w:cs="Calibri"/>
          <w:b/>
          <w:bCs/>
          <w:sz w:val="24"/>
          <w:szCs w:val="24"/>
        </w:rPr>
        <w:t>How can you engage young people where you are?</w:t>
      </w:r>
    </w:p>
    <w:p w14:paraId="781489D2" w14:textId="77777777" w:rsidR="005D6927" w:rsidRPr="005D6927" w:rsidRDefault="005D6927" w:rsidP="005D6927">
      <w:pPr>
        <w:rPr>
          <w:rFonts w:ascii="Calibri body" w:hAnsi="Calibri body" w:cs="Calibri"/>
          <w:sz w:val="24"/>
          <w:szCs w:val="24"/>
        </w:rPr>
      </w:pPr>
      <w:r w:rsidRPr="005D6927">
        <w:rPr>
          <w:rFonts w:ascii="Calibri body" w:hAnsi="Calibri body" w:cs="Calibri"/>
          <w:sz w:val="24"/>
          <w:szCs w:val="24"/>
        </w:rPr>
        <w:t>mean meeting them where they are. Think of a couple of simple questions that are relevant to something you’d like their input on.</w:t>
      </w:r>
    </w:p>
    <w:p w14:paraId="3928A174" w14:textId="77777777" w:rsidR="005D6927" w:rsidRPr="005D6927" w:rsidRDefault="005D6927" w:rsidP="005D6927">
      <w:pPr>
        <w:rPr>
          <w:rFonts w:ascii="Calibri body" w:hAnsi="Calibri body" w:cs="Calibri"/>
          <w:sz w:val="24"/>
          <w:szCs w:val="24"/>
        </w:rPr>
      </w:pPr>
      <w:r w:rsidRPr="005D6927">
        <w:rPr>
          <w:rFonts w:ascii="Calibri body" w:hAnsi="Calibri body" w:cs="Calibri"/>
          <w:sz w:val="24"/>
          <w:szCs w:val="24"/>
        </w:rPr>
        <w:t>Why is it important that we hear from young people?</w:t>
      </w:r>
    </w:p>
    <w:p w14:paraId="7082690D" w14:textId="77777777" w:rsidR="005D6927" w:rsidRPr="005D6927" w:rsidRDefault="005D6927" w:rsidP="005D6927">
      <w:pPr>
        <w:rPr>
          <w:rFonts w:ascii="Calibri body" w:hAnsi="Calibri body" w:cs="Calibri"/>
          <w:sz w:val="24"/>
          <w:szCs w:val="24"/>
        </w:rPr>
      </w:pPr>
      <w:r w:rsidRPr="005D6927">
        <w:rPr>
          <w:rFonts w:ascii="Calibri body" w:hAnsi="Calibri body" w:cs="Calibri"/>
          <w:sz w:val="24"/>
          <w:szCs w:val="24"/>
        </w:rPr>
        <w:t xml:space="preserve">They’re the new disciples of Jesus. To help them on their journey of faith we need to value and listen to them. Young people are also </w:t>
      </w:r>
      <w:proofErr w:type="gramStart"/>
      <w:r w:rsidRPr="005D6927">
        <w:rPr>
          <w:rFonts w:ascii="Calibri body" w:hAnsi="Calibri body" w:cs="Calibri"/>
          <w:sz w:val="24"/>
          <w:szCs w:val="24"/>
        </w:rPr>
        <w:t>really good</w:t>
      </w:r>
      <w:proofErr w:type="gramEnd"/>
      <w:r w:rsidRPr="005D6927">
        <w:rPr>
          <w:rFonts w:ascii="Calibri body" w:hAnsi="Calibri body" w:cs="Calibri"/>
          <w:sz w:val="24"/>
          <w:szCs w:val="24"/>
        </w:rPr>
        <w:t xml:space="preserve"> at sharing the Gospel and sharing Jesus. Listening to</w:t>
      </w:r>
    </w:p>
    <w:p w14:paraId="19FD17F8" w14:textId="2DD73604" w:rsidR="005D6927" w:rsidRPr="005D6927" w:rsidRDefault="005D6927" w:rsidP="005D6927">
      <w:pPr>
        <w:rPr>
          <w:rFonts w:ascii="Calibri body" w:hAnsi="Calibri body" w:cs="Calibri"/>
          <w:sz w:val="24"/>
          <w:szCs w:val="24"/>
        </w:rPr>
      </w:pPr>
      <w:r w:rsidRPr="005D6927">
        <w:rPr>
          <w:rFonts w:ascii="Calibri body" w:hAnsi="Calibri body" w:cs="Calibri"/>
          <w:sz w:val="24"/>
          <w:szCs w:val="24"/>
        </w:rPr>
        <w:t>what they say often brings new ideas that everyone can share.</w:t>
      </w:r>
    </w:p>
    <w:p w14:paraId="4FC8534D" w14:textId="77777777" w:rsidR="005D6927" w:rsidRPr="005D6927" w:rsidRDefault="005D6927" w:rsidP="005D6927">
      <w:pPr>
        <w:rPr>
          <w:rFonts w:ascii="Calibri body" w:hAnsi="Calibri body" w:cs="Calibri"/>
          <w:b/>
          <w:bCs/>
          <w:sz w:val="24"/>
          <w:szCs w:val="24"/>
        </w:rPr>
      </w:pPr>
      <w:r w:rsidRPr="005D6927">
        <w:rPr>
          <w:rFonts w:ascii="Calibri body" w:hAnsi="Calibri body" w:cs="Calibri"/>
          <w:b/>
          <w:bCs/>
          <w:sz w:val="24"/>
          <w:szCs w:val="24"/>
        </w:rPr>
        <w:t>How are churches implementing young people’s ideas?</w:t>
      </w:r>
    </w:p>
    <w:p w14:paraId="0B6C1B28" w14:textId="77777777" w:rsidR="005D6927" w:rsidRPr="005D6927" w:rsidRDefault="005D6927" w:rsidP="005D6927">
      <w:pPr>
        <w:rPr>
          <w:rFonts w:ascii="Calibri body" w:hAnsi="Calibri body" w:cs="Calibri"/>
          <w:sz w:val="24"/>
          <w:szCs w:val="24"/>
        </w:rPr>
      </w:pPr>
      <w:r w:rsidRPr="005D6927">
        <w:rPr>
          <w:rFonts w:ascii="Calibri body" w:hAnsi="Calibri body" w:cs="Calibri"/>
          <w:sz w:val="24"/>
          <w:szCs w:val="24"/>
        </w:rPr>
        <w:t>At one church the young people felt they had outgrown the provision for them and didn’t have a role. The leadership team listened. Now they’re part of teams such as welcome and worship.</w:t>
      </w:r>
    </w:p>
    <w:p w14:paraId="0C1FB5B1" w14:textId="77777777" w:rsidR="005D6927" w:rsidRPr="005D6927" w:rsidRDefault="005D6927" w:rsidP="005D6927">
      <w:pPr>
        <w:rPr>
          <w:rFonts w:ascii="Calibri body" w:hAnsi="Calibri body" w:cs="Calibri"/>
          <w:b/>
          <w:bCs/>
          <w:sz w:val="24"/>
          <w:szCs w:val="24"/>
        </w:rPr>
      </w:pPr>
      <w:proofErr w:type="gramStart"/>
      <w:r w:rsidRPr="005D6927">
        <w:rPr>
          <w:rFonts w:ascii="Calibri body" w:hAnsi="Calibri body" w:cs="Calibri"/>
          <w:b/>
          <w:bCs/>
          <w:sz w:val="24"/>
          <w:szCs w:val="24"/>
        </w:rPr>
        <w:t>You‘</w:t>
      </w:r>
      <w:proofErr w:type="gramEnd"/>
      <w:r w:rsidRPr="005D6927">
        <w:rPr>
          <w:rFonts w:ascii="Calibri body" w:hAnsi="Calibri body" w:cs="Calibri"/>
          <w:b/>
          <w:bCs/>
          <w:sz w:val="24"/>
          <w:szCs w:val="24"/>
        </w:rPr>
        <w:t xml:space="preserve">re launching a blog for young people, how can they get </w:t>
      </w:r>
      <w:proofErr w:type="spellStart"/>
      <w:r w:rsidRPr="005D6927">
        <w:rPr>
          <w:rFonts w:ascii="Calibri body" w:hAnsi="Calibri body" w:cs="Calibri"/>
          <w:b/>
          <w:bCs/>
          <w:sz w:val="24"/>
          <w:szCs w:val="24"/>
        </w:rPr>
        <w:t>involed</w:t>
      </w:r>
      <w:proofErr w:type="spellEnd"/>
      <w:r w:rsidRPr="005D6927">
        <w:rPr>
          <w:rFonts w:ascii="Calibri body" w:hAnsi="Calibri body" w:cs="Calibri"/>
          <w:b/>
          <w:bCs/>
          <w:sz w:val="24"/>
          <w:szCs w:val="24"/>
        </w:rPr>
        <w:t xml:space="preserve">? </w:t>
      </w:r>
    </w:p>
    <w:p w14:paraId="242DDA3D" w14:textId="329152BC" w:rsidR="005D6927" w:rsidRPr="005D6927" w:rsidRDefault="005D6927" w:rsidP="005D6927">
      <w:pPr>
        <w:rPr>
          <w:rFonts w:ascii="Calibri body" w:hAnsi="Calibri body" w:cs="Calibri"/>
          <w:sz w:val="24"/>
          <w:szCs w:val="24"/>
        </w:rPr>
      </w:pPr>
      <w:r w:rsidRPr="005D6927">
        <w:rPr>
          <w:rFonts w:ascii="Calibri body" w:hAnsi="Calibri body" w:cs="Calibri"/>
          <w:sz w:val="24"/>
          <w:szCs w:val="24"/>
        </w:rPr>
        <w:t>The content will be from young people and children. It can be a video, an article, photo, artwork, or poem. Each blog will have a theme. Know any young people who would like to contribute?</w:t>
      </w:r>
    </w:p>
    <w:p w14:paraId="6A46B694" w14:textId="12F6BC00" w:rsidR="005D6927" w:rsidRDefault="005D6927" w:rsidP="005D6927">
      <w:pPr>
        <w:rPr>
          <w:rFonts w:ascii="Calibri body" w:hAnsi="Calibri body" w:cs="Calibri"/>
          <w:sz w:val="24"/>
          <w:szCs w:val="24"/>
        </w:rPr>
      </w:pPr>
      <w:r w:rsidRPr="005D6927">
        <w:rPr>
          <w:rFonts w:ascii="Calibri body" w:hAnsi="Calibri body" w:cs="Calibri"/>
          <w:sz w:val="24"/>
          <w:szCs w:val="24"/>
        </w:rPr>
        <w:t xml:space="preserve">Email: </w:t>
      </w:r>
      <w:hyperlink r:id="rId6" w:history="1">
        <w:r w:rsidRPr="005D6927">
          <w:rPr>
            <w:rStyle w:val="Hyperlink"/>
            <w:rFonts w:ascii="Calibri body" w:hAnsi="Calibri body" w:cs="Calibri"/>
            <w:sz w:val="24"/>
            <w:szCs w:val="24"/>
          </w:rPr>
          <w:t xml:space="preserve">mailto:mailtocesca.priestley@ </w:t>
        </w:r>
        <w:proofErr w:type="spellStart"/>
        <w:r w:rsidRPr="005D6927">
          <w:rPr>
            <w:rStyle w:val="Hyperlink"/>
            <w:rFonts w:ascii="Calibri body" w:hAnsi="Calibri body" w:cs="Calibri"/>
            <w:sz w:val="24"/>
            <w:szCs w:val="24"/>
          </w:rPr>
          <w:t>bathwells</w:t>
        </w:r>
        <w:proofErr w:type="spellEnd"/>
        <w:r w:rsidRPr="005D6927">
          <w:rPr>
            <w:rStyle w:val="Hyperlink"/>
            <w:rFonts w:ascii="Calibri body" w:hAnsi="Calibri body" w:cs="Calibri"/>
            <w:sz w:val="24"/>
            <w:szCs w:val="24"/>
          </w:rPr>
          <w:t>. anglican.org</w:t>
        </w:r>
      </w:hyperlink>
    </w:p>
    <w:p w14:paraId="3771C0DD" w14:textId="77777777" w:rsidR="00D94B90" w:rsidRDefault="00D94B90" w:rsidP="00D94B90">
      <w:pPr>
        <w:rPr>
          <w:rFonts w:ascii="Calibri body" w:hAnsi="Calibri body" w:cs="Calibri"/>
          <w:sz w:val="24"/>
          <w:szCs w:val="24"/>
        </w:rPr>
      </w:pPr>
    </w:p>
    <w:p w14:paraId="0CF59FB8" w14:textId="77777777" w:rsidR="00D94B90" w:rsidRDefault="00D94B90" w:rsidP="00D94B90">
      <w:pPr>
        <w:rPr>
          <w:rFonts w:ascii="Calibri body" w:hAnsi="Calibri body" w:cs="Calibri"/>
          <w:sz w:val="24"/>
          <w:szCs w:val="24"/>
        </w:rPr>
      </w:pPr>
    </w:p>
    <w:p w14:paraId="015C0BD3" w14:textId="77777777" w:rsidR="00D94B90" w:rsidRPr="00D94B90" w:rsidRDefault="00D94B90" w:rsidP="00D94B90">
      <w:pPr>
        <w:rPr>
          <w:rFonts w:ascii="Calibri body" w:hAnsi="Calibri body" w:cs="Calibri"/>
          <w:sz w:val="24"/>
          <w:szCs w:val="24"/>
        </w:rPr>
      </w:pPr>
    </w:p>
    <w:sectPr w:rsidR="00D94B90" w:rsidRPr="00D94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body">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90"/>
    <w:rsid w:val="001269EE"/>
    <w:rsid w:val="00182018"/>
    <w:rsid w:val="00486496"/>
    <w:rsid w:val="005D6927"/>
    <w:rsid w:val="007F291E"/>
    <w:rsid w:val="00854DD8"/>
    <w:rsid w:val="008A2568"/>
    <w:rsid w:val="00AC4CBC"/>
    <w:rsid w:val="00B8506B"/>
    <w:rsid w:val="00D9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BB1B"/>
  <w15:chartTrackingRefBased/>
  <w15:docId w15:val="{413D616C-8A92-4147-9236-ECE5460C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B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B90"/>
    <w:rPr>
      <w:rFonts w:eastAsiaTheme="majorEastAsia" w:cstheme="majorBidi"/>
      <w:color w:val="272727" w:themeColor="text1" w:themeTint="D8"/>
    </w:rPr>
  </w:style>
  <w:style w:type="paragraph" w:styleId="Title">
    <w:name w:val="Title"/>
    <w:basedOn w:val="Normal"/>
    <w:next w:val="Normal"/>
    <w:link w:val="TitleChar"/>
    <w:uiPriority w:val="10"/>
    <w:qFormat/>
    <w:rsid w:val="00D94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B90"/>
    <w:pPr>
      <w:spacing w:before="160"/>
      <w:jc w:val="center"/>
    </w:pPr>
    <w:rPr>
      <w:i/>
      <w:iCs/>
      <w:color w:val="404040" w:themeColor="text1" w:themeTint="BF"/>
    </w:rPr>
  </w:style>
  <w:style w:type="character" w:customStyle="1" w:styleId="QuoteChar">
    <w:name w:val="Quote Char"/>
    <w:basedOn w:val="DefaultParagraphFont"/>
    <w:link w:val="Quote"/>
    <w:uiPriority w:val="29"/>
    <w:rsid w:val="00D94B90"/>
    <w:rPr>
      <w:i/>
      <w:iCs/>
      <w:color w:val="404040" w:themeColor="text1" w:themeTint="BF"/>
    </w:rPr>
  </w:style>
  <w:style w:type="paragraph" w:styleId="ListParagraph">
    <w:name w:val="List Paragraph"/>
    <w:basedOn w:val="Normal"/>
    <w:uiPriority w:val="34"/>
    <w:qFormat/>
    <w:rsid w:val="00D94B90"/>
    <w:pPr>
      <w:ind w:left="720"/>
      <w:contextualSpacing/>
    </w:pPr>
  </w:style>
  <w:style w:type="character" w:styleId="IntenseEmphasis">
    <w:name w:val="Intense Emphasis"/>
    <w:basedOn w:val="DefaultParagraphFont"/>
    <w:uiPriority w:val="21"/>
    <w:qFormat/>
    <w:rsid w:val="00D94B90"/>
    <w:rPr>
      <w:i/>
      <w:iCs/>
      <w:color w:val="0F4761" w:themeColor="accent1" w:themeShade="BF"/>
    </w:rPr>
  </w:style>
  <w:style w:type="paragraph" w:styleId="IntenseQuote">
    <w:name w:val="Intense Quote"/>
    <w:basedOn w:val="Normal"/>
    <w:next w:val="Normal"/>
    <w:link w:val="IntenseQuoteChar"/>
    <w:uiPriority w:val="30"/>
    <w:qFormat/>
    <w:rsid w:val="00D94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B90"/>
    <w:rPr>
      <w:i/>
      <w:iCs/>
      <w:color w:val="0F4761" w:themeColor="accent1" w:themeShade="BF"/>
    </w:rPr>
  </w:style>
  <w:style w:type="character" w:styleId="IntenseReference">
    <w:name w:val="Intense Reference"/>
    <w:basedOn w:val="DefaultParagraphFont"/>
    <w:uiPriority w:val="32"/>
    <w:qFormat/>
    <w:rsid w:val="00D94B90"/>
    <w:rPr>
      <w:b/>
      <w:bCs/>
      <w:smallCaps/>
      <w:color w:val="0F4761" w:themeColor="accent1" w:themeShade="BF"/>
      <w:spacing w:val="5"/>
    </w:rPr>
  </w:style>
  <w:style w:type="character" w:styleId="Hyperlink">
    <w:name w:val="Hyperlink"/>
    <w:basedOn w:val="DefaultParagraphFont"/>
    <w:uiPriority w:val="99"/>
    <w:unhideWhenUsed/>
    <w:rsid w:val="00D94B90"/>
    <w:rPr>
      <w:color w:val="467886" w:themeColor="hyperlink"/>
      <w:u w:val="single"/>
    </w:rPr>
  </w:style>
  <w:style w:type="character" w:styleId="UnresolvedMention">
    <w:name w:val="Unresolved Mention"/>
    <w:basedOn w:val="DefaultParagraphFont"/>
    <w:uiPriority w:val="99"/>
    <w:semiHidden/>
    <w:unhideWhenUsed/>
    <w:rsid w:val="00D94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1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tocesca.priestley@%20bathwells.%20anglican.org" TargetMode="External"/><Relationship Id="rId5" Type="http://schemas.openxmlformats.org/officeDocument/2006/relationships/hyperlink" Target="Find%20out%20more%20on%20these%20and%20other%20news%20stories%20at%20bathandwells.org.uk/news" TargetMode="External"/><Relationship Id="rId4" Type="http://schemas.openxmlformats.org/officeDocument/2006/relationships/hyperlink" Target="bathwells.org.uk/children%20and%20young%20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4</cp:revision>
  <dcterms:created xsi:type="dcterms:W3CDTF">2024-04-14T19:12:00Z</dcterms:created>
  <dcterms:modified xsi:type="dcterms:W3CDTF">2024-04-14T19:30:00Z</dcterms:modified>
</cp:coreProperties>
</file>