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CA95" w14:textId="77777777" w:rsidR="000E56E2" w:rsidRPr="000E56E2" w:rsidRDefault="000E56E2" w:rsidP="000E56E2"/>
    <w:p w14:paraId="287CC9BA" w14:textId="7A1FBE7E" w:rsidR="000E56E2" w:rsidRPr="00F17817" w:rsidRDefault="00F17817" w:rsidP="000E56E2">
      <w:pPr>
        <w:rPr>
          <w:rFonts w:asciiTheme="majorHAnsi" w:hAnsiTheme="majorHAnsi"/>
          <w:sz w:val="32"/>
          <w:szCs w:val="32"/>
        </w:rPr>
      </w:pPr>
      <w:r w:rsidRPr="00F17817">
        <w:rPr>
          <w:rFonts w:asciiTheme="majorHAnsi" w:hAnsiTheme="majorHAnsi"/>
          <w:sz w:val="32"/>
          <w:szCs w:val="32"/>
        </w:rPr>
        <w:t xml:space="preserve">Manna mailing – </w:t>
      </w:r>
      <w:r w:rsidR="00AD2430">
        <w:rPr>
          <w:rFonts w:asciiTheme="majorHAnsi" w:hAnsiTheme="majorHAnsi"/>
          <w:sz w:val="32"/>
          <w:szCs w:val="32"/>
        </w:rPr>
        <w:t>October</w:t>
      </w:r>
      <w:r w:rsidRPr="00F17817">
        <w:rPr>
          <w:rFonts w:asciiTheme="majorHAnsi" w:hAnsiTheme="majorHAnsi"/>
          <w:sz w:val="32"/>
          <w:szCs w:val="32"/>
        </w:rPr>
        <w:t xml:space="preserve"> 2024</w:t>
      </w:r>
    </w:p>
    <w:p w14:paraId="5A0EE5D1" w14:textId="72EE80B5" w:rsidR="0085172C" w:rsidRPr="0085172C" w:rsidRDefault="0085172C" w:rsidP="0085172C">
      <w:pPr>
        <w:rPr>
          <w:sz w:val="24"/>
          <w:szCs w:val="24"/>
          <w:lang w:val="en-US"/>
        </w:rPr>
      </w:pPr>
      <w:r w:rsidRPr="0085172C">
        <w:rPr>
          <w:sz w:val="28"/>
          <w:szCs w:val="28"/>
          <w:lang w:val="en-US"/>
        </w:rPr>
        <w:t xml:space="preserve">Chaplaincy, a gift to communities: Listen, care, pray and bless </w:t>
      </w:r>
    </w:p>
    <w:p w14:paraId="507D58D6" w14:textId="77777777" w:rsidR="00DF17BD" w:rsidRPr="00DF17BD" w:rsidRDefault="00DF17BD" w:rsidP="00DF17BD">
      <w:pPr>
        <w:rPr>
          <w:sz w:val="24"/>
          <w:szCs w:val="24"/>
        </w:rPr>
      </w:pPr>
      <w:bookmarkStart w:id="0" w:name="_Hlk177316922"/>
      <w:r w:rsidRPr="00DF17BD">
        <w:rPr>
          <w:sz w:val="24"/>
          <w:szCs w:val="24"/>
        </w:rPr>
        <w:t>In moments of sorrow, struggle, or uncertainty chaplains walk alongside those in need. Through their ministry they bring hope and healing to places where it is needed most, from hospitals and schools to workplaces and courts, care for the elderly and those at the end of life, as reflected by some of those who have experienced their care first hand.</w:t>
      </w:r>
    </w:p>
    <w:p w14:paraId="2F7CB253" w14:textId="77777777" w:rsidR="00375566" w:rsidRPr="00375566" w:rsidRDefault="00DF17BD" w:rsidP="00375566">
      <w:pPr>
        <w:rPr>
          <w:sz w:val="24"/>
          <w:szCs w:val="24"/>
        </w:rPr>
      </w:pPr>
      <w:r w:rsidRPr="00DF17BD">
        <w:rPr>
          <w:sz w:val="24"/>
          <w:szCs w:val="24"/>
        </w:rPr>
        <w:t>Arriving at Hinkley Point C with the chaplains, the first questions Mike Haslam, Chaplaincy Development Adviser heard were about how, when and where staff could gather to pray and how you cope amidst personal grief. He added “Surrounding these questions was the hum of good-humoured banter, which you only hear when</w:t>
      </w:r>
      <w:r w:rsidR="00375566">
        <w:rPr>
          <w:sz w:val="24"/>
          <w:szCs w:val="24"/>
        </w:rPr>
        <w:t xml:space="preserve"> </w:t>
      </w:r>
      <w:r w:rsidR="00375566" w:rsidRPr="00375566">
        <w:rPr>
          <w:sz w:val="24"/>
          <w:szCs w:val="24"/>
        </w:rPr>
        <w:t>people trust each other.”</w:t>
      </w:r>
    </w:p>
    <w:p w14:paraId="58F1FB4F" w14:textId="583C46C6" w:rsidR="00375566" w:rsidRPr="00375566" w:rsidRDefault="00375566" w:rsidP="00375566">
      <w:pPr>
        <w:rPr>
          <w:sz w:val="24"/>
          <w:szCs w:val="24"/>
        </w:rPr>
      </w:pPr>
      <w:r w:rsidRPr="00375566">
        <w:rPr>
          <w:sz w:val="24"/>
          <w:szCs w:val="24"/>
        </w:rPr>
        <w:t>During Covid-19, a nurse at the Royal United Hospital, Bath shared, “I wouldn’t have got through the last few months without the chaplains. They’ve got this knack of finding you, this inner sense of where you are and when you need them to visit.” While a Consultant Clinical Psychologist spoke of chaplaincy as the “gift of time and listening, as important as sterile conditions in a hospital operating</w:t>
      </w:r>
      <w:r>
        <w:rPr>
          <w:sz w:val="24"/>
          <w:szCs w:val="24"/>
        </w:rPr>
        <w:t xml:space="preserve"> </w:t>
      </w:r>
      <w:r w:rsidRPr="00375566">
        <w:rPr>
          <w:sz w:val="24"/>
          <w:szCs w:val="24"/>
        </w:rPr>
        <w:t>theatre.”</w:t>
      </w:r>
    </w:p>
    <w:p w14:paraId="6B003F3F" w14:textId="77777777" w:rsidR="00697E73" w:rsidRPr="00697E73" w:rsidRDefault="00697E73" w:rsidP="00697E73">
      <w:pPr>
        <w:rPr>
          <w:sz w:val="24"/>
          <w:szCs w:val="24"/>
        </w:rPr>
      </w:pPr>
      <w:r w:rsidRPr="00697E73">
        <w:rPr>
          <w:sz w:val="24"/>
          <w:szCs w:val="24"/>
        </w:rPr>
        <w:t xml:space="preserve">Pupil chaplaincy is a growing chaplaincy, one which has been appreciated by pupils and teachers alike. Mike said, “In one school, an 11-year-old, who had never before encountered church, or chaplaincy, told me that a chaplain was there ‘to listen, care, pray for and bless the school’ while in a university setting a student said chaplaincy gave them hope, saying ‘That Christianity could be for me and gave me a vision of the church family, before I’d met the church.’” </w:t>
      </w:r>
    </w:p>
    <w:p w14:paraId="3F2BCA48" w14:textId="77777777" w:rsidR="00697E73" w:rsidRDefault="00697E73" w:rsidP="00697E73">
      <w:pPr>
        <w:rPr>
          <w:sz w:val="24"/>
          <w:szCs w:val="24"/>
        </w:rPr>
      </w:pPr>
      <w:r w:rsidRPr="00697E73">
        <w:rPr>
          <w:sz w:val="24"/>
          <w:szCs w:val="24"/>
        </w:rPr>
        <w:t>Mike concluded, “It’s been amazing to witness chaplaincy grow, with around ten new chaplaincies formed each year over the past seven years. I pray that chaplaincy continues to be a blessing to our communities.”</w:t>
      </w:r>
      <w:bookmarkEnd w:id="0"/>
    </w:p>
    <w:p w14:paraId="77886FEE" w14:textId="7C56C2C1" w:rsidR="00F53BC3" w:rsidRPr="00697E73" w:rsidRDefault="00697E73" w:rsidP="00697E73">
      <w:pPr>
        <w:rPr>
          <w:sz w:val="18"/>
          <w:szCs w:val="18"/>
        </w:rPr>
      </w:pPr>
      <w:r w:rsidRPr="00697E73">
        <w:rPr>
          <w:sz w:val="24"/>
          <w:szCs w:val="24"/>
        </w:rPr>
        <w:t>Find out more at bathandwells.org.uk/chaplaincy</w:t>
      </w:r>
      <w:r w:rsidR="00F53BC3" w:rsidRPr="00697E73">
        <w:rPr>
          <w:sz w:val="24"/>
          <w:szCs w:val="24"/>
        </w:rPr>
        <w:br w:type="page"/>
      </w:r>
    </w:p>
    <w:p w14:paraId="1B30685A" w14:textId="7CB10C3D" w:rsidR="00F53BC3" w:rsidRDefault="00F53BC3" w:rsidP="000E56E2">
      <w:pPr>
        <w:rPr>
          <w:sz w:val="36"/>
          <w:szCs w:val="36"/>
        </w:rPr>
      </w:pPr>
      <w:r>
        <w:rPr>
          <w:sz w:val="36"/>
          <w:szCs w:val="36"/>
        </w:rPr>
        <w:lastRenderedPageBreak/>
        <w:t>News in brief</w:t>
      </w:r>
    </w:p>
    <w:p w14:paraId="2DBF0531" w14:textId="13CA2FD9" w:rsidR="008C72BC" w:rsidRPr="00C638BF" w:rsidRDefault="008C72BC" w:rsidP="008C72BC">
      <w:pPr>
        <w:rPr>
          <w:b/>
          <w:bCs/>
          <w:sz w:val="24"/>
          <w:szCs w:val="24"/>
        </w:rPr>
      </w:pPr>
      <w:r>
        <w:rPr>
          <w:b/>
          <w:bCs/>
          <w:sz w:val="24"/>
          <w:szCs w:val="24"/>
        </w:rPr>
        <w:t>24</w:t>
      </w:r>
      <w:r w:rsidR="00697E73">
        <w:rPr>
          <w:b/>
          <w:bCs/>
          <w:sz w:val="24"/>
          <w:szCs w:val="24"/>
        </w:rPr>
        <w:t>-</w:t>
      </w:r>
      <w:r>
        <w:rPr>
          <w:b/>
          <w:bCs/>
          <w:sz w:val="24"/>
          <w:szCs w:val="24"/>
        </w:rPr>
        <w:t>hour Wave of Prayer</w:t>
      </w:r>
    </w:p>
    <w:p w14:paraId="523F6598" w14:textId="77777777" w:rsidR="008C72BC" w:rsidRDefault="008C72BC" w:rsidP="000E56E2">
      <w:pPr>
        <w:rPr>
          <w:sz w:val="24"/>
          <w:szCs w:val="24"/>
        </w:rPr>
      </w:pPr>
      <w:r w:rsidRPr="008C72BC">
        <w:rPr>
          <w:sz w:val="24"/>
          <w:szCs w:val="24"/>
        </w:rPr>
        <w:t xml:space="preserve">For 24 hours, a wave of prayer spread across the Diocese of Bath and Wells, as people came together to pray for the growth of church and the transformation of their communities. Events took place right across Somerset, from intimate prayer gatherings in homes and churches to outdoor events and online prayer walls. The Archbishop of Canterbury joined the wave travelling from Bath to Wells, then on to Bridgwater, Nailsea and Frome. He met and prayed with young people, farmers in an agricultural market, he met church communities and shared in prayer with them, and he opened a newly created prayer space. Elsewhere churches held their own events as they came together in prayer with and for their communities. </w:t>
      </w:r>
    </w:p>
    <w:p w14:paraId="7DF24120" w14:textId="47D10661" w:rsidR="00E2339E" w:rsidRPr="00C638BF" w:rsidRDefault="005D3BD0" w:rsidP="000E56E2">
      <w:pPr>
        <w:rPr>
          <w:b/>
          <w:bCs/>
          <w:sz w:val="24"/>
          <w:szCs w:val="24"/>
        </w:rPr>
      </w:pPr>
      <w:r>
        <w:rPr>
          <w:b/>
          <w:bCs/>
          <w:sz w:val="24"/>
          <w:szCs w:val="24"/>
        </w:rPr>
        <w:t>A place to pray</w:t>
      </w:r>
    </w:p>
    <w:p w14:paraId="40145E07" w14:textId="5B570F57" w:rsidR="00C638BF" w:rsidRDefault="005D3BD0" w:rsidP="004D44B5">
      <w:pPr>
        <w:rPr>
          <w:sz w:val="24"/>
          <w:szCs w:val="24"/>
        </w:rPr>
      </w:pPr>
      <w:r w:rsidRPr="005D3BD0">
        <w:rPr>
          <w:sz w:val="24"/>
          <w:szCs w:val="24"/>
        </w:rPr>
        <w:t xml:space="preserve">A former gardener's shed </w:t>
      </w:r>
      <w:r w:rsidR="00E85FA6">
        <w:rPr>
          <w:sz w:val="24"/>
          <w:szCs w:val="24"/>
        </w:rPr>
        <w:t>has been</w:t>
      </w:r>
      <w:r w:rsidRPr="005D3BD0">
        <w:rPr>
          <w:sz w:val="24"/>
          <w:szCs w:val="24"/>
        </w:rPr>
        <w:t xml:space="preserve"> converted into a 24-hour prayer space at St Mary's Church in Frome. It is part of overall plans to establish a prayerful community around the and in the old vicarage. A growing community meets fortnightly to explore different approaches to prayer - Ignatian, </w:t>
      </w:r>
      <w:proofErr w:type="spellStart"/>
      <w:r w:rsidRPr="005D3BD0">
        <w:rPr>
          <w:sz w:val="24"/>
          <w:szCs w:val="24"/>
        </w:rPr>
        <w:t>Taize</w:t>
      </w:r>
      <w:proofErr w:type="spellEnd"/>
      <w:r w:rsidRPr="005D3BD0">
        <w:rPr>
          <w:sz w:val="24"/>
          <w:szCs w:val="24"/>
        </w:rPr>
        <w:t xml:space="preserve">, </w:t>
      </w:r>
      <w:proofErr w:type="spellStart"/>
      <w:r w:rsidRPr="005D3BD0">
        <w:rPr>
          <w:sz w:val="24"/>
          <w:szCs w:val="24"/>
        </w:rPr>
        <w:t>Centering</w:t>
      </w:r>
      <w:proofErr w:type="spellEnd"/>
      <w:r w:rsidRPr="005D3BD0">
        <w:rPr>
          <w:sz w:val="24"/>
          <w:szCs w:val="24"/>
        </w:rPr>
        <w:t>, Northumbrian and others.  The Prayer Shed, officially opened by Archbishop Justin, will be available for prayer 24 hours a day.</w:t>
      </w:r>
    </w:p>
    <w:p w14:paraId="7C06010F" w14:textId="77777777" w:rsidR="0085172C" w:rsidRDefault="0085172C" w:rsidP="0085172C">
      <w:pPr>
        <w:spacing w:after="200" w:line="276" w:lineRule="auto"/>
        <w:rPr>
          <w:b/>
          <w:bCs/>
          <w:sz w:val="24"/>
          <w:szCs w:val="24"/>
        </w:rPr>
      </w:pPr>
      <w:r w:rsidRPr="0085172C">
        <w:rPr>
          <w:b/>
          <w:bCs/>
          <w:sz w:val="24"/>
          <w:szCs w:val="24"/>
        </w:rPr>
        <w:t>Highlighting the issues of modern slavery through art</w:t>
      </w:r>
    </w:p>
    <w:p w14:paraId="46F1E73E" w14:textId="3939DDFD" w:rsidR="0085172C" w:rsidRPr="0085172C" w:rsidRDefault="0085172C" w:rsidP="0085172C">
      <w:pPr>
        <w:spacing w:after="200" w:line="276" w:lineRule="auto"/>
        <w:rPr>
          <w:sz w:val="24"/>
          <w:szCs w:val="24"/>
        </w:rPr>
      </w:pPr>
      <w:r w:rsidRPr="0085172C">
        <w:rPr>
          <w:sz w:val="24"/>
          <w:szCs w:val="24"/>
        </w:rPr>
        <w:t xml:space="preserve">The Lord Lieutenant of Somerset, Mohammed Saddiq, is to open an art exhibition organised by Hidden Voices Bridgwater at Taunton Minster on 18 October to mark Anti-Slavery Day. The exhibition runs from 18 - 23 October. On 20 October Bishop Michael will speak at Evensong at the Minster. </w:t>
      </w:r>
    </w:p>
    <w:p w14:paraId="53FD67F3" w14:textId="1DA4B5EC" w:rsidR="00C638BF" w:rsidRDefault="0085172C" w:rsidP="0085172C">
      <w:pPr>
        <w:spacing w:after="200" w:line="276" w:lineRule="auto"/>
        <w:rPr>
          <w:sz w:val="24"/>
          <w:szCs w:val="24"/>
        </w:rPr>
      </w:pPr>
      <w:r w:rsidRPr="0085172C">
        <w:rPr>
          <w:sz w:val="24"/>
          <w:szCs w:val="24"/>
        </w:rPr>
        <w:t xml:space="preserve">Local artists have donated works for </w:t>
      </w:r>
      <w:r w:rsidR="00F32786">
        <w:rPr>
          <w:sz w:val="24"/>
          <w:szCs w:val="24"/>
        </w:rPr>
        <w:t xml:space="preserve">the exhibition </w:t>
      </w:r>
      <w:r w:rsidRPr="0085172C">
        <w:rPr>
          <w:sz w:val="24"/>
          <w:szCs w:val="24"/>
        </w:rPr>
        <w:t xml:space="preserve">that illustrate the realities of modern slavery. It’s hoped the power of art will help convey the urgent and often hidden nature of this human crisis. </w:t>
      </w:r>
      <w:r w:rsidR="00C638BF">
        <w:rPr>
          <w:sz w:val="24"/>
          <w:szCs w:val="24"/>
        </w:rPr>
        <w:br w:type="page"/>
      </w:r>
    </w:p>
    <w:p w14:paraId="666F4D69" w14:textId="77777777" w:rsidR="00E2339E" w:rsidRDefault="00E2339E">
      <w:pPr>
        <w:spacing w:after="200" w:line="276" w:lineRule="auto"/>
        <w:rPr>
          <w:sz w:val="24"/>
          <w:szCs w:val="24"/>
        </w:rPr>
      </w:pPr>
    </w:p>
    <w:p w14:paraId="6A703302" w14:textId="27DD4DBB" w:rsidR="000E56E2" w:rsidRPr="0059054E" w:rsidRDefault="0059054E" w:rsidP="000E56E2">
      <w:pPr>
        <w:rPr>
          <w:sz w:val="32"/>
          <w:szCs w:val="32"/>
        </w:rPr>
      </w:pPr>
      <w:r>
        <w:rPr>
          <w:sz w:val="32"/>
          <w:szCs w:val="32"/>
        </w:rPr>
        <w:t xml:space="preserve">Bishop’s letter - </w:t>
      </w:r>
      <w:r w:rsidR="00AD2430" w:rsidRPr="00AD2430">
        <w:rPr>
          <w:sz w:val="32"/>
          <w:szCs w:val="32"/>
        </w:rPr>
        <w:t>A light which shines in the darkness</w:t>
      </w:r>
    </w:p>
    <w:p w14:paraId="79546C99" w14:textId="77777777" w:rsidR="00AD2430" w:rsidRPr="00AD2430" w:rsidRDefault="00AD2430" w:rsidP="00AD2430">
      <w:pPr>
        <w:rPr>
          <w:sz w:val="24"/>
          <w:szCs w:val="24"/>
        </w:rPr>
      </w:pPr>
      <w:r w:rsidRPr="00AD2430">
        <w:rPr>
          <w:sz w:val="24"/>
          <w:szCs w:val="24"/>
        </w:rPr>
        <w:t xml:space="preserve">The custodial sentences imposed on many of those involved in the recent riots in communities across our country have highlighted, yet again, the issue of criminal justice and the pressures and strains within the prison system. The seemingly ever-increasing size of the prison population; the appalling conditions within many of our older prisons, especially those in our inner cities; the almost total lack of provision for education and rehabilitation and an apparent unwillingness by those elected to Parliament to consider whether the whole of our justice system needs a radical overhaul have all resulted in much media comment. </w:t>
      </w:r>
    </w:p>
    <w:p w14:paraId="36D7110F" w14:textId="77777777" w:rsidR="00AD2430" w:rsidRPr="00AD2430" w:rsidRDefault="00AD2430" w:rsidP="00AD2430">
      <w:pPr>
        <w:rPr>
          <w:sz w:val="24"/>
          <w:szCs w:val="24"/>
        </w:rPr>
      </w:pPr>
      <w:r w:rsidRPr="00AD2430">
        <w:rPr>
          <w:sz w:val="24"/>
          <w:szCs w:val="24"/>
        </w:rPr>
        <w:t>But one part of the prison system which has not been mentioned is the invaluable role played by those who serve as Chaplains. Prison and restorative justice have been a constant thread almost throughout the whole of my life beginning with my first visit while still in my teens to what was then called a Borstal.</w:t>
      </w:r>
    </w:p>
    <w:p w14:paraId="73B64071" w14:textId="77777777" w:rsidR="00AD2430" w:rsidRPr="00AD2430" w:rsidRDefault="00AD2430" w:rsidP="00AD2430">
      <w:pPr>
        <w:rPr>
          <w:sz w:val="24"/>
          <w:szCs w:val="24"/>
        </w:rPr>
      </w:pPr>
      <w:r w:rsidRPr="00AD2430">
        <w:rPr>
          <w:sz w:val="24"/>
          <w:szCs w:val="24"/>
        </w:rPr>
        <w:t xml:space="preserve">Since then, I’ve had the privilege of working with chaplaincy teams across the whole of the prison estate. I’ve witnessed at first hand the extraordinary work done those teams, lay and ordained, of all faiths, working together to witness to God’s love in Christ and caring for all those in the prison system, both staff and prisoners. I’ve often said to those on the outside, if you want to know what true collaborative ministry looks like in practice, look no further than a chaplaincy team. While each member remains true to his or her </w:t>
      </w:r>
      <w:proofErr w:type="gramStart"/>
      <w:r w:rsidRPr="00AD2430">
        <w:rPr>
          <w:sz w:val="24"/>
          <w:szCs w:val="24"/>
        </w:rPr>
        <w:t>particular faith</w:t>
      </w:r>
      <w:proofErr w:type="gramEnd"/>
      <w:r w:rsidRPr="00AD2430">
        <w:rPr>
          <w:sz w:val="24"/>
          <w:szCs w:val="24"/>
        </w:rPr>
        <w:t>, the barriers which often divide people of faith have no part in that shared work of witness and service.</w:t>
      </w:r>
    </w:p>
    <w:p w14:paraId="31D320A5" w14:textId="77777777" w:rsidR="00AD2430" w:rsidRPr="00AD2430" w:rsidRDefault="00AD2430" w:rsidP="00AD2430">
      <w:pPr>
        <w:rPr>
          <w:sz w:val="24"/>
          <w:szCs w:val="24"/>
        </w:rPr>
      </w:pPr>
      <w:r w:rsidRPr="00AD2430">
        <w:rPr>
          <w:sz w:val="24"/>
          <w:szCs w:val="24"/>
        </w:rPr>
        <w:t>Sadly, all too often, the work of Chaplaincies not just in prison but in all aspects of our human life, in education, hospital, mental health, care homes and many other places, is barely known – that is, until we need their care. But Chaplaincies are the yeast which leaven our society. The light which shines in the darkness. Society, as we long and pray for it to be, would be the poorer without them.</w:t>
      </w:r>
    </w:p>
    <w:p w14:paraId="6563FB3A" w14:textId="64F8E2EF" w:rsidR="00AD2430" w:rsidRPr="00AD2430" w:rsidRDefault="00AD2430" w:rsidP="00AD2430">
      <w:pPr>
        <w:rPr>
          <w:sz w:val="24"/>
          <w:szCs w:val="24"/>
        </w:rPr>
      </w:pPr>
      <w:r w:rsidRPr="00776082">
        <w:rPr>
          <w:b/>
          <w:bCs/>
          <w:sz w:val="24"/>
          <w:szCs w:val="24"/>
        </w:rPr>
        <w:t>Bishop Trevor Willmott</w:t>
      </w:r>
      <w:r w:rsidR="00776082" w:rsidRPr="00776082">
        <w:rPr>
          <w:b/>
          <w:bCs/>
          <w:sz w:val="24"/>
          <w:szCs w:val="24"/>
        </w:rPr>
        <w:br/>
      </w:r>
      <w:r w:rsidRPr="00AD2430">
        <w:rPr>
          <w:sz w:val="24"/>
          <w:szCs w:val="24"/>
        </w:rPr>
        <w:t>Assistant Bishop for the Diocese of Bath and Wells</w:t>
      </w:r>
    </w:p>
    <w:p w14:paraId="15B704F3" w14:textId="77777777" w:rsidR="009179DA" w:rsidRDefault="009179DA" w:rsidP="009179DA"/>
    <w:p w14:paraId="44D26602" w14:textId="77777777" w:rsidR="00184119" w:rsidRDefault="00184119" w:rsidP="009179DA"/>
    <w:p w14:paraId="5CA59DFB" w14:textId="77777777" w:rsidR="00184119" w:rsidRDefault="00184119" w:rsidP="009179DA"/>
    <w:p w14:paraId="2437073A" w14:textId="77777777" w:rsidR="00184119" w:rsidRDefault="00184119" w:rsidP="009179DA"/>
    <w:p w14:paraId="6A8E37F5" w14:textId="6C081819" w:rsidR="00697E73" w:rsidRDefault="00697E73">
      <w:pPr>
        <w:spacing w:after="200" w:line="276" w:lineRule="auto"/>
      </w:pPr>
      <w:r>
        <w:br w:type="page"/>
      </w:r>
    </w:p>
    <w:p w14:paraId="097F2762" w14:textId="77777777" w:rsidR="00184119" w:rsidRDefault="00184119" w:rsidP="009179DA"/>
    <w:p w14:paraId="4994C4AC" w14:textId="48E23DED" w:rsidR="00142C19" w:rsidRPr="00E9279B" w:rsidRDefault="00142C19" w:rsidP="00142C19">
      <w:pPr>
        <w:rPr>
          <w:rFonts w:ascii="Calibri" w:hAnsi="Calibri" w:cs="Calibri"/>
          <w:sz w:val="32"/>
          <w:szCs w:val="32"/>
        </w:rPr>
      </w:pPr>
      <w:bookmarkStart w:id="1" w:name="_Hlk177314971"/>
      <w:r w:rsidRPr="00E9279B">
        <w:rPr>
          <w:rFonts w:ascii="Calibri" w:hAnsi="Calibri" w:cs="Calibri"/>
          <w:sz w:val="32"/>
          <w:szCs w:val="32"/>
        </w:rPr>
        <w:t xml:space="preserve">Interview </w:t>
      </w:r>
      <w:r w:rsidR="008C72BC" w:rsidRPr="00E9279B">
        <w:rPr>
          <w:rFonts w:ascii="Calibri" w:hAnsi="Calibri" w:cs="Calibri"/>
          <w:sz w:val="32"/>
          <w:szCs w:val="32"/>
        </w:rPr>
        <w:t xml:space="preserve">– </w:t>
      </w:r>
      <w:r w:rsidR="008C72BC">
        <w:rPr>
          <w:rFonts w:ascii="Calibri" w:hAnsi="Calibri" w:cs="Calibri"/>
          <w:sz w:val="32"/>
          <w:szCs w:val="32"/>
        </w:rPr>
        <w:t>Walking</w:t>
      </w:r>
      <w:r w:rsidR="00AD2430">
        <w:rPr>
          <w:rFonts w:ascii="Calibri" w:hAnsi="Calibri" w:cs="Calibri"/>
          <w:sz w:val="32"/>
          <w:szCs w:val="32"/>
        </w:rPr>
        <w:t xml:space="preserve"> alongside</w:t>
      </w:r>
    </w:p>
    <w:p w14:paraId="7BF9B15A" w14:textId="0605B8EF" w:rsidR="00AD2430" w:rsidRDefault="00AD2430" w:rsidP="00AD2430">
      <w:pPr>
        <w:rPr>
          <w:rFonts w:ascii="Calibri" w:hAnsi="Calibri" w:cs="Calibri"/>
          <w:sz w:val="24"/>
          <w:szCs w:val="24"/>
        </w:rPr>
      </w:pPr>
      <w:r>
        <w:rPr>
          <w:rFonts w:ascii="Calibri" w:hAnsi="Calibri" w:cs="Calibri"/>
          <w:sz w:val="24"/>
          <w:szCs w:val="24"/>
        </w:rPr>
        <w:t>Prebend</w:t>
      </w:r>
      <w:r w:rsidR="00827BF8">
        <w:rPr>
          <w:rFonts w:ascii="Calibri" w:hAnsi="Calibri" w:cs="Calibri"/>
          <w:sz w:val="24"/>
          <w:szCs w:val="24"/>
        </w:rPr>
        <w:t>ary</w:t>
      </w:r>
      <w:r w:rsidR="00142C19" w:rsidRPr="00E9279B">
        <w:rPr>
          <w:rFonts w:ascii="Calibri" w:hAnsi="Calibri" w:cs="Calibri"/>
          <w:sz w:val="24"/>
          <w:szCs w:val="24"/>
        </w:rPr>
        <w:t xml:space="preserve">, </w:t>
      </w:r>
      <w:r>
        <w:rPr>
          <w:rFonts w:ascii="Calibri" w:hAnsi="Calibri" w:cs="Calibri"/>
          <w:sz w:val="24"/>
          <w:szCs w:val="24"/>
        </w:rPr>
        <w:t>Adrian Prior</w:t>
      </w:r>
      <w:r w:rsidR="008C72BC">
        <w:rPr>
          <w:rFonts w:ascii="Calibri" w:hAnsi="Calibri" w:cs="Calibri"/>
          <w:sz w:val="24"/>
          <w:szCs w:val="24"/>
        </w:rPr>
        <w:t>-</w:t>
      </w:r>
      <w:r>
        <w:rPr>
          <w:rFonts w:ascii="Calibri" w:hAnsi="Calibri" w:cs="Calibri"/>
          <w:sz w:val="24"/>
          <w:szCs w:val="24"/>
        </w:rPr>
        <w:t xml:space="preserve">Sankey </w:t>
      </w:r>
      <w:r w:rsidR="00254C2F">
        <w:rPr>
          <w:rFonts w:ascii="Calibri" w:hAnsi="Calibri" w:cs="Calibri"/>
          <w:sz w:val="24"/>
          <w:szCs w:val="24"/>
        </w:rPr>
        <w:t>leads</w:t>
      </w:r>
      <w:r w:rsidRPr="00AD2430">
        <w:rPr>
          <w:rFonts w:ascii="Calibri" w:hAnsi="Calibri" w:cs="Calibri"/>
          <w:sz w:val="24"/>
          <w:szCs w:val="24"/>
        </w:rPr>
        <w:t xml:space="preserve"> </w:t>
      </w:r>
      <w:r>
        <w:rPr>
          <w:rFonts w:ascii="Calibri" w:hAnsi="Calibri" w:cs="Calibri"/>
          <w:sz w:val="24"/>
          <w:szCs w:val="24"/>
        </w:rPr>
        <w:t xml:space="preserve">the </w:t>
      </w:r>
      <w:r w:rsidRPr="00AD2430">
        <w:rPr>
          <w:rFonts w:ascii="Calibri" w:hAnsi="Calibri" w:cs="Calibri"/>
          <w:sz w:val="24"/>
          <w:szCs w:val="24"/>
        </w:rPr>
        <w:t xml:space="preserve">Taunton Team Chaplaincy delivering chaplaincy in </w:t>
      </w:r>
      <w:r w:rsidR="00B3403A">
        <w:rPr>
          <w:rFonts w:ascii="Calibri" w:hAnsi="Calibri" w:cs="Calibri"/>
          <w:sz w:val="24"/>
          <w:szCs w:val="24"/>
        </w:rPr>
        <w:t xml:space="preserve">areas such as </w:t>
      </w:r>
      <w:r w:rsidRPr="00AD2430">
        <w:rPr>
          <w:rFonts w:ascii="Calibri" w:hAnsi="Calibri" w:cs="Calibri"/>
          <w:sz w:val="24"/>
          <w:szCs w:val="24"/>
        </w:rPr>
        <w:t>public spaces, offices</w:t>
      </w:r>
      <w:r w:rsidR="00C7733B">
        <w:rPr>
          <w:rFonts w:ascii="Calibri" w:hAnsi="Calibri" w:cs="Calibri"/>
          <w:sz w:val="24"/>
          <w:szCs w:val="24"/>
        </w:rPr>
        <w:t xml:space="preserve"> and</w:t>
      </w:r>
      <w:r w:rsidRPr="00AD2430">
        <w:rPr>
          <w:rFonts w:ascii="Calibri" w:hAnsi="Calibri" w:cs="Calibri"/>
          <w:sz w:val="24"/>
          <w:szCs w:val="24"/>
        </w:rPr>
        <w:t xml:space="preserve"> retail, </w:t>
      </w:r>
      <w:r>
        <w:rPr>
          <w:rFonts w:ascii="Calibri" w:hAnsi="Calibri" w:cs="Calibri"/>
          <w:sz w:val="24"/>
          <w:szCs w:val="24"/>
        </w:rPr>
        <w:t xml:space="preserve">he </w:t>
      </w:r>
      <w:r w:rsidR="00C7733B">
        <w:rPr>
          <w:rFonts w:ascii="Calibri" w:hAnsi="Calibri" w:cs="Calibri"/>
          <w:sz w:val="24"/>
          <w:szCs w:val="24"/>
        </w:rPr>
        <w:t>is</w:t>
      </w:r>
      <w:r>
        <w:rPr>
          <w:rFonts w:ascii="Calibri" w:hAnsi="Calibri" w:cs="Calibri"/>
          <w:sz w:val="24"/>
          <w:szCs w:val="24"/>
        </w:rPr>
        <w:t xml:space="preserve"> </w:t>
      </w:r>
      <w:r w:rsidR="00254C2F">
        <w:rPr>
          <w:rFonts w:ascii="Calibri" w:hAnsi="Calibri" w:cs="Calibri"/>
          <w:sz w:val="24"/>
          <w:szCs w:val="24"/>
        </w:rPr>
        <w:t>also C</w:t>
      </w:r>
      <w:r>
        <w:rPr>
          <w:rFonts w:ascii="Calibri" w:hAnsi="Calibri" w:cs="Calibri"/>
          <w:sz w:val="24"/>
          <w:szCs w:val="24"/>
        </w:rPr>
        <w:t xml:space="preserve">haplain to the </w:t>
      </w:r>
      <w:hyperlink r:id="rId10" w:history="1">
        <w:r w:rsidRPr="00AD2430">
          <w:rPr>
            <w:rStyle w:val="Hyperlink"/>
            <w:rFonts w:ascii="Calibri" w:hAnsi="Calibri" w:cs="Calibri"/>
            <w:sz w:val="24"/>
            <w:szCs w:val="24"/>
          </w:rPr>
          <w:t>United Kingdom Hydrographic Office</w:t>
        </w:r>
      </w:hyperlink>
    </w:p>
    <w:p w14:paraId="33CB7401" w14:textId="3904F720" w:rsidR="00AD2430" w:rsidRPr="00AD2430" w:rsidRDefault="00AD2430" w:rsidP="00AD2430">
      <w:pPr>
        <w:rPr>
          <w:rFonts w:ascii="Calibri" w:hAnsi="Calibri" w:cs="Calibri"/>
          <w:b/>
          <w:bCs/>
          <w:sz w:val="24"/>
          <w:szCs w:val="24"/>
        </w:rPr>
      </w:pPr>
      <w:r w:rsidRPr="00AD2430">
        <w:rPr>
          <w:rFonts w:ascii="Calibri" w:hAnsi="Calibri" w:cs="Calibri"/>
          <w:b/>
          <w:bCs/>
          <w:sz w:val="24"/>
          <w:szCs w:val="24"/>
        </w:rPr>
        <w:t>In what ways do you see chaplaincy as a gift to communities?</w:t>
      </w:r>
    </w:p>
    <w:p w14:paraId="1F2E143F" w14:textId="77777777" w:rsidR="00AD2430" w:rsidRPr="00AD2430" w:rsidRDefault="00AD2430" w:rsidP="00AD2430">
      <w:pPr>
        <w:rPr>
          <w:rFonts w:ascii="Calibri" w:hAnsi="Calibri" w:cs="Calibri"/>
          <w:sz w:val="24"/>
          <w:szCs w:val="24"/>
        </w:rPr>
      </w:pPr>
      <w:r w:rsidRPr="00AD2430">
        <w:rPr>
          <w:rFonts w:ascii="Calibri" w:hAnsi="Calibri" w:cs="Calibri"/>
          <w:sz w:val="24"/>
          <w:szCs w:val="24"/>
        </w:rPr>
        <w:t>I often say that chaplaincy is a gift of the church 'free at the point of delivery'. It's coming alongside and listening, in a nonjudgmental way, to someone irrespective of whether they have a faith or not. We can offer a different dimension of care that complements other support systems.</w:t>
      </w:r>
    </w:p>
    <w:p w14:paraId="45CB6C1C" w14:textId="2B0EAC4F" w:rsidR="00AD2430" w:rsidRPr="00AD2430" w:rsidRDefault="00AD2430" w:rsidP="00AD2430">
      <w:pPr>
        <w:rPr>
          <w:rFonts w:ascii="Calibri" w:hAnsi="Calibri" w:cs="Calibri"/>
          <w:b/>
          <w:bCs/>
          <w:sz w:val="24"/>
          <w:szCs w:val="24"/>
        </w:rPr>
      </w:pPr>
      <w:r w:rsidRPr="00AD2430">
        <w:rPr>
          <w:rFonts w:ascii="Calibri" w:hAnsi="Calibri" w:cs="Calibri"/>
          <w:b/>
          <w:bCs/>
          <w:sz w:val="24"/>
          <w:szCs w:val="24"/>
        </w:rPr>
        <w:t>What role do chaplains play in supporting their communities?</w:t>
      </w:r>
    </w:p>
    <w:p w14:paraId="27FF42FE" w14:textId="6928836C" w:rsidR="00AD2430" w:rsidRPr="00AD2430" w:rsidRDefault="00AD2430" w:rsidP="00AD2430">
      <w:pPr>
        <w:rPr>
          <w:rFonts w:ascii="Calibri" w:hAnsi="Calibri" w:cs="Calibri"/>
          <w:sz w:val="24"/>
          <w:szCs w:val="24"/>
        </w:rPr>
      </w:pPr>
      <w:r w:rsidRPr="00AD2430">
        <w:rPr>
          <w:rFonts w:ascii="Calibri" w:hAnsi="Calibri" w:cs="Calibri"/>
          <w:sz w:val="24"/>
          <w:szCs w:val="24"/>
        </w:rPr>
        <w:t xml:space="preserve">I feel chaplains offer emotional support, and prayer, that's our </w:t>
      </w:r>
      <w:r w:rsidR="00DC6F00">
        <w:rPr>
          <w:rFonts w:ascii="Calibri" w:hAnsi="Calibri" w:cs="Calibri"/>
          <w:sz w:val="24"/>
          <w:szCs w:val="24"/>
        </w:rPr>
        <w:t>‘unique selling point’ (</w:t>
      </w:r>
      <w:r w:rsidRPr="00AD2430">
        <w:rPr>
          <w:rFonts w:ascii="Calibri" w:hAnsi="Calibri" w:cs="Calibri"/>
          <w:sz w:val="24"/>
          <w:szCs w:val="24"/>
        </w:rPr>
        <w:t>USP</w:t>
      </w:r>
      <w:r w:rsidR="00DC6F00">
        <w:rPr>
          <w:rFonts w:ascii="Calibri" w:hAnsi="Calibri" w:cs="Calibri"/>
          <w:sz w:val="24"/>
          <w:szCs w:val="24"/>
        </w:rPr>
        <w:t>)</w:t>
      </w:r>
      <w:r w:rsidRPr="00AD2430">
        <w:rPr>
          <w:rFonts w:ascii="Calibri" w:hAnsi="Calibri" w:cs="Calibri"/>
          <w:sz w:val="24"/>
          <w:szCs w:val="24"/>
        </w:rPr>
        <w:t xml:space="preserve"> if you like. We come from an understanding of faith, signposting to appropriate services like mental health or welfare, particularly in times of stress, such as redundancies or health concerns.</w:t>
      </w:r>
    </w:p>
    <w:p w14:paraId="06B9D56E" w14:textId="305ACDDD" w:rsidR="00AD2430" w:rsidRPr="00AD2430" w:rsidRDefault="00AD2430" w:rsidP="00AD2430">
      <w:pPr>
        <w:rPr>
          <w:rFonts w:ascii="Calibri" w:hAnsi="Calibri" w:cs="Calibri"/>
          <w:b/>
          <w:bCs/>
          <w:sz w:val="24"/>
          <w:szCs w:val="24"/>
        </w:rPr>
      </w:pPr>
      <w:r w:rsidRPr="00AD2430">
        <w:rPr>
          <w:rFonts w:ascii="Calibri" w:hAnsi="Calibri" w:cs="Calibri"/>
          <w:b/>
          <w:bCs/>
          <w:sz w:val="24"/>
          <w:szCs w:val="24"/>
        </w:rPr>
        <w:t>How important is it that chaplaincy is where people are, in their place of work, schools, hospitals, courts etc?</w:t>
      </w:r>
    </w:p>
    <w:p w14:paraId="223D978F" w14:textId="77777777" w:rsidR="00AD2430" w:rsidRPr="00AD2430" w:rsidRDefault="00AD2430" w:rsidP="00AD2430">
      <w:pPr>
        <w:rPr>
          <w:rFonts w:ascii="Calibri" w:hAnsi="Calibri" w:cs="Calibri"/>
          <w:sz w:val="24"/>
          <w:szCs w:val="24"/>
        </w:rPr>
      </w:pPr>
      <w:r w:rsidRPr="00AD2430">
        <w:rPr>
          <w:rFonts w:ascii="Calibri" w:hAnsi="Calibri" w:cs="Calibri"/>
          <w:sz w:val="24"/>
          <w:szCs w:val="24"/>
        </w:rPr>
        <w:t>I think employers are increasingly recognising that employees are more than just work horses, they are body, mind and spirit. Being present consistently in these places allows chaplains to offer timely support when needed, especially to those who may not realise they need help until they face personal crises.</w:t>
      </w:r>
    </w:p>
    <w:p w14:paraId="2FEBFE13" w14:textId="12D42A1B" w:rsidR="00AD2430" w:rsidRPr="00AD2430" w:rsidRDefault="00AD2430" w:rsidP="00AD2430">
      <w:pPr>
        <w:rPr>
          <w:rFonts w:ascii="Calibri" w:hAnsi="Calibri" w:cs="Calibri"/>
          <w:b/>
          <w:bCs/>
          <w:sz w:val="24"/>
          <w:szCs w:val="24"/>
        </w:rPr>
      </w:pPr>
      <w:r w:rsidRPr="00AD2430">
        <w:rPr>
          <w:rFonts w:ascii="Calibri" w:hAnsi="Calibri" w:cs="Calibri"/>
          <w:b/>
          <w:bCs/>
          <w:sz w:val="24"/>
          <w:szCs w:val="24"/>
        </w:rPr>
        <w:t>Can you share a personal story of where you feel your chaplaincy has positively impacted a community?</w:t>
      </w:r>
    </w:p>
    <w:p w14:paraId="0B7EF06E" w14:textId="77777777" w:rsidR="00AD2430" w:rsidRPr="00AD2430" w:rsidRDefault="00AD2430" w:rsidP="00AD2430">
      <w:pPr>
        <w:rPr>
          <w:rFonts w:ascii="Calibri" w:hAnsi="Calibri" w:cs="Calibri"/>
          <w:sz w:val="24"/>
          <w:szCs w:val="24"/>
        </w:rPr>
      </w:pPr>
      <w:r w:rsidRPr="00AD2430">
        <w:rPr>
          <w:rFonts w:ascii="Calibri" w:hAnsi="Calibri" w:cs="Calibri"/>
          <w:sz w:val="24"/>
          <w:szCs w:val="24"/>
        </w:rPr>
        <w:t>During a period of redundancy many staff faced high levels of stress and anxiety. They valued the ability to talk to someone who wasn’t management and wasn’t part of the trade union system. Others have confided in me about health or family relationship concerns.</w:t>
      </w:r>
    </w:p>
    <w:p w14:paraId="1FDA510E" w14:textId="7A37BED5" w:rsidR="00AD2430" w:rsidRPr="00AD2430" w:rsidRDefault="00AD2430" w:rsidP="00AD2430">
      <w:pPr>
        <w:rPr>
          <w:rFonts w:ascii="Calibri" w:hAnsi="Calibri" w:cs="Calibri"/>
          <w:b/>
          <w:bCs/>
          <w:sz w:val="24"/>
          <w:szCs w:val="24"/>
        </w:rPr>
      </w:pPr>
      <w:r w:rsidRPr="00AD2430">
        <w:rPr>
          <w:rFonts w:ascii="Calibri" w:hAnsi="Calibri" w:cs="Calibri"/>
          <w:b/>
          <w:bCs/>
          <w:sz w:val="24"/>
          <w:szCs w:val="24"/>
        </w:rPr>
        <w:t>How do chaplains support people when they need it most, but don't often know the help is there?</w:t>
      </w:r>
    </w:p>
    <w:p w14:paraId="15643631" w14:textId="77777777" w:rsidR="00AD2430" w:rsidRPr="00AD2430" w:rsidRDefault="00AD2430" w:rsidP="00AD2430">
      <w:pPr>
        <w:rPr>
          <w:rFonts w:ascii="Calibri" w:hAnsi="Calibri" w:cs="Calibri"/>
          <w:sz w:val="24"/>
          <w:szCs w:val="24"/>
        </w:rPr>
      </w:pPr>
      <w:r w:rsidRPr="00AD2430">
        <w:rPr>
          <w:rFonts w:ascii="Calibri" w:hAnsi="Calibri" w:cs="Calibri"/>
          <w:sz w:val="24"/>
          <w:szCs w:val="24"/>
        </w:rPr>
        <w:t>We make ourselves available through presence and visibility. In my role I have often found people approached me who have been surprised themselves that they wanted to or needed to use the chaplain. They have often said they were pleased the chaplain was there. People you think might least have expected to do that.</w:t>
      </w:r>
    </w:p>
    <w:bookmarkEnd w:id="1"/>
    <w:p w14:paraId="1870E51F" w14:textId="0D5FEB1D" w:rsidR="00D90B01" w:rsidRPr="00142C19" w:rsidRDefault="00D90B01" w:rsidP="00AD2430">
      <w:pPr>
        <w:rPr>
          <w:rFonts w:ascii="Calibri" w:hAnsi="Calibri" w:cs="Calibri"/>
          <w:b/>
          <w:bCs/>
          <w:sz w:val="24"/>
          <w:szCs w:val="24"/>
        </w:rPr>
      </w:pPr>
    </w:p>
    <w:sectPr w:rsidR="00D90B01" w:rsidRPr="00142C19" w:rsidSect="00595D42">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C1848" w14:textId="77777777" w:rsidR="00E37E0E" w:rsidRPr="000E56E2" w:rsidRDefault="00E37E0E" w:rsidP="009179DA">
      <w:r w:rsidRPr="000E56E2">
        <w:separator/>
      </w:r>
    </w:p>
  </w:endnote>
  <w:endnote w:type="continuationSeparator" w:id="0">
    <w:p w14:paraId="3C3AC153" w14:textId="77777777" w:rsidR="00E37E0E" w:rsidRPr="000E56E2" w:rsidRDefault="00E37E0E" w:rsidP="009179DA">
      <w:r w:rsidRPr="000E56E2">
        <w:continuationSeparator/>
      </w:r>
    </w:p>
  </w:endnote>
  <w:endnote w:type="continuationNotice" w:id="1">
    <w:p w14:paraId="5C44820D" w14:textId="77777777" w:rsidR="00951C41" w:rsidRDefault="00951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39F24" w14:textId="77777777" w:rsidR="00E37E0E" w:rsidRPr="000E56E2" w:rsidRDefault="00E37E0E" w:rsidP="009179DA">
      <w:r w:rsidRPr="000E56E2">
        <w:separator/>
      </w:r>
    </w:p>
  </w:footnote>
  <w:footnote w:type="continuationSeparator" w:id="0">
    <w:p w14:paraId="4F8805A8" w14:textId="77777777" w:rsidR="00E37E0E" w:rsidRPr="000E56E2" w:rsidRDefault="00E37E0E" w:rsidP="009179DA">
      <w:r w:rsidRPr="000E56E2">
        <w:continuationSeparator/>
      </w:r>
    </w:p>
  </w:footnote>
  <w:footnote w:type="continuationNotice" w:id="1">
    <w:p w14:paraId="3373CDCD" w14:textId="77777777" w:rsidR="00951C41" w:rsidRDefault="00951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5CE9" w14:textId="47B856FC" w:rsidR="00595D42" w:rsidRPr="000E56E2" w:rsidRDefault="000E56E2" w:rsidP="00EC5D1C">
    <w:pPr>
      <w:pStyle w:val="Header"/>
      <w:jc w:val="right"/>
    </w:pPr>
    <w:r w:rsidRPr="000E56E2">
      <w:rPr>
        <w:noProof/>
      </w:rPr>
      <w:drawing>
        <wp:inline distT="0" distB="0" distL="0" distR="0" wp14:anchorId="05EDDF49" wp14:editId="325570AF">
          <wp:extent cx="2362200" cy="751180"/>
          <wp:effectExtent l="0" t="0" r="0" b="0"/>
          <wp:docPr id="207233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33762" name="Picture 2072333762"/>
                  <pic:cNvPicPr/>
                </pic:nvPicPr>
                <pic:blipFill>
                  <a:blip r:embed="rId1">
                    <a:extLst>
                      <a:ext uri="{28A0092B-C50C-407E-A947-70E740481C1C}">
                        <a14:useLocalDpi xmlns:a14="http://schemas.microsoft.com/office/drawing/2010/main" val="0"/>
                      </a:ext>
                    </a:extLst>
                  </a:blip>
                  <a:stretch>
                    <a:fillRect/>
                  </a:stretch>
                </pic:blipFill>
                <pic:spPr>
                  <a:xfrm>
                    <a:off x="0" y="0"/>
                    <a:ext cx="2394679" cy="761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E2"/>
    <w:rsid w:val="000009A6"/>
    <w:rsid w:val="00013530"/>
    <w:rsid w:val="00013F26"/>
    <w:rsid w:val="00015CA2"/>
    <w:rsid w:val="0002147D"/>
    <w:rsid w:val="00024372"/>
    <w:rsid w:val="00032BA4"/>
    <w:rsid w:val="00037B14"/>
    <w:rsid w:val="0004403E"/>
    <w:rsid w:val="00045E76"/>
    <w:rsid w:val="00063E75"/>
    <w:rsid w:val="0007142D"/>
    <w:rsid w:val="000835CD"/>
    <w:rsid w:val="00087916"/>
    <w:rsid w:val="000943BB"/>
    <w:rsid w:val="00097A96"/>
    <w:rsid w:val="000A5D6E"/>
    <w:rsid w:val="000B201C"/>
    <w:rsid w:val="000C7357"/>
    <w:rsid w:val="000D429F"/>
    <w:rsid w:val="000E56E2"/>
    <w:rsid w:val="000E59AB"/>
    <w:rsid w:val="000E7532"/>
    <w:rsid w:val="000F36BC"/>
    <w:rsid w:val="000F4FBC"/>
    <w:rsid w:val="000F7EEB"/>
    <w:rsid w:val="00120CBC"/>
    <w:rsid w:val="00121D41"/>
    <w:rsid w:val="00135E0B"/>
    <w:rsid w:val="00142C19"/>
    <w:rsid w:val="00142E4B"/>
    <w:rsid w:val="00147E52"/>
    <w:rsid w:val="0015385F"/>
    <w:rsid w:val="00154186"/>
    <w:rsid w:val="001575CA"/>
    <w:rsid w:val="001662CA"/>
    <w:rsid w:val="00172BF3"/>
    <w:rsid w:val="0018266E"/>
    <w:rsid w:val="00183E53"/>
    <w:rsid w:val="00184119"/>
    <w:rsid w:val="00187D12"/>
    <w:rsid w:val="00187D8F"/>
    <w:rsid w:val="00196F90"/>
    <w:rsid w:val="00197B12"/>
    <w:rsid w:val="001A01CC"/>
    <w:rsid w:val="001A3F07"/>
    <w:rsid w:val="001A7CAC"/>
    <w:rsid w:val="001C2DF0"/>
    <w:rsid w:val="001E3739"/>
    <w:rsid w:val="001E555C"/>
    <w:rsid w:val="001F26E2"/>
    <w:rsid w:val="001F5557"/>
    <w:rsid w:val="00204FBC"/>
    <w:rsid w:val="00221E27"/>
    <w:rsid w:val="00232118"/>
    <w:rsid w:val="00236344"/>
    <w:rsid w:val="00241664"/>
    <w:rsid w:val="002479D5"/>
    <w:rsid w:val="002527D2"/>
    <w:rsid w:val="00254C2F"/>
    <w:rsid w:val="002559D0"/>
    <w:rsid w:val="00255D27"/>
    <w:rsid w:val="002707EA"/>
    <w:rsid w:val="00291B10"/>
    <w:rsid w:val="002926F8"/>
    <w:rsid w:val="00296507"/>
    <w:rsid w:val="002A4D7F"/>
    <w:rsid w:val="002B3BA3"/>
    <w:rsid w:val="002C15B3"/>
    <w:rsid w:val="002D2C48"/>
    <w:rsid w:val="002E0274"/>
    <w:rsid w:val="002E6410"/>
    <w:rsid w:val="002F72A8"/>
    <w:rsid w:val="002F7CCE"/>
    <w:rsid w:val="00300533"/>
    <w:rsid w:val="00300FB7"/>
    <w:rsid w:val="0032324A"/>
    <w:rsid w:val="00323381"/>
    <w:rsid w:val="003369B7"/>
    <w:rsid w:val="00361071"/>
    <w:rsid w:val="00362612"/>
    <w:rsid w:val="00372216"/>
    <w:rsid w:val="003723E5"/>
    <w:rsid w:val="00375566"/>
    <w:rsid w:val="00375B9B"/>
    <w:rsid w:val="00382A08"/>
    <w:rsid w:val="00392026"/>
    <w:rsid w:val="003A2134"/>
    <w:rsid w:val="003A43AF"/>
    <w:rsid w:val="003C182C"/>
    <w:rsid w:val="003C59EE"/>
    <w:rsid w:val="003D78C2"/>
    <w:rsid w:val="003E3097"/>
    <w:rsid w:val="003E4503"/>
    <w:rsid w:val="003F1322"/>
    <w:rsid w:val="003F226C"/>
    <w:rsid w:val="003F47A0"/>
    <w:rsid w:val="003F7D68"/>
    <w:rsid w:val="00407933"/>
    <w:rsid w:val="00414F2F"/>
    <w:rsid w:val="00427BE4"/>
    <w:rsid w:val="00433571"/>
    <w:rsid w:val="0043699B"/>
    <w:rsid w:val="004402D1"/>
    <w:rsid w:val="004412C3"/>
    <w:rsid w:val="00446E8F"/>
    <w:rsid w:val="004474EC"/>
    <w:rsid w:val="00450F7C"/>
    <w:rsid w:val="004606B9"/>
    <w:rsid w:val="00462E63"/>
    <w:rsid w:val="00463DE7"/>
    <w:rsid w:val="00466C5B"/>
    <w:rsid w:val="00477476"/>
    <w:rsid w:val="00482E66"/>
    <w:rsid w:val="00485ED4"/>
    <w:rsid w:val="00492868"/>
    <w:rsid w:val="0049632C"/>
    <w:rsid w:val="00497D64"/>
    <w:rsid w:val="004A0953"/>
    <w:rsid w:val="004B0796"/>
    <w:rsid w:val="004D08BE"/>
    <w:rsid w:val="004D2EFB"/>
    <w:rsid w:val="004D44B5"/>
    <w:rsid w:val="005020A9"/>
    <w:rsid w:val="0050346F"/>
    <w:rsid w:val="005107F6"/>
    <w:rsid w:val="00511E49"/>
    <w:rsid w:val="005140E1"/>
    <w:rsid w:val="00521A79"/>
    <w:rsid w:val="00540699"/>
    <w:rsid w:val="00552EB4"/>
    <w:rsid w:val="00554629"/>
    <w:rsid w:val="00563531"/>
    <w:rsid w:val="00565159"/>
    <w:rsid w:val="005674EC"/>
    <w:rsid w:val="00580134"/>
    <w:rsid w:val="00580C9F"/>
    <w:rsid w:val="00583A40"/>
    <w:rsid w:val="00584D39"/>
    <w:rsid w:val="0059054E"/>
    <w:rsid w:val="00593D8C"/>
    <w:rsid w:val="00595D42"/>
    <w:rsid w:val="005970F7"/>
    <w:rsid w:val="005A17C1"/>
    <w:rsid w:val="005A7968"/>
    <w:rsid w:val="005B2738"/>
    <w:rsid w:val="005B2F06"/>
    <w:rsid w:val="005B35AC"/>
    <w:rsid w:val="005B7A43"/>
    <w:rsid w:val="005B7E99"/>
    <w:rsid w:val="005C5197"/>
    <w:rsid w:val="005D3BD0"/>
    <w:rsid w:val="005E04F8"/>
    <w:rsid w:val="005F3E25"/>
    <w:rsid w:val="005F6EE1"/>
    <w:rsid w:val="0060596E"/>
    <w:rsid w:val="00615301"/>
    <w:rsid w:val="00622522"/>
    <w:rsid w:val="00623869"/>
    <w:rsid w:val="00624C41"/>
    <w:rsid w:val="00626B75"/>
    <w:rsid w:val="00631741"/>
    <w:rsid w:val="00634FE2"/>
    <w:rsid w:val="00635C62"/>
    <w:rsid w:val="00650663"/>
    <w:rsid w:val="006530A6"/>
    <w:rsid w:val="00657C05"/>
    <w:rsid w:val="0066382B"/>
    <w:rsid w:val="0066704B"/>
    <w:rsid w:val="006805A6"/>
    <w:rsid w:val="006823DB"/>
    <w:rsid w:val="00682E1C"/>
    <w:rsid w:val="00692EEE"/>
    <w:rsid w:val="00697E73"/>
    <w:rsid w:val="006A1309"/>
    <w:rsid w:val="006A3419"/>
    <w:rsid w:val="006A410F"/>
    <w:rsid w:val="006A6687"/>
    <w:rsid w:val="006D019E"/>
    <w:rsid w:val="006D44E7"/>
    <w:rsid w:val="006E7E02"/>
    <w:rsid w:val="006F220E"/>
    <w:rsid w:val="00713994"/>
    <w:rsid w:val="0071746B"/>
    <w:rsid w:val="007220E1"/>
    <w:rsid w:val="007317F5"/>
    <w:rsid w:val="0073662D"/>
    <w:rsid w:val="00754FDA"/>
    <w:rsid w:val="0076338B"/>
    <w:rsid w:val="00764384"/>
    <w:rsid w:val="00776082"/>
    <w:rsid w:val="0078228D"/>
    <w:rsid w:val="00786A8C"/>
    <w:rsid w:val="007A1EA8"/>
    <w:rsid w:val="007C0409"/>
    <w:rsid w:val="007D7371"/>
    <w:rsid w:val="007F378A"/>
    <w:rsid w:val="007F6056"/>
    <w:rsid w:val="00803CD5"/>
    <w:rsid w:val="00806EF3"/>
    <w:rsid w:val="00807D36"/>
    <w:rsid w:val="00816E08"/>
    <w:rsid w:val="008203F0"/>
    <w:rsid w:val="008226D1"/>
    <w:rsid w:val="00827BF8"/>
    <w:rsid w:val="00841D9F"/>
    <w:rsid w:val="00847CB5"/>
    <w:rsid w:val="00850352"/>
    <w:rsid w:val="0085172C"/>
    <w:rsid w:val="0085209A"/>
    <w:rsid w:val="00855317"/>
    <w:rsid w:val="0086211E"/>
    <w:rsid w:val="00863BEC"/>
    <w:rsid w:val="0086498B"/>
    <w:rsid w:val="0087031B"/>
    <w:rsid w:val="0087389D"/>
    <w:rsid w:val="008743E6"/>
    <w:rsid w:val="00886A0F"/>
    <w:rsid w:val="00890C30"/>
    <w:rsid w:val="00894A73"/>
    <w:rsid w:val="0089773B"/>
    <w:rsid w:val="008B11D8"/>
    <w:rsid w:val="008C111A"/>
    <w:rsid w:val="008C72BC"/>
    <w:rsid w:val="008D10F1"/>
    <w:rsid w:val="008E0525"/>
    <w:rsid w:val="008E2F81"/>
    <w:rsid w:val="008F6F10"/>
    <w:rsid w:val="008F749E"/>
    <w:rsid w:val="00903737"/>
    <w:rsid w:val="009044E8"/>
    <w:rsid w:val="00905280"/>
    <w:rsid w:val="009179DA"/>
    <w:rsid w:val="00930DCD"/>
    <w:rsid w:val="0093514D"/>
    <w:rsid w:val="00940FAA"/>
    <w:rsid w:val="009430BD"/>
    <w:rsid w:val="009516C3"/>
    <w:rsid w:val="00951C41"/>
    <w:rsid w:val="009573CB"/>
    <w:rsid w:val="0097513E"/>
    <w:rsid w:val="00986474"/>
    <w:rsid w:val="00987C35"/>
    <w:rsid w:val="0099366C"/>
    <w:rsid w:val="009A309A"/>
    <w:rsid w:val="009A4268"/>
    <w:rsid w:val="009A5933"/>
    <w:rsid w:val="009C0807"/>
    <w:rsid w:val="009C2E42"/>
    <w:rsid w:val="009C5274"/>
    <w:rsid w:val="009C6F97"/>
    <w:rsid w:val="009D0215"/>
    <w:rsid w:val="009E205E"/>
    <w:rsid w:val="009E2F39"/>
    <w:rsid w:val="009F2B62"/>
    <w:rsid w:val="00A05E11"/>
    <w:rsid w:val="00A2397C"/>
    <w:rsid w:val="00A3428B"/>
    <w:rsid w:val="00A35804"/>
    <w:rsid w:val="00A447D6"/>
    <w:rsid w:val="00A50812"/>
    <w:rsid w:val="00A54774"/>
    <w:rsid w:val="00A66AB1"/>
    <w:rsid w:val="00A67C1F"/>
    <w:rsid w:val="00A70D50"/>
    <w:rsid w:val="00A76E19"/>
    <w:rsid w:val="00A81564"/>
    <w:rsid w:val="00A82B54"/>
    <w:rsid w:val="00A956A2"/>
    <w:rsid w:val="00A9721A"/>
    <w:rsid w:val="00A97C66"/>
    <w:rsid w:val="00AA1206"/>
    <w:rsid w:val="00AA2B98"/>
    <w:rsid w:val="00AC4AB9"/>
    <w:rsid w:val="00AD2430"/>
    <w:rsid w:val="00AD54E2"/>
    <w:rsid w:val="00AE0CA0"/>
    <w:rsid w:val="00AE62C3"/>
    <w:rsid w:val="00AF31FC"/>
    <w:rsid w:val="00B10FDD"/>
    <w:rsid w:val="00B1467B"/>
    <w:rsid w:val="00B22BF8"/>
    <w:rsid w:val="00B23F86"/>
    <w:rsid w:val="00B24C2A"/>
    <w:rsid w:val="00B32F8E"/>
    <w:rsid w:val="00B3403A"/>
    <w:rsid w:val="00B47030"/>
    <w:rsid w:val="00B47862"/>
    <w:rsid w:val="00B64704"/>
    <w:rsid w:val="00B675AC"/>
    <w:rsid w:val="00B723BF"/>
    <w:rsid w:val="00B86F20"/>
    <w:rsid w:val="00BA73FF"/>
    <w:rsid w:val="00BB08C0"/>
    <w:rsid w:val="00BB40CE"/>
    <w:rsid w:val="00BB41B2"/>
    <w:rsid w:val="00BB5E5F"/>
    <w:rsid w:val="00BC7C93"/>
    <w:rsid w:val="00BD4F23"/>
    <w:rsid w:val="00BF0F70"/>
    <w:rsid w:val="00BF1B14"/>
    <w:rsid w:val="00C038F0"/>
    <w:rsid w:val="00C056E0"/>
    <w:rsid w:val="00C206FD"/>
    <w:rsid w:val="00C3212E"/>
    <w:rsid w:val="00C3401F"/>
    <w:rsid w:val="00C4529E"/>
    <w:rsid w:val="00C53A1B"/>
    <w:rsid w:val="00C54DF4"/>
    <w:rsid w:val="00C638BF"/>
    <w:rsid w:val="00C7229C"/>
    <w:rsid w:val="00C7733B"/>
    <w:rsid w:val="00C818BA"/>
    <w:rsid w:val="00C95F87"/>
    <w:rsid w:val="00CA68E0"/>
    <w:rsid w:val="00CB0086"/>
    <w:rsid w:val="00CC6ACC"/>
    <w:rsid w:val="00CE0A5F"/>
    <w:rsid w:val="00CE7A42"/>
    <w:rsid w:val="00CE7E45"/>
    <w:rsid w:val="00CF385B"/>
    <w:rsid w:val="00D00E65"/>
    <w:rsid w:val="00D07E00"/>
    <w:rsid w:val="00D149A3"/>
    <w:rsid w:val="00D434B1"/>
    <w:rsid w:val="00D53375"/>
    <w:rsid w:val="00D538AD"/>
    <w:rsid w:val="00D56A07"/>
    <w:rsid w:val="00D576E6"/>
    <w:rsid w:val="00D625EA"/>
    <w:rsid w:val="00D651E0"/>
    <w:rsid w:val="00D73BB6"/>
    <w:rsid w:val="00D7592A"/>
    <w:rsid w:val="00D80E21"/>
    <w:rsid w:val="00D90B01"/>
    <w:rsid w:val="00D92901"/>
    <w:rsid w:val="00D97904"/>
    <w:rsid w:val="00DA0998"/>
    <w:rsid w:val="00DA3BE6"/>
    <w:rsid w:val="00DA7367"/>
    <w:rsid w:val="00DB6FEC"/>
    <w:rsid w:val="00DC2ADD"/>
    <w:rsid w:val="00DC3461"/>
    <w:rsid w:val="00DC4564"/>
    <w:rsid w:val="00DC5FDD"/>
    <w:rsid w:val="00DC6F00"/>
    <w:rsid w:val="00DD415F"/>
    <w:rsid w:val="00DE6D84"/>
    <w:rsid w:val="00DE7BC1"/>
    <w:rsid w:val="00DF17BD"/>
    <w:rsid w:val="00E0613F"/>
    <w:rsid w:val="00E0642E"/>
    <w:rsid w:val="00E209AB"/>
    <w:rsid w:val="00E2339E"/>
    <w:rsid w:val="00E23405"/>
    <w:rsid w:val="00E26C65"/>
    <w:rsid w:val="00E37E0E"/>
    <w:rsid w:val="00E443D1"/>
    <w:rsid w:val="00E527D4"/>
    <w:rsid w:val="00E54FE2"/>
    <w:rsid w:val="00E56D0E"/>
    <w:rsid w:val="00E71F42"/>
    <w:rsid w:val="00E74B63"/>
    <w:rsid w:val="00E85FA6"/>
    <w:rsid w:val="00E95E58"/>
    <w:rsid w:val="00EA527D"/>
    <w:rsid w:val="00EB3410"/>
    <w:rsid w:val="00EC5D1C"/>
    <w:rsid w:val="00EE45A7"/>
    <w:rsid w:val="00EE505E"/>
    <w:rsid w:val="00EE5949"/>
    <w:rsid w:val="00EE5C22"/>
    <w:rsid w:val="00EF5000"/>
    <w:rsid w:val="00EF6E26"/>
    <w:rsid w:val="00F0404E"/>
    <w:rsid w:val="00F14803"/>
    <w:rsid w:val="00F17817"/>
    <w:rsid w:val="00F244F4"/>
    <w:rsid w:val="00F32786"/>
    <w:rsid w:val="00F504BB"/>
    <w:rsid w:val="00F53BC3"/>
    <w:rsid w:val="00F53D9B"/>
    <w:rsid w:val="00F63BE9"/>
    <w:rsid w:val="00F66CF5"/>
    <w:rsid w:val="00F87B90"/>
    <w:rsid w:val="00F92B44"/>
    <w:rsid w:val="00FA6D5F"/>
    <w:rsid w:val="00FB107B"/>
    <w:rsid w:val="00FB5A92"/>
    <w:rsid w:val="00FB7260"/>
    <w:rsid w:val="00FB75E9"/>
    <w:rsid w:val="00FC0FCE"/>
    <w:rsid w:val="00FC3F08"/>
    <w:rsid w:val="00FC7AFF"/>
    <w:rsid w:val="00FD38A6"/>
    <w:rsid w:val="00FE1518"/>
    <w:rsid w:val="00FF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F5A6"/>
  <w15:chartTrackingRefBased/>
  <w15:docId w15:val="{281CB9B1-094D-4C22-869C-3478ABA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E2"/>
    <w:pPr>
      <w:spacing w:after="160" w:line="259" w:lineRule="auto"/>
    </w:pPr>
    <w:rPr>
      <w:kern w:val="2"/>
      <w14:ligatures w14:val="standardContextual"/>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paragraph" w:styleId="Revision">
    <w:name w:val="Revision"/>
    <w:hidden/>
    <w:uiPriority w:val="99"/>
    <w:semiHidden/>
    <w:rsid w:val="0049632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746">
      <w:bodyDiv w:val="1"/>
      <w:marLeft w:val="0"/>
      <w:marRight w:val="0"/>
      <w:marTop w:val="0"/>
      <w:marBottom w:val="0"/>
      <w:divBdr>
        <w:top w:val="none" w:sz="0" w:space="0" w:color="auto"/>
        <w:left w:val="none" w:sz="0" w:space="0" w:color="auto"/>
        <w:bottom w:val="none" w:sz="0" w:space="0" w:color="auto"/>
        <w:right w:val="none" w:sz="0" w:space="0" w:color="auto"/>
      </w:divBdr>
    </w:div>
    <w:div w:id="9651980">
      <w:bodyDiv w:val="1"/>
      <w:marLeft w:val="0"/>
      <w:marRight w:val="0"/>
      <w:marTop w:val="0"/>
      <w:marBottom w:val="0"/>
      <w:divBdr>
        <w:top w:val="none" w:sz="0" w:space="0" w:color="auto"/>
        <w:left w:val="none" w:sz="0" w:space="0" w:color="auto"/>
        <w:bottom w:val="none" w:sz="0" w:space="0" w:color="auto"/>
        <w:right w:val="none" w:sz="0" w:space="0" w:color="auto"/>
      </w:divBdr>
    </w:div>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358313577">
      <w:bodyDiv w:val="1"/>
      <w:marLeft w:val="0"/>
      <w:marRight w:val="0"/>
      <w:marTop w:val="0"/>
      <w:marBottom w:val="0"/>
      <w:divBdr>
        <w:top w:val="none" w:sz="0" w:space="0" w:color="auto"/>
        <w:left w:val="none" w:sz="0" w:space="0" w:color="auto"/>
        <w:bottom w:val="none" w:sz="0" w:space="0" w:color="auto"/>
        <w:right w:val="none" w:sz="0" w:space="0" w:color="auto"/>
      </w:divBdr>
    </w:div>
    <w:div w:id="491408018">
      <w:bodyDiv w:val="1"/>
      <w:marLeft w:val="0"/>
      <w:marRight w:val="0"/>
      <w:marTop w:val="0"/>
      <w:marBottom w:val="0"/>
      <w:divBdr>
        <w:top w:val="none" w:sz="0" w:space="0" w:color="auto"/>
        <w:left w:val="none" w:sz="0" w:space="0" w:color="auto"/>
        <w:bottom w:val="none" w:sz="0" w:space="0" w:color="auto"/>
        <w:right w:val="none" w:sz="0" w:space="0" w:color="auto"/>
      </w:divBdr>
    </w:div>
    <w:div w:id="506796627">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754983029">
      <w:bodyDiv w:val="1"/>
      <w:marLeft w:val="0"/>
      <w:marRight w:val="0"/>
      <w:marTop w:val="0"/>
      <w:marBottom w:val="0"/>
      <w:divBdr>
        <w:top w:val="none" w:sz="0" w:space="0" w:color="auto"/>
        <w:left w:val="none" w:sz="0" w:space="0" w:color="auto"/>
        <w:bottom w:val="none" w:sz="0" w:space="0" w:color="auto"/>
        <w:right w:val="none" w:sz="0" w:space="0" w:color="auto"/>
      </w:divBdr>
    </w:div>
    <w:div w:id="1088229167">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125151113">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1568370841">
      <w:bodyDiv w:val="1"/>
      <w:marLeft w:val="0"/>
      <w:marRight w:val="0"/>
      <w:marTop w:val="0"/>
      <w:marBottom w:val="0"/>
      <w:divBdr>
        <w:top w:val="none" w:sz="0" w:space="0" w:color="auto"/>
        <w:left w:val="none" w:sz="0" w:space="0" w:color="auto"/>
        <w:bottom w:val="none" w:sz="0" w:space="0" w:color="auto"/>
        <w:right w:val="none" w:sz="0" w:space="0" w:color="auto"/>
      </w:divBdr>
    </w:div>
    <w:div w:id="1718696655">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organisations/uk-hydrographic-offic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3.xml><?xml version="1.0" encoding="utf-8"?>
<ds:datastoreItem xmlns:ds="http://schemas.openxmlformats.org/officeDocument/2006/customXml" ds:itemID="{BAA292AC-D23B-4716-B4D9-1498DDE2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only</Template>
  <TotalTime>107</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Links>
    <vt:vector size="6" baseType="variant">
      <vt:variant>
        <vt:i4>3801143</vt:i4>
      </vt:variant>
      <vt:variant>
        <vt:i4>0</vt:i4>
      </vt:variant>
      <vt:variant>
        <vt:i4>0</vt:i4>
      </vt:variant>
      <vt:variant>
        <vt:i4>5</vt:i4>
      </vt:variant>
      <vt:variant>
        <vt:lpwstr>https://www.gov.uk/government/organisations/uk-hydrographic-office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3</cp:revision>
  <cp:lastPrinted>2024-09-17T13:49:00Z</cp:lastPrinted>
  <dcterms:created xsi:type="dcterms:W3CDTF">2024-09-17T15:47:00Z</dcterms:created>
  <dcterms:modified xsi:type="dcterms:W3CDTF">2024-09-17T15:47:00Z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