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32752" w14:textId="674994F3" w:rsidR="0008003C" w:rsidRDefault="00302FC2" w:rsidP="0008003C">
      <w:pPr>
        <w:spacing w:after="120" w:line="240" w:lineRule="auto"/>
        <w:jc w:val="right"/>
      </w:pPr>
      <w:r>
        <w:rPr>
          <w:noProof/>
        </w:rPr>
        <w:drawing>
          <wp:inline distT="0" distB="0" distL="0" distR="0" wp14:anchorId="0CE410F6" wp14:editId="246B6950">
            <wp:extent cx="2397760" cy="734884"/>
            <wp:effectExtent l="0" t="0" r="2540" b="825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ell phone&#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17081" cy="740806"/>
                    </a:xfrm>
                    <a:prstGeom prst="rect">
                      <a:avLst/>
                    </a:prstGeom>
                    <a:noFill/>
                    <a:ln>
                      <a:noFill/>
                    </a:ln>
                  </pic:spPr>
                </pic:pic>
              </a:graphicData>
            </a:graphic>
          </wp:inline>
        </w:drawing>
      </w:r>
    </w:p>
    <w:p w14:paraId="578DF547" w14:textId="7C0794CF" w:rsidR="00302FC2" w:rsidRDefault="00302FC2" w:rsidP="0008003C">
      <w:pPr>
        <w:spacing w:after="120" w:line="240" w:lineRule="auto"/>
        <w:jc w:val="right"/>
      </w:pPr>
    </w:p>
    <w:p w14:paraId="0C5C9605" w14:textId="3010D3AC" w:rsidR="00A743A2" w:rsidRPr="00302FC2" w:rsidRDefault="00302FC2" w:rsidP="000A71F3">
      <w:pPr>
        <w:spacing w:after="120" w:line="240" w:lineRule="auto"/>
        <w:jc w:val="center"/>
        <w:rPr>
          <w:rFonts w:ascii="Calibri" w:hAnsi="Calibri" w:cs="Calibri"/>
          <w:b/>
          <w:bCs/>
          <w:sz w:val="28"/>
          <w:szCs w:val="28"/>
        </w:rPr>
      </w:pPr>
      <w:r w:rsidRPr="00302FC2">
        <w:rPr>
          <w:rFonts w:ascii="Calibri" w:hAnsi="Calibri" w:cs="Calibri"/>
          <w:b/>
          <w:bCs/>
          <w:sz w:val="28"/>
          <w:szCs w:val="28"/>
        </w:rPr>
        <w:t xml:space="preserve">BATH </w:t>
      </w:r>
      <w:r w:rsidR="00947103">
        <w:rPr>
          <w:rFonts w:ascii="Calibri" w:hAnsi="Calibri" w:cs="Calibri"/>
          <w:b/>
          <w:bCs/>
          <w:sz w:val="28"/>
          <w:szCs w:val="28"/>
        </w:rPr>
        <w:t>&amp;</w:t>
      </w:r>
      <w:r w:rsidRPr="00302FC2">
        <w:rPr>
          <w:rFonts w:ascii="Calibri" w:hAnsi="Calibri" w:cs="Calibri"/>
          <w:b/>
          <w:bCs/>
          <w:sz w:val="28"/>
          <w:szCs w:val="28"/>
        </w:rPr>
        <w:t xml:space="preserve"> WE</w:t>
      </w:r>
      <w:r>
        <w:rPr>
          <w:rFonts w:ascii="Calibri" w:hAnsi="Calibri" w:cs="Calibri"/>
          <w:b/>
          <w:bCs/>
          <w:sz w:val="28"/>
          <w:szCs w:val="28"/>
        </w:rPr>
        <w:t>L</w:t>
      </w:r>
      <w:r w:rsidRPr="00302FC2">
        <w:rPr>
          <w:rFonts w:ascii="Calibri" w:hAnsi="Calibri" w:cs="Calibri"/>
          <w:b/>
          <w:bCs/>
          <w:sz w:val="28"/>
          <w:szCs w:val="28"/>
        </w:rPr>
        <w:t>LS</w:t>
      </w:r>
      <w:r w:rsidR="00A743A2" w:rsidRPr="00302FC2">
        <w:rPr>
          <w:rFonts w:ascii="Calibri" w:hAnsi="Calibri" w:cs="Calibri"/>
          <w:b/>
          <w:bCs/>
          <w:sz w:val="28"/>
          <w:szCs w:val="28"/>
        </w:rPr>
        <w:t xml:space="preserve"> DIOCESAN BOARD OF FINANCE</w:t>
      </w:r>
    </w:p>
    <w:p w14:paraId="254BF592" w14:textId="77777777" w:rsidR="00302FC2" w:rsidRPr="00302FC2" w:rsidRDefault="00302FC2" w:rsidP="000A71F3">
      <w:pPr>
        <w:spacing w:after="120" w:line="240" w:lineRule="auto"/>
        <w:jc w:val="center"/>
        <w:rPr>
          <w:rFonts w:ascii="Calibri" w:hAnsi="Calibri" w:cs="Calibri"/>
          <w:b/>
          <w:bCs/>
          <w:sz w:val="28"/>
          <w:szCs w:val="28"/>
        </w:rPr>
      </w:pPr>
    </w:p>
    <w:p w14:paraId="7B697745" w14:textId="08A0CE58" w:rsidR="0077000A" w:rsidRPr="00302FC2" w:rsidRDefault="0077000A" w:rsidP="0008003C">
      <w:pPr>
        <w:spacing w:after="120" w:line="240" w:lineRule="auto"/>
        <w:jc w:val="center"/>
        <w:rPr>
          <w:rFonts w:ascii="Calibri" w:hAnsi="Calibri" w:cs="Calibri"/>
          <w:b/>
          <w:bCs/>
          <w:caps/>
          <w:sz w:val="28"/>
          <w:szCs w:val="28"/>
        </w:rPr>
      </w:pPr>
      <w:r w:rsidRPr="00302FC2">
        <w:rPr>
          <w:rFonts w:ascii="Calibri" w:hAnsi="Calibri" w:cs="Calibri"/>
          <w:b/>
          <w:bCs/>
          <w:caps/>
          <w:sz w:val="28"/>
          <w:szCs w:val="28"/>
        </w:rPr>
        <w:t>Ministry Hardship Fund</w:t>
      </w:r>
      <w:r w:rsidR="0008003C" w:rsidRPr="00302FC2">
        <w:rPr>
          <w:rFonts w:ascii="Calibri" w:hAnsi="Calibri" w:cs="Calibri"/>
          <w:b/>
          <w:bCs/>
          <w:caps/>
          <w:sz w:val="28"/>
          <w:szCs w:val="28"/>
        </w:rPr>
        <w:t xml:space="preserve"> </w:t>
      </w:r>
      <w:r w:rsidR="006145DF" w:rsidRPr="00302FC2">
        <w:rPr>
          <w:rFonts w:ascii="Calibri" w:hAnsi="Calibri" w:cs="Calibri"/>
          <w:b/>
          <w:bCs/>
          <w:caps/>
          <w:sz w:val="28"/>
          <w:szCs w:val="28"/>
        </w:rPr>
        <w:t>Application Form</w:t>
      </w:r>
    </w:p>
    <w:p w14:paraId="1C18BC4B" w14:textId="77777777" w:rsidR="00302FC2" w:rsidRPr="00302FC2" w:rsidRDefault="00302FC2" w:rsidP="0008003C">
      <w:pPr>
        <w:spacing w:after="120" w:line="240" w:lineRule="auto"/>
        <w:jc w:val="center"/>
        <w:rPr>
          <w:rFonts w:ascii="Calibri" w:hAnsi="Calibri" w:cs="Calibri"/>
          <w:b/>
          <w:bCs/>
          <w:caps/>
        </w:rPr>
      </w:pPr>
    </w:p>
    <w:p w14:paraId="4352F1F6" w14:textId="34343D76" w:rsidR="006145DF" w:rsidRPr="00302FC2" w:rsidRDefault="00A743A2" w:rsidP="00AC308E">
      <w:pPr>
        <w:pStyle w:val="xmsonormal"/>
        <w:jc w:val="both"/>
      </w:pPr>
      <w:r w:rsidRPr="00302FC2">
        <w:t xml:space="preserve">The </w:t>
      </w:r>
      <w:r w:rsidR="00302FC2">
        <w:t>Bath &amp; Wells Diocesan Board of Finance</w:t>
      </w:r>
      <w:r w:rsidRPr="00302FC2">
        <w:t xml:space="preserve"> </w:t>
      </w:r>
      <w:r w:rsidR="00E606C9">
        <w:t xml:space="preserve">(B&amp;WDBF) </w:t>
      </w:r>
      <w:r w:rsidRPr="00302FC2">
        <w:t>has received a grant of £</w:t>
      </w:r>
      <w:r w:rsidR="00947103">
        <w:t>64,000</w:t>
      </w:r>
      <w:r w:rsidRPr="00302FC2">
        <w:t xml:space="preserve"> from the Archbishops’ Council as part of a nationwide scheme to assist those</w:t>
      </w:r>
      <w:r w:rsidR="003D098F" w:rsidRPr="00302FC2">
        <w:t xml:space="preserve"> engaged in </w:t>
      </w:r>
      <w:r w:rsidRPr="00302FC2">
        <w:t>ministr</w:t>
      </w:r>
      <w:r w:rsidR="003D098F" w:rsidRPr="00302FC2">
        <w:t>y</w:t>
      </w:r>
      <w:r w:rsidRPr="00302FC2">
        <w:t xml:space="preserve"> who are struggling with the cost of living crisis.</w:t>
      </w:r>
      <w:r w:rsidR="00DF2B89" w:rsidRPr="00302FC2">
        <w:t xml:space="preserve"> </w:t>
      </w:r>
      <w:r w:rsidRPr="00302FC2">
        <w:t xml:space="preserve">The </w:t>
      </w:r>
      <w:r w:rsidR="00AC308E">
        <w:t>Bishops’ Discretionary account will administer</w:t>
      </w:r>
      <w:r w:rsidRPr="00302FC2">
        <w:t xml:space="preserve"> these fund</w:t>
      </w:r>
      <w:r w:rsidR="00DF2B89" w:rsidRPr="00302FC2">
        <w:t>s</w:t>
      </w:r>
      <w:r w:rsidRPr="00302FC2">
        <w:t xml:space="preserve"> to make </w:t>
      </w:r>
      <w:r w:rsidR="0077000A" w:rsidRPr="00302FC2">
        <w:t>targeted hardship grants to</w:t>
      </w:r>
      <w:r w:rsidRPr="00302FC2">
        <w:t xml:space="preserve"> those engaged in ministry, ie</w:t>
      </w:r>
      <w:r w:rsidR="0077000A" w:rsidRPr="00302FC2">
        <w:t xml:space="preserve"> clergy and lay employees such as children</w:t>
      </w:r>
      <w:r w:rsidR="00AC308E">
        <w:t xml:space="preserve">, </w:t>
      </w:r>
      <w:r w:rsidR="0077000A" w:rsidRPr="00302FC2">
        <w:t>youth workers</w:t>
      </w:r>
      <w:r w:rsidR="00AC308E">
        <w:t xml:space="preserve"> and pioneers</w:t>
      </w:r>
      <w:r w:rsidR="0077000A" w:rsidRPr="00302FC2">
        <w:t xml:space="preserve"> who are </w:t>
      </w:r>
      <w:r w:rsidRPr="00302FC2">
        <w:t>experiencing financial hardship</w:t>
      </w:r>
      <w:r w:rsidR="00DF2B89" w:rsidRPr="00302FC2">
        <w:t xml:space="preserve"> as a result of increases in the cost of living crisis especially heating bills. These hardship grants will be </w:t>
      </w:r>
      <w:r w:rsidR="00E66A6D" w:rsidRPr="00302FC2">
        <w:t>one off</w:t>
      </w:r>
      <w:r w:rsidR="006145DF" w:rsidRPr="00302FC2">
        <w:t xml:space="preserve"> </w:t>
      </w:r>
      <w:r w:rsidR="00113F2C" w:rsidRPr="00302FC2">
        <w:t>grant</w:t>
      </w:r>
      <w:r w:rsidR="00113F2C">
        <w:t>s</w:t>
      </w:r>
      <w:r w:rsidR="00E66A6D" w:rsidRPr="00302FC2">
        <w:t xml:space="preserve"> </w:t>
      </w:r>
      <w:r w:rsidR="00DF2B89" w:rsidRPr="00302FC2">
        <w:t xml:space="preserve">and will be given </w:t>
      </w:r>
      <w:r w:rsidR="006145DF" w:rsidRPr="00302FC2">
        <w:t>at the discretion of the</w:t>
      </w:r>
      <w:r w:rsidR="00AC308E">
        <w:t xml:space="preserve"> Bishops’ Discretionary Fund</w:t>
      </w:r>
      <w:r w:rsidR="00DF2B89" w:rsidRPr="00302FC2">
        <w:t>.</w:t>
      </w:r>
    </w:p>
    <w:p w14:paraId="5F4DBF26" w14:textId="77777777" w:rsidR="009E5B61" w:rsidRDefault="009E5B61" w:rsidP="00AC308E">
      <w:pPr>
        <w:pStyle w:val="xmsonormal"/>
        <w:jc w:val="both"/>
      </w:pPr>
    </w:p>
    <w:p w14:paraId="6DAE94CF" w14:textId="125A46EF" w:rsidR="009E5B61" w:rsidRDefault="009E5B61" w:rsidP="00AC308E">
      <w:pPr>
        <w:pStyle w:val="xmsonormal"/>
        <w:jc w:val="both"/>
      </w:pPr>
      <w:r w:rsidRPr="009E5B61">
        <w:t xml:space="preserve">The </w:t>
      </w:r>
      <w:r>
        <w:t>B&amp;W</w:t>
      </w:r>
      <w:r w:rsidRPr="009E5B61">
        <w:t xml:space="preserve">DBF has decided to use these funds, along with the Council Tax rebate to be received for properties in bands A to D, to make targeted hardship grants. The grants will </w:t>
      </w:r>
      <w:r w:rsidR="00AC308E">
        <w:t>initially be available</w:t>
      </w:r>
      <w:r w:rsidRPr="009E5B61">
        <w:t xml:space="preserve"> for those </w:t>
      </w:r>
      <w:r w:rsidRPr="00AC308E">
        <w:rPr>
          <w:b/>
          <w:bCs/>
        </w:rPr>
        <w:t>who live in housing provided by the B&amp;WDBF for their role</w:t>
      </w:r>
      <w:r w:rsidRPr="009E5B61">
        <w:t xml:space="preserve"> (this includes House for Duty posts and stipendiary curates) and are experiencing financial hardship as a result of increases in the cost of living crisis especially heating bills. These hardship grants will be one off grants and will be given at the discretion of the </w:t>
      </w:r>
      <w:r w:rsidR="00E81149">
        <w:t>B</w:t>
      </w:r>
      <w:r w:rsidR="00E606C9">
        <w:t>ishops and Archdeacons</w:t>
      </w:r>
      <w:r w:rsidRPr="009E5B61">
        <w:t>. Only one person in the household may make the application.</w:t>
      </w:r>
    </w:p>
    <w:p w14:paraId="51CDE468" w14:textId="77777777" w:rsidR="009E5B61" w:rsidRDefault="009E5B61" w:rsidP="00AC308E">
      <w:pPr>
        <w:pStyle w:val="xmsonormal"/>
        <w:jc w:val="both"/>
      </w:pPr>
    </w:p>
    <w:p w14:paraId="3E4D9FAF" w14:textId="57944E86" w:rsidR="009E5B61" w:rsidRDefault="009E5B61" w:rsidP="00AC308E">
      <w:pPr>
        <w:pStyle w:val="xmsonormal"/>
        <w:jc w:val="both"/>
      </w:pPr>
      <w:r w:rsidRPr="009E5B61">
        <w:t xml:space="preserve">A maximum grant of </w:t>
      </w:r>
      <w:r w:rsidRPr="00AC308E">
        <w:t>£500 will</w:t>
      </w:r>
      <w:r w:rsidRPr="009E5B61">
        <w:t xml:space="preserve"> be available for each household and needs to be claimed by 1</w:t>
      </w:r>
      <w:r w:rsidR="00E606C9" w:rsidRPr="00E606C9">
        <w:rPr>
          <w:vertAlign w:val="superscript"/>
        </w:rPr>
        <w:t>st</w:t>
      </w:r>
      <w:r w:rsidR="00E606C9">
        <w:t xml:space="preserve"> </w:t>
      </w:r>
      <w:r w:rsidR="00AC308E">
        <w:t>October</w:t>
      </w:r>
      <w:r w:rsidRPr="009E5B61">
        <w:t xml:space="preserve"> 2022</w:t>
      </w:r>
      <w:r w:rsidR="00AC308E">
        <w:t xml:space="preserve">. Subsequently there will be a second opportunity for those </w:t>
      </w:r>
      <w:r w:rsidR="00AC308E">
        <w:rPr>
          <w:b/>
          <w:bCs/>
        </w:rPr>
        <w:t xml:space="preserve">in </w:t>
      </w:r>
      <w:r w:rsidR="00AC308E" w:rsidRPr="00AC308E">
        <w:rPr>
          <w:b/>
          <w:bCs/>
        </w:rPr>
        <w:t>their own hous</w:t>
      </w:r>
      <w:r w:rsidR="00E606C9">
        <w:rPr>
          <w:b/>
          <w:bCs/>
        </w:rPr>
        <w:t>ing</w:t>
      </w:r>
      <w:r w:rsidR="00AC308E">
        <w:t xml:space="preserve"> to apply between 1</w:t>
      </w:r>
      <w:r w:rsidR="00AC308E" w:rsidRPr="00AC308E">
        <w:rPr>
          <w:vertAlign w:val="superscript"/>
        </w:rPr>
        <w:t>st</w:t>
      </w:r>
      <w:r w:rsidR="00AC308E">
        <w:t xml:space="preserve"> October and 1</w:t>
      </w:r>
      <w:r w:rsidR="00AC308E" w:rsidRPr="00AC308E">
        <w:rPr>
          <w:vertAlign w:val="superscript"/>
        </w:rPr>
        <w:t>st</w:t>
      </w:r>
      <w:r w:rsidR="00AC308E">
        <w:t xml:space="preserve"> December if funds are available. </w:t>
      </w:r>
      <w:r w:rsidRPr="009E5B61">
        <w:t xml:space="preserve">Any unspent grant </w:t>
      </w:r>
      <w:r w:rsidR="00113F2C" w:rsidRPr="009E5B61">
        <w:t>must</w:t>
      </w:r>
      <w:r w:rsidRPr="009E5B61">
        <w:t xml:space="preserve"> be returned to the Archbishops’ Council before the end of the year.</w:t>
      </w:r>
    </w:p>
    <w:p w14:paraId="1F335528" w14:textId="77777777" w:rsidR="009E5B61" w:rsidRDefault="009E5B61" w:rsidP="00AC308E">
      <w:pPr>
        <w:pStyle w:val="xmsonormal"/>
        <w:jc w:val="both"/>
      </w:pPr>
    </w:p>
    <w:p w14:paraId="71EB06C0" w14:textId="1B6DED73" w:rsidR="00DF2B89" w:rsidRDefault="009E5B61" w:rsidP="00AC308E">
      <w:pPr>
        <w:pStyle w:val="xmsonormal"/>
        <w:jc w:val="both"/>
      </w:pPr>
      <w:r w:rsidRPr="009E5B61">
        <w:t xml:space="preserve">If you are experiencing such hardship and would like to be considered for a grant, please complete the form below. We will let you know as soon as possible if your application has been successful and for how much. Once completed this form will be processed by the </w:t>
      </w:r>
      <w:r w:rsidR="00E606C9">
        <w:t>Bishops’ Office wh</w:t>
      </w:r>
      <w:r w:rsidRPr="009E5B61">
        <w:t>ere it will be dealt with in strictest confidence.</w:t>
      </w:r>
    </w:p>
    <w:p w14:paraId="7E5E9AE4" w14:textId="5326B96C" w:rsidR="004C57FE" w:rsidRDefault="004C57FE" w:rsidP="00AC308E">
      <w:pPr>
        <w:pStyle w:val="xmsonormal"/>
        <w:jc w:val="both"/>
      </w:pPr>
    </w:p>
    <w:p w14:paraId="0FA4511C" w14:textId="77777777" w:rsidR="00113F2C" w:rsidRPr="00302FC2" w:rsidRDefault="00113F2C" w:rsidP="00AC308E">
      <w:pPr>
        <w:pStyle w:val="xmsonormal"/>
        <w:jc w:val="both"/>
      </w:pPr>
    </w:p>
    <w:p w14:paraId="72E0DD44" w14:textId="75C68E08" w:rsidR="006145DF" w:rsidRDefault="006145DF" w:rsidP="00EE27F3">
      <w:pPr>
        <w:tabs>
          <w:tab w:val="left" w:pos="709"/>
          <w:tab w:val="left" w:pos="4536"/>
          <w:tab w:val="left" w:pos="5529"/>
        </w:tabs>
        <w:spacing w:after="120" w:line="240" w:lineRule="auto"/>
        <w:jc w:val="both"/>
        <w:rPr>
          <w:rFonts w:ascii="Calibri" w:hAnsi="Calibri" w:cs="Calibri"/>
        </w:rPr>
      </w:pPr>
      <w:r w:rsidRPr="00302FC2">
        <w:rPr>
          <w:rFonts w:ascii="Calibri" w:hAnsi="Calibri" w:cs="Calibri"/>
        </w:rPr>
        <w:t>Name</w:t>
      </w:r>
      <w:r w:rsidR="00DF2B89" w:rsidRPr="00302FC2">
        <w:rPr>
          <w:rFonts w:ascii="Calibri" w:hAnsi="Calibri" w:cs="Calibri"/>
        </w:rPr>
        <w:t>:</w:t>
      </w:r>
      <w:r w:rsidR="00F53AB6" w:rsidRPr="00302FC2">
        <w:rPr>
          <w:rFonts w:ascii="Calibri" w:hAnsi="Calibri" w:cs="Calibri"/>
        </w:rPr>
        <w:tab/>
      </w:r>
      <w:r w:rsidR="00DF2B89" w:rsidRPr="00302FC2">
        <w:rPr>
          <w:rFonts w:ascii="Calibri" w:hAnsi="Calibri" w:cs="Calibri"/>
        </w:rPr>
        <w:t>……………………………………</w:t>
      </w:r>
      <w:r w:rsidR="00EE27F3">
        <w:rPr>
          <w:rFonts w:ascii="Calibri" w:hAnsi="Calibri" w:cs="Calibri"/>
        </w:rPr>
        <w:t>.</w:t>
      </w:r>
      <w:r w:rsidR="00DF2B89" w:rsidRPr="00302FC2">
        <w:rPr>
          <w:rFonts w:ascii="Calibri" w:hAnsi="Calibri" w:cs="Calibri"/>
        </w:rPr>
        <w:t>……</w:t>
      </w:r>
      <w:r w:rsidR="00113F2C">
        <w:rPr>
          <w:rFonts w:ascii="Calibri" w:hAnsi="Calibri" w:cs="Calibri"/>
        </w:rPr>
        <w:t>………..</w:t>
      </w:r>
      <w:r w:rsidR="00DF2B89" w:rsidRPr="00302FC2">
        <w:rPr>
          <w:rFonts w:ascii="Calibri" w:hAnsi="Calibri" w:cs="Calibri"/>
        </w:rPr>
        <w:t>………</w:t>
      </w:r>
      <w:r w:rsidR="00DF2B89" w:rsidRPr="00302FC2">
        <w:rPr>
          <w:rFonts w:ascii="Calibri" w:hAnsi="Calibri" w:cs="Calibri"/>
        </w:rPr>
        <w:tab/>
        <w:t>Position:</w:t>
      </w:r>
      <w:r w:rsidR="00F53AB6" w:rsidRPr="00302FC2">
        <w:rPr>
          <w:rFonts w:ascii="Calibri" w:hAnsi="Calibri" w:cs="Calibri"/>
        </w:rPr>
        <w:tab/>
      </w:r>
      <w:r w:rsidR="00DF2B89" w:rsidRPr="00302FC2">
        <w:rPr>
          <w:rFonts w:ascii="Calibri" w:hAnsi="Calibri" w:cs="Calibri"/>
        </w:rPr>
        <w:t>………………………………</w:t>
      </w:r>
      <w:r w:rsidR="00EE27F3">
        <w:rPr>
          <w:rFonts w:ascii="Calibri" w:hAnsi="Calibri" w:cs="Calibri"/>
        </w:rPr>
        <w:t>……….</w:t>
      </w:r>
      <w:r w:rsidR="00DF2B89" w:rsidRPr="00302FC2">
        <w:rPr>
          <w:rFonts w:ascii="Calibri" w:hAnsi="Calibri" w:cs="Calibri"/>
        </w:rPr>
        <w:t>…</w:t>
      </w:r>
      <w:r w:rsidR="00113F2C">
        <w:rPr>
          <w:rFonts w:ascii="Calibri" w:hAnsi="Calibri" w:cs="Calibri"/>
        </w:rPr>
        <w:t>.</w:t>
      </w:r>
      <w:r w:rsidR="00DF2B89" w:rsidRPr="00302FC2">
        <w:rPr>
          <w:rFonts w:ascii="Calibri" w:hAnsi="Calibri" w:cs="Calibri"/>
        </w:rPr>
        <w:t>………………</w:t>
      </w:r>
    </w:p>
    <w:p w14:paraId="261810A1" w14:textId="5D43CC1B" w:rsidR="00EE27F3" w:rsidRDefault="00EE27F3" w:rsidP="00DF2B89">
      <w:pPr>
        <w:spacing w:after="120" w:line="240" w:lineRule="auto"/>
        <w:jc w:val="both"/>
        <w:rPr>
          <w:rFonts w:ascii="Calibri" w:hAnsi="Calibri" w:cs="Calibri"/>
        </w:rPr>
      </w:pPr>
      <w:r>
        <w:rPr>
          <w:rFonts w:ascii="Calibri" w:hAnsi="Calibri" w:cs="Calibri"/>
        </w:rPr>
        <w:t>Archdeaconry: ……………………….……………………….</w:t>
      </w:r>
    </w:p>
    <w:p w14:paraId="0DAFF9AC" w14:textId="77777777" w:rsidR="00EE27F3" w:rsidRPr="00302FC2" w:rsidRDefault="00EE27F3" w:rsidP="00DF2B89">
      <w:pPr>
        <w:spacing w:after="120" w:line="240" w:lineRule="auto"/>
        <w:jc w:val="both"/>
        <w:rPr>
          <w:rFonts w:ascii="Calibri" w:hAnsi="Calibri" w:cs="Calibri"/>
        </w:rPr>
      </w:pPr>
    </w:p>
    <w:p w14:paraId="374F6A6B" w14:textId="293A05C7" w:rsidR="006145DF" w:rsidRPr="00302FC2" w:rsidRDefault="006145DF" w:rsidP="00DF2B89">
      <w:pPr>
        <w:spacing w:after="120" w:line="240" w:lineRule="auto"/>
        <w:jc w:val="both"/>
        <w:rPr>
          <w:rFonts w:ascii="Calibri" w:hAnsi="Calibri" w:cs="Calibri"/>
        </w:rPr>
      </w:pPr>
      <w:r w:rsidRPr="00302FC2">
        <w:rPr>
          <w:rFonts w:ascii="Calibri" w:hAnsi="Calibri" w:cs="Calibri"/>
        </w:rPr>
        <w:t>I am experiencing financial hardship because (tick any boxes that apply)</w:t>
      </w:r>
      <w:r w:rsidR="000A71F3" w:rsidRPr="00302FC2">
        <w:rPr>
          <w:rFonts w:ascii="Calibri" w:hAnsi="Calibri" w:cs="Calibri"/>
        </w:rPr>
        <w:t>:</w:t>
      </w:r>
    </w:p>
    <w:p w14:paraId="0638D4C3" w14:textId="7CC4B827" w:rsidR="006145DF" w:rsidRPr="00302FC2" w:rsidRDefault="000A71F3" w:rsidP="00DF2B89">
      <w:pPr>
        <w:spacing w:after="120" w:line="240" w:lineRule="auto"/>
        <w:ind w:left="720"/>
        <w:jc w:val="both"/>
        <w:rPr>
          <w:rFonts w:ascii="Calibri" w:hAnsi="Calibri" w:cs="Calibri"/>
        </w:rPr>
      </w:pPr>
      <w:r w:rsidRPr="00302FC2">
        <w:rPr>
          <w:rFonts w:ascii="Calibri" w:hAnsi="Calibri" w:cs="Calibri"/>
        </w:rPr>
        <w:t xml:space="preserve">[ ] </w:t>
      </w:r>
      <w:r w:rsidR="006145DF" w:rsidRPr="00302FC2">
        <w:rPr>
          <w:rFonts w:ascii="Calibri" w:hAnsi="Calibri" w:cs="Calibri"/>
        </w:rPr>
        <w:t>I am provided wit</w:t>
      </w:r>
      <w:r w:rsidR="00EC34B1" w:rsidRPr="00302FC2">
        <w:rPr>
          <w:rFonts w:ascii="Calibri" w:hAnsi="Calibri" w:cs="Calibri"/>
        </w:rPr>
        <w:t>h</w:t>
      </w:r>
      <w:r w:rsidR="006145DF" w:rsidRPr="00302FC2">
        <w:rPr>
          <w:rFonts w:ascii="Calibri" w:hAnsi="Calibri" w:cs="Calibri"/>
        </w:rPr>
        <w:t xml:space="preserve"> </w:t>
      </w:r>
      <w:r w:rsidR="00EC34B1" w:rsidRPr="00302FC2">
        <w:rPr>
          <w:rFonts w:ascii="Calibri" w:hAnsi="Calibri" w:cs="Calibri"/>
        </w:rPr>
        <w:t xml:space="preserve">a </w:t>
      </w:r>
      <w:r w:rsidR="006145DF" w:rsidRPr="00302FC2">
        <w:rPr>
          <w:rFonts w:ascii="Calibri" w:hAnsi="Calibri" w:cs="Calibri"/>
        </w:rPr>
        <w:t>house</w:t>
      </w:r>
      <w:r w:rsidR="00EC34B1" w:rsidRPr="00302FC2">
        <w:rPr>
          <w:rFonts w:ascii="Calibri" w:hAnsi="Calibri" w:cs="Calibri"/>
        </w:rPr>
        <w:t xml:space="preserve"> for the better performance of my duties </w:t>
      </w:r>
      <w:r w:rsidR="006145DF" w:rsidRPr="00302FC2">
        <w:rPr>
          <w:rFonts w:ascii="Calibri" w:hAnsi="Calibri" w:cs="Calibri"/>
        </w:rPr>
        <w:t>which is proving expensive to heat</w:t>
      </w:r>
      <w:r w:rsidR="00DF2B89" w:rsidRPr="00302FC2">
        <w:rPr>
          <w:rFonts w:ascii="Calibri" w:hAnsi="Calibri" w:cs="Calibri"/>
        </w:rPr>
        <w:t>;</w:t>
      </w:r>
    </w:p>
    <w:p w14:paraId="77F968AE" w14:textId="445F126C" w:rsidR="006145DF" w:rsidRPr="00302FC2" w:rsidRDefault="006145DF" w:rsidP="00DF2B89">
      <w:pPr>
        <w:spacing w:after="120" w:line="240" w:lineRule="auto"/>
        <w:ind w:left="720"/>
        <w:jc w:val="both"/>
        <w:rPr>
          <w:rFonts w:ascii="Calibri" w:hAnsi="Calibri" w:cs="Calibri"/>
        </w:rPr>
      </w:pPr>
      <w:r w:rsidRPr="00302FC2">
        <w:rPr>
          <w:rFonts w:ascii="Calibri" w:hAnsi="Calibri" w:cs="Calibri"/>
        </w:rPr>
        <w:t xml:space="preserve">[ ] </w:t>
      </w:r>
      <w:r w:rsidR="00054FBE" w:rsidRPr="00302FC2">
        <w:rPr>
          <w:rFonts w:ascii="Calibri" w:hAnsi="Calibri" w:cs="Calibri"/>
        </w:rPr>
        <w:t>my household income has not kept up with inflation</w:t>
      </w:r>
      <w:r w:rsidR="00DF2B89" w:rsidRPr="00302FC2">
        <w:rPr>
          <w:rFonts w:ascii="Calibri" w:hAnsi="Calibri" w:cs="Calibri"/>
        </w:rPr>
        <w:t>; and/or</w:t>
      </w:r>
    </w:p>
    <w:p w14:paraId="15AB9220" w14:textId="46C241A1" w:rsidR="006145DF" w:rsidRPr="00302FC2" w:rsidRDefault="006145DF" w:rsidP="00DF2B89">
      <w:pPr>
        <w:spacing w:after="120" w:line="240" w:lineRule="auto"/>
        <w:ind w:left="720"/>
        <w:jc w:val="both"/>
        <w:rPr>
          <w:rFonts w:ascii="Calibri" w:hAnsi="Calibri" w:cs="Calibri"/>
        </w:rPr>
      </w:pPr>
      <w:r w:rsidRPr="00302FC2">
        <w:rPr>
          <w:rFonts w:ascii="Calibri" w:hAnsi="Calibri" w:cs="Calibri"/>
        </w:rPr>
        <w:t>[ ] any other reason</w:t>
      </w:r>
      <w:r w:rsidR="0097154A" w:rsidRPr="00302FC2">
        <w:rPr>
          <w:rFonts w:ascii="Calibri" w:hAnsi="Calibri" w:cs="Calibri"/>
        </w:rPr>
        <w:t xml:space="preserve"> (</w:t>
      </w:r>
      <w:r w:rsidRPr="00302FC2">
        <w:rPr>
          <w:rFonts w:ascii="Calibri" w:hAnsi="Calibri" w:cs="Calibri"/>
        </w:rPr>
        <w:t>please provide further details if you wish</w:t>
      </w:r>
      <w:r w:rsidR="0097154A" w:rsidRPr="00302FC2">
        <w:rPr>
          <w:rFonts w:ascii="Calibri" w:hAnsi="Calibri" w:cs="Calibri"/>
        </w:rPr>
        <w:t>)</w:t>
      </w:r>
      <w:r w:rsidR="00DF2B89" w:rsidRPr="00302FC2">
        <w:rPr>
          <w:rFonts w:ascii="Calibri" w:hAnsi="Calibri" w:cs="Calibri"/>
        </w:rPr>
        <w:t>:</w:t>
      </w:r>
    </w:p>
    <w:p w14:paraId="754EBF12" w14:textId="7FB991EE" w:rsidR="00EC34B1" w:rsidRDefault="00DF2B89" w:rsidP="00DF2B89">
      <w:pPr>
        <w:spacing w:after="120" w:line="240" w:lineRule="auto"/>
        <w:ind w:left="720"/>
        <w:jc w:val="both"/>
        <w:rPr>
          <w:rFonts w:ascii="Calibri" w:hAnsi="Calibri" w:cs="Calibri"/>
        </w:rPr>
      </w:pPr>
      <w:r w:rsidRPr="00302FC2">
        <w:rPr>
          <w:rFonts w:ascii="Calibri" w:hAnsi="Calibri" w:cs="Calibri"/>
        </w:rPr>
        <w:t>…………………………………………………………………………………………………</w:t>
      </w:r>
      <w:r w:rsidR="00113F2C">
        <w:rPr>
          <w:rFonts w:ascii="Calibri" w:hAnsi="Calibri" w:cs="Calibri"/>
        </w:rPr>
        <w:t>…………………………………….</w:t>
      </w:r>
      <w:r w:rsidRPr="00302FC2">
        <w:rPr>
          <w:rFonts w:ascii="Calibri" w:hAnsi="Calibri" w:cs="Calibri"/>
        </w:rPr>
        <w:t>…</w:t>
      </w:r>
    </w:p>
    <w:p w14:paraId="290F44D2" w14:textId="142C375B" w:rsidR="001201CB" w:rsidRDefault="00113F2C" w:rsidP="00113F2C">
      <w:pPr>
        <w:spacing w:after="120" w:line="240" w:lineRule="auto"/>
        <w:ind w:left="720"/>
        <w:jc w:val="both"/>
        <w:rPr>
          <w:rFonts w:ascii="Calibri" w:hAnsi="Calibri" w:cs="Calibri"/>
        </w:rPr>
      </w:pPr>
      <w:r>
        <w:rPr>
          <w:rFonts w:ascii="Calibri" w:hAnsi="Calibri" w:cs="Calibri"/>
        </w:rPr>
        <w:t>………………………………………………………………………………………………………………………………………….</w:t>
      </w:r>
    </w:p>
    <w:p w14:paraId="50E4F5C4" w14:textId="77777777" w:rsidR="001201CB" w:rsidRDefault="001201CB">
      <w:pPr>
        <w:rPr>
          <w:rFonts w:ascii="Calibri" w:hAnsi="Calibri" w:cs="Calibri"/>
        </w:rPr>
        <w:sectPr w:rsidR="001201CB" w:rsidSect="00DF2B89">
          <w:footerReference w:type="default" r:id="rId9"/>
          <w:pgSz w:w="11906" w:h="16838"/>
          <w:pgMar w:top="993" w:right="1440" w:bottom="851" w:left="1440" w:header="708" w:footer="708" w:gutter="0"/>
          <w:cols w:space="708"/>
          <w:docGrid w:linePitch="360"/>
        </w:sectPr>
      </w:pPr>
    </w:p>
    <w:p w14:paraId="482F83B6" w14:textId="508CBA4D" w:rsidR="001201CB" w:rsidRDefault="001201CB" w:rsidP="001201CB">
      <w:pPr>
        <w:jc w:val="right"/>
        <w:rPr>
          <w:rFonts w:ascii="Calibri" w:hAnsi="Calibri" w:cs="Calibri"/>
        </w:rPr>
      </w:pPr>
      <w:r>
        <w:rPr>
          <w:noProof/>
        </w:rPr>
        <w:lastRenderedPageBreak/>
        <w:drawing>
          <wp:inline distT="0" distB="0" distL="0" distR="0" wp14:anchorId="41D3EFAB" wp14:editId="7A9E48D6">
            <wp:extent cx="2397760" cy="734884"/>
            <wp:effectExtent l="0" t="0" r="2540" b="825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ell phone&#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17081" cy="740806"/>
                    </a:xfrm>
                    <a:prstGeom prst="rect">
                      <a:avLst/>
                    </a:prstGeom>
                    <a:noFill/>
                    <a:ln>
                      <a:noFill/>
                    </a:ln>
                  </pic:spPr>
                </pic:pic>
              </a:graphicData>
            </a:graphic>
          </wp:inline>
        </w:drawing>
      </w:r>
    </w:p>
    <w:p w14:paraId="56EC3343" w14:textId="77777777" w:rsidR="00113F2C" w:rsidRDefault="00113F2C" w:rsidP="00DF2B89">
      <w:pPr>
        <w:spacing w:after="120" w:line="240" w:lineRule="auto"/>
        <w:jc w:val="both"/>
        <w:rPr>
          <w:rFonts w:ascii="Calibri" w:hAnsi="Calibri" w:cs="Calibri"/>
        </w:rPr>
      </w:pPr>
    </w:p>
    <w:p w14:paraId="7F79B5DF" w14:textId="5A7F0B95" w:rsidR="00EC34B1" w:rsidRPr="00302FC2" w:rsidRDefault="00EC34B1" w:rsidP="00DF2B89">
      <w:pPr>
        <w:spacing w:after="120" w:line="240" w:lineRule="auto"/>
        <w:jc w:val="both"/>
        <w:rPr>
          <w:rFonts w:ascii="Calibri" w:hAnsi="Calibri" w:cs="Calibri"/>
        </w:rPr>
      </w:pPr>
      <w:r w:rsidRPr="00302FC2">
        <w:rPr>
          <w:rFonts w:ascii="Calibri" w:hAnsi="Calibri" w:cs="Calibri"/>
        </w:rPr>
        <w:t xml:space="preserve">My ministry is </w:t>
      </w:r>
      <w:r w:rsidR="0077000A" w:rsidRPr="00302FC2">
        <w:rPr>
          <w:rFonts w:ascii="Calibri" w:hAnsi="Calibri" w:cs="Calibri"/>
        </w:rPr>
        <w:t>(tick all which apply)</w:t>
      </w:r>
      <w:r w:rsidR="000A71F3" w:rsidRPr="00302FC2">
        <w:rPr>
          <w:rFonts w:ascii="Calibri" w:hAnsi="Calibri" w:cs="Calibri"/>
        </w:rPr>
        <w:t>:</w:t>
      </w:r>
    </w:p>
    <w:p w14:paraId="63C78DDF" w14:textId="2A719556" w:rsidR="00EC34B1" w:rsidRPr="00302FC2" w:rsidRDefault="00054FBE" w:rsidP="00DF2B89">
      <w:pPr>
        <w:spacing w:after="120" w:line="240" w:lineRule="auto"/>
        <w:ind w:left="720"/>
        <w:jc w:val="both"/>
        <w:rPr>
          <w:rFonts w:ascii="Calibri" w:hAnsi="Calibri" w:cs="Calibri"/>
        </w:rPr>
      </w:pPr>
      <w:r w:rsidRPr="00302FC2">
        <w:rPr>
          <w:rFonts w:ascii="Calibri" w:hAnsi="Calibri" w:cs="Calibri"/>
        </w:rPr>
        <w:t xml:space="preserve">[ ] </w:t>
      </w:r>
      <w:r w:rsidR="00EC34B1" w:rsidRPr="00302FC2">
        <w:rPr>
          <w:rFonts w:ascii="Calibri" w:hAnsi="Calibri" w:cs="Calibri"/>
        </w:rPr>
        <w:t>Paid</w:t>
      </w:r>
    </w:p>
    <w:p w14:paraId="19CFCEF7" w14:textId="1CA9D432" w:rsidR="00EC34B1" w:rsidRPr="00302FC2" w:rsidRDefault="00054FBE" w:rsidP="00DF2B89">
      <w:pPr>
        <w:spacing w:after="120" w:line="240" w:lineRule="auto"/>
        <w:ind w:left="720"/>
        <w:jc w:val="both"/>
        <w:rPr>
          <w:rFonts w:ascii="Calibri" w:hAnsi="Calibri" w:cs="Calibri"/>
        </w:rPr>
      </w:pPr>
      <w:r w:rsidRPr="00302FC2">
        <w:rPr>
          <w:rFonts w:ascii="Calibri" w:hAnsi="Calibri" w:cs="Calibri"/>
        </w:rPr>
        <w:t xml:space="preserve">[ ] </w:t>
      </w:r>
      <w:r w:rsidR="00EC34B1" w:rsidRPr="00302FC2">
        <w:rPr>
          <w:rFonts w:ascii="Calibri" w:hAnsi="Calibri" w:cs="Calibri"/>
        </w:rPr>
        <w:t>Self supporting</w:t>
      </w:r>
    </w:p>
    <w:p w14:paraId="3ADB3EF7" w14:textId="627AD0D1" w:rsidR="00EC34B1" w:rsidRPr="00302FC2" w:rsidRDefault="00054FBE" w:rsidP="00DF2B89">
      <w:pPr>
        <w:spacing w:after="120" w:line="240" w:lineRule="auto"/>
        <w:ind w:left="720"/>
        <w:jc w:val="both"/>
        <w:rPr>
          <w:rFonts w:ascii="Calibri" w:hAnsi="Calibri" w:cs="Calibri"/>
        </w:rPr>
      </w:pPr>
      <w:r w:rsidRPr="00302FC2">
        <w:rPr>
          <w:rFonts w:ascii="Calibri" w:hAnsi="Calibri" w:cs="Calibri"/>
        </w:rPr>
        <w:t xml:space="preserve">[ ] </w:t>
      </w:r>
      <w:r w:rsidR="00EC34B1" w:rsidRPr="00302FC2">
        <w:rPr>
          <w:rFonts w:ascii="Calibri" w:hAnsi="Calibri" w:cs="Calibri"/>
        </w:rPr>
        <w:t>Lay</w:t>
      </w:r>
    </w:p>
    <w:p w14:paraId="4E415D7B" w14:textId="1570A417" w:rsidR="00054FBE" w:rsidRPr="00302FC2" w:rsidRDefault="00054FBE" w:rsidP="00DF2B89">
      <w:pPr>
        <w:spacing w:after="120" w:line="240" w:lineRule="auto"/>
        <w:ind w:left="720"/>
        <w:jc w:val="both"/>
        <w:rPr>
          <w:rFonts w:ascii="Calibri" w:hAnsi="Calibri" w:cs="Calibri"/>
        </w:rPr>
      </w:pPr>
      <w:r w:rsidRPr="00302FC2">
        <w:rPr>
          <w:rFonts w:ascii="Calibri" w:hAnsi="Calibri" w:cs="Calibri"/>
        </w:rPr>
        <w:t>[ ] Ordained</w:t>
      </w:r>
    </w:p>
    <w:p w14:paraId="174F01B6" w14:textId="6130BB70" w:rsidR="00EC34B1" w:rsidRPr="00302FC2" w:rsidRDefault="00054FBE" w:rsidP="00DF2B89">
      <w:pPr>
        <w:spacing w:after="120" w:line="240" w:lineRule="auto"/>
        <w:ind w:left="720"/>
        <w:jc w:val="both"/>
        <w:rPr>
          <w:rFonts w:ascii="Calibri" w:hAnsi="Calibri" w:cs="Calibri"/>
        </w:rPr>
      </w:pPr>
      <w:r w:rsidRPr="00302FC2">
        <w:rPr>
          <w:rFonts w:ascii="Calibri" w:hAnsi="Calibri" w:cs="Calibri"/>
        </w:rPr>
        <w:t xml:space="preserve">[ ] </w:t>
      </w:r>
      <w:r w:rsidR="00EC34B1" w:rsidRPr="00302FC2">
        <w:rPr>
          <w:rFonts w:ascii="Calibri" w:hAnsi="Calibri" w:cs="Calibri"/>
        </w:rPr>
        <w:t>as a</w:t>
      </w:r>
      <w:r w:rsidRPr="00302FC2">
        <w:rPr>
          <w:rFonts w:ascii="Calibri" w:hAnsi="Calibri" w:cs="Calibri"/>
        </w:rPr>
        <w:t xml:space="preserve"> parochial </w:t>
      </w:r>
      <w:r w:rsidR="00EC34B1" w:rsidRPr="00302FC2">
        <w:rPr>
          <w:rFonts w:ascii="Calibri" w:hAnsi="Calibri" w:cs="Calibri"/>
        </w:rPr>
        <w:t xml:space="preserve">office </w:t>
      </w:r>
      <w:r w:rsidRPr="00302FC2">
        <w:rPr>
          <w:rFonts w:ascii="Calibri" w:hAnsi="Calibri" w:cs="Calibri"/>
        </w:rPr>
        <w:t>holder</w:t>
      </w:r>
    </w:p>
    <w:p w14:paraId="288BA939" w14:textId="1484C646" w:rsidR="00054FBE" w:rsidRPr="00302FC2" w:rsidRDefault="00054FBE" w:rsidP="00DF2B89">
      <w:pPr>
        <w:spacing w:after="120" w:line="240" w:lineRule="auto"/>
        <w:ind w:left="720"/>
        <w:jc w:val="both"/>
        <w:rPr>
          <w:rFonts w:ascii="Calibri" w:hAnsi="Calibri" w:cs="Calibri"/>
        </w:rPr>
      </w:pPr>
      <w:r w:rsidRPr="00302FC2">
        <w:rPr>
          <w:rFonts w:ascii="Calibri" w:hAnsi="Calibri" w:cs="Calibri"/>
        </w:rPr>
        <w:t>[ ] as an employee</w:t>
      </w:r>
    </w:p>
    <w:p w14:paraId="0FA373C2" w14:textId="25939C9E" w:rsidR="007705B3" w:rsidRPr="00302FC2" w:rsidRDefault="007705B3" w:rsidP="00DF2B89">
      <w:pPr>
        <w:spacing w:after="120" w:line="240" w:lineRule="auto"/>
        <w:ind w:left="720"/>
        <w:jc w:val="both"/>
        <w:rPr>
          <w:rFonts w:ascii="Calibri" w:hAnsi="Calibri" w:cs="Calibri"/>
        </w:rPr>
      </w:pPr>
      <w:r w:rsidRPr="00302FC2">
        <w:rPr>
          <w:rFonts w:ascii="Calibri" w:hAnsi="Calibri" w:cs="Calibri"/>
        </w:rPr>
        <w:t>[ ] carried out after retirement from office or employment</w:t>
      </w:r>
    </w:p>
    <w:p w14:paraId="49D5C689" w14:textId="6EF202FC" w:rsidR="00054FBE" w:rsidRPr="00302FC2" w:rsidRDefault="00054FBE" w:rsidP="00DF2B89">
      <w:pPr>
        <w:spacing w:after="120" w:line="240" w:lineRule="auto"/>
        <w:ind w:left="720"/>
        <w:jc w:val="both"/>
        <w:rPr>
          <w:rFonts w:ascii="Calibri" w:hAnsi="Calibri" w:cs="Calibri"/>
        </w:rPr>
      </w:pPr>
      <w:r w:rsidRPr="00302FC2">
        <w:rPr>
          <w:rFonts w:ascii="Calibri" w:hAnsi="Calibri" w:cs="Calibri"/>
        </w:rPr>
        <w:t xml:space="preserve">[ ] </w:t>
      </w:r>
      <w:r w:rsidR="000A71F3" w:rsidRPr="00302FC2">
        <w:rPr>
          <w:rFonts w:ascii="Calibri" w:hAnsi="Calibri" w:cs="Calibri"/>
        </w:rPr>
        <w:t>o</w:t>
      </w:r>
      <w:r w:rsidRPr="00302FC2">
        <w:rPr>
          <w:rFonts w:ascii="Calibri" w:hAnsi="Calibri" w:cs="Calibri"/>
        </w:rPr>
        <w:t>ther (please specify)</w:t>
      </w:r>
      <w:r w:rsidR="0097154A" w:rsidRPr="00302FC2">
        <w:rPr>
          <w:rFonts w:ascii="Calibri" w:hAnsi="Calibri" w:cs="Calibri"/>
        </w:rPr>
        <w:t>:</w:t>
      </w:r>
    </w:p>
    <w:p w14:paraId="09C7AA1C" w14:textId="77777777" w:rsidR="000A71F3" w:rsidRPr="00302FC2" w:rsidRDefault="000A71F3" w:rsidP="000A71F3">
      <w:pPr>
        <w:spacing w:after="0" w:line="240" w:lineRule="auto"/>
        <w:ind w:left="720"/>
        <w:jc w:val="both"/>
        <w:rPr>
          <w:rFonts w:ascii="Calibri" w:hAnsi="Calibri" w:cs="Calibri"/>
        </w:rPr>
      </w:pPr>
    </w:p>
    <w:p w14:paraId="5C88AB4D" w14:textId="21D74501" w:rsidR="00113F2C" w:rsidRPr="00302FC2" w:rsidRDefault="000A71F3" w:rsidP="00113F2C">
      <w:pPr>
        <w:spacing w:after="120" w:line="240" w:lineRule="auto"/>
        <w:ind w:left="720"/>
        <w:jc w:val="both"/>
        <w:rPr>
          <w:rFonts w:ascii="Calibri" w:hAnsi="Calibri" w:cs="Calibri"/>
        </w:rPr>
      </w:pPr>
      <w:r w:rsidRPr="00302FC2">
        <w:rPr>
          <w:rFonts w:ascii="Calibri" w:hAnsi="Calibri" w:cs="Calibri"/>
        </w:rPr>
        <w:t>………………………………………………………………………………</w:t>
      </w:r>
      <w:r w:rsidR="00113F2C">
        <w:rPr>
          <w:rFonts w:ascii="Calibri" w:hAnsi="Calibri" w:cs="Calibri"/>
        </w:rPr>
        <w:t>…………………………………..</w:t>
      </w:r>
      <w:r w:rsidRPr="00302FC2">
        <w:rPr>
          <w:rFonts w:ascii="Calibri" w:hAnsi="Calibri" w:cs="Calibri"/>
        </w:rPr>
        <w:t>……………………</w:t>
      </w:r>
    </w:p>
    <w:p w14:paraId="0699B26A" w14:textId="77777777" w:rsidR="00113F2C" w:rsidRDefault="00113F2C">
      <w:pPr>
        <w:rPr>
          <w:rFonts w:ascii="Calibri" w:hAnsi="Calibri" w:cs="Calibri"/>
        </w:rPr>
      </w:pPr>
    </w:p>
    <w:p w14:paraId="33E43D86" w14:textId="6B4745B3" w:rsidR="000A71F3" w:rsidRPr="00302FC2" w:rsidRDefault="00DF2B89" w:rsidP="00DF2B89">
      <w:pPr>
        <w:jc w:val="both"/>
        <w:rPr>
          <w:rFonts w:ascii="Calibri" w:hAnsi="Calibri" w:cs="Calibri"/>
        </w:rPr>
      </w:pPr>
      <w:r w:rsidRPr="00302FC2">
        <w:rPr>
          <w:rFonts w:ascii="Calibri" w:hAnsi="Calibri" w:cs="Calibri"/>
        </w:rPr>
        <w:t>Bank Details</w:t>
      </w:r>
      <w:r w:rsidR="000A71F3" w:rsidRPr="00302FC2">
        <w:rPr>
          <w:rFonts w:ascii="Calibri" w:hAnsi="Calibri" w:cs="Calibri"/>
        </w:rPr>
        <w:t>:</w:t>
      </w:r>
    </w:p>
    <w:p w14:paraId="21A315A3" w14:textId="30D230EB" w:rsidR="00C25072" w:rsidRDefault="000A71F3" w:rsidP="000A71F3">
      <w:pPr>
        <w:spacing w:after="120" w:line="240" w:lineRule="auto"/>
        <w:jc w:val="both"/>
        <w:rPr>
          <w:rFonts w:ascii="Calibri" w:hAnsi="Calibri" w:cs="Calibri"/>
        </w:rPr>
      </w:pPr>
      <w:r w:rsidRPr="00302FC2">
        <w:rPr>
          <w:rFonts w:ascii="Calibri" w:hAnsi="Calibri" w:cs="Calibri"/>
        </w:rPr>
        <w:br/>
      </w:r>
      <w:r w:rsidR="00C25072">
        <w:rPr>
          <w:rFonts w:ascii="Calibri" w:hAnsi="Calibri" w:cs="Calibri"/>
        </w:rPr>
        <w:t>A/C Name: ……………………………………………………………………………………………………………………………………</w:t>
      </w:r>
    </w:p>
    <w:p w14:paraId="76C7DFC3" w14:textId="77777777" w:rsidR="00C25072" w:rsidRDefault="00C25072" w:rsidP="000A71F3">
      <w:pPr>
        <w:spacing w:after="120" w:line="240" w:lineRule="auto"/>
        <w:jc w:val="both"/>
        <w:rPr>
          <w:rFonts w:ascii="Calibri" w:hAnsi="Calibri" w:cs="Calibri"/>
        </w:rPr>
      </w:pPr>
    </w:p>
    <w:p w14:paraId="113EE366" w14:textId="1650C9C2" w:rsidR="000A71F3" w:rsidRPr="00302FC2" w:rsidRDefault="000A71F3" w:rsidP="00EE27F3">
      <w:pPr>
        <w:tabs>
          <w:tab w:val="left" w:pos="993"/>
          <w:tab w:val="left" w:pos="4253"/>
          <w:tab w:val="left" w:pos="4536"/>
          <w:tab w:val="left" w:pos="5529"/>
        </w:tabs>
        <w:spacing w:after="120" w:line="240" w:lineRule="auto"/>
        <w:jc w:val="both"/>
        <w:rPr>
          <w:rFonts w:ascii="Calibri" w:hAnsi="Calibri" w:cs="Calibri"/>
        </w:rPr>
      </w:pPr>
      <w:r w:rsidRPr="00302FC2">
        <w:rPr>
          <w:rFonts w:ascii="Calibri" w:hAnsi="Calibri" w:cs="Calibri"/>
        </w:rPr>
        <w:t>A/C No:</w:t>
      </w:r>
      <w:r w:rsidR="00F53AB6" w:rsidRPr="00302FC2">
        <w:rPr>
          <w:rFonts w:ascii="Calibri" w:hAnsi="Calibri" w:cs="Calibri"/>
        </w:rPr>
        <w:tab/>
      </w:r>
      <w:r w:rsidRPr="00302FC2">
        <w:rPr>
          <w:rFonts w:ascii="Calibri" w:hAnsi="Calibri" w:cs="Calibri"/>
        </w:rPr>
        <w:t>…………………………………………………</w:t>
      </w:r>
      <w:r w:rsidRPr="00302FC2">
        <w:rPr>
          <w:rFonts w:ascii="Calibri" w:hAnsi="Calibri" w:cs="Calibri"/>
        </w:rPr>
        <w:tab/>
        <w:t>Sort Code:</w:t>
      </w:r>
      <w:r w:rsidR="00F53AB6" w:rsidRPr="00302FC2">
        <w:rPr>
          <w:rFonts w:ascii="Calibri" w:hAnsi="Calibri" w:cs="Calibri"/>
        </w:rPr>
        <w:tab/>
      </w:r>
      <w:r w:rsidRPr="00302FC2">
        <w:rPr>
          <w:rFonts w:ascii="Calibri" w:hAnsi="Calibri" w:cs="Calibri"/>
        </w:rPr>
        <w:t>………………………………</w:t>
      </w:r>
      <w:r w:rsidR="00EE27F3">
        <w:rPr>
          <w:rFonts w:ascii="Calibri" w:hAnsi="Calibri" w:cs="Calibri"/>
        </w:rPr>
        <w:t>….</w:t>
      </w:r>
      <w:r w:rsidRPr="00302FC2">
        <w:rPr>
          <w:rFonts w:ascii="Calibri" w:hAnsi="Calibri" w:cs="Calibri"/>
        </w:rPr>
        <w:t>…………………</w:t>
      </w:r>
    </w:p>
    <w:p w14:paraId="656E1C86" w14:textId="0AAB6D95" w:rsidR="00EC34B1" w:rsidRDefault="00EC34B1" w:rsidP="00EE27F3">
      <w:pPr>
        <w:tabs>
          <w:tab w:val="left" w:pos="993"/>
          <w:tab w:val="left" w:pos="4253"/>
          <w:tab w:val="left" w:pos="4536"/>
          <w:tab w:val="left" w:pos="5529"/>
        </w:tabs>
        <w:jc w:val="both"/>
        <w:rPr>
          <w:rFonts w:ascii="Calibri" w:hAnsi="Calibri" w:cs="Calibri"/>
        </w:rPr>
      </w:pPr>
    </w:p>
    <w:p w14:paraId="6D97A82C" w14:textId="6E1B7EEB" w:rsidR="00C25072" w:rsidRDefault="00C25072" w:rsidP="00EE27F3">
      <w:pPr>
        <w:tabs>
          <w:tab w:val="left" w:pos="993"/>
          <w:tab w:val="left" w:pos="4253"/>
          <w:tab w:val="left" w:pos="4536"/>
          <w:tab w:val="left" w:pos="5529"/>
        </w:tabs>
        <w:jc w:val="both"/>
        <w:rPr>
          <w:rFonts w:ascii="Calibri" w:hAnsi="Calibri" w:cs="Calibri"/>
        </w:rPr>
      </w:pPr>
    </w:p>
    <w:p w14:paraId="2FE0DC9B" w14:textId="77777777" w:rsidR="00C25072" w:rsidRPr="00302FC2" w:rsidRDefault="00C25072" w:rsidP="00EE27F3">
      <w:pPr>
        <w:tabs>
          <w:tab w:val="left" w:pos="993"/>
          <w:tab w:val="left" w:pos="4253"/>
          <w:tab w:val="left" w:pos="4536"/>
          <w:tab w:val="left" w:pos="5529"/>
        </w:tabs>
        <w:jc w:val="both"/>
        <w:rPr>
          <w:rFonts w:ascii="Calibri" w:hAnsi="Calibri" w:cs="Calibri"/>
        </w:rPr>
      </w:pPr>
    </w:p>
    <w:p w14:paraId="11B98124" w14:textId="5EE09F33" w:rsidR="000A71F3" w:rsidRPr="00302FC2" w:rsidRDefault="000A71F3" w:rsidP="00EE27F3">
      <w:pPr>
        <w:tabs>
          <w:tab w:val="left" w:pos="993"/>
          <w:tab w:val="left" w:pos="4253"/>
          <w:tab w:val="left" w:pos="4536"/>
          <w:tab w:val="left" w:pos="5529"/>
        </w:tabs>
        <w:spacing w:after="120" w:line="240" w:lineRule="auto"/>
        <w:jc w:val="both"/>
        <w:rPr>
          <w:rFonts w:ascii="Calibri" w:hAnsi="Calibri" w:cs="Calibri"/>
        </w:rPr>
      </w:pPr>
      <w:r w:rsidRPr="00302FC2">
        <w:rPr>
          <w:rFonts w:ascii="Calibri" w:hAnsi="Calibri" w:cs="Calibri"/>
        </w:rPr>
        <w:t>Signed:</w:t>
      </w:r>
      <w:r w:rsidR="00F53AB6" w:rsidRPr="00302FC2">
        <w:rPr>
          <w:rFonts w:ascii="Calibri" w:hAnsi="Calibri" w:cs="Calibri"/>
        </w:rPr>
        <w:tab/>
      </w:r>
      <w:r w:rsidRPr="00302FC2">
        <w:rPr>
          <w:rFonts w:ascii="Calibri" w:hAnsi="Calibri" w:cs="Calibri"/>
        </w:rPr>
        <w:t>…………………………………………………</w:t>
      </w:r>
      <w:r w:rsidRPr="00302FC2">
        <w:rPr>
          <w:rFonts w:ascii="Calibri" w:hAnsi="Calibri" w:cs="Calibri"/>
        </w:rPr>
        <w:tab/>
        <w:t xml:space="preserve">Date: </w:t>
      </w:r>
      <w:r w:rsidR="00F53AB6" w:rsidRPr="00302FC2">
        <w:rPr>
          <w:rFonts w:ascii="Calibri" w:hAnsi="Calibri" w:cs="Calibri"/>
        </w:rPr>
        <w:tab/>
      </w:r>
      <w:r w:rsidRPr="00302FC2">
        <w:rPr>
          <w:rFonts w:ascii="Calibri" w:hAnsi="Calibri" w:cs="Calibri"/>
        </w:rPr>
        <w:t>………………………………</w:t>
      </w:r>
      <w:r w:rsidR="00EE27F3">
        <w:rPr>
          <w:rFonts w:ascii="Calibri" w:hAnsi="Calibri" w:cs="Calibri"/>
        </w:rPr>
        <w:t>…</w:t>
      </w:r>
      <w:r w:rsidRPr="00302FC2">
        <w:rPr>
          <w:rFonts w:ascii="Calibri" w:hAnsi="Calibri" w:cs="Calibri"/>
        </w:rPr>
        <w:t>…………………</w:t>
      </w:r>
    </w:p>
    <w:p w14:paraId="2503782A" w14:textId="77777777" w:rsidR="00113F2C" w:rsidRDefault="000A71F3" w:rsidP="00421456">
      <w:pPr>
        <w:jc w:val="both"/>
        <w:rPr>
          <w:rFonts w:ascii="Calibri" w:hAnsi="Calibri" w:cs="Calibri"/>
        </w:rPr>
      </w:pPr>
      <w:r w:rsidRPr="00302FC2">
        <w:rPr>
          <w:rFonts w:ascii="Calibri" w:hAnsi="Calibri" w:cs="Calibri"/>
        </w:rPr>
        <w:br/>
      </w:r>
    </w:p>
    <w:p w14:paraId="6D13F970" w14:textId="77777777" w:rsidR="00113F2C" w:rsidRDefault="00113F2C" w:rsidP="00421456">
      <w:pPr>
        <w:jc w:val="both"/>
        <w:rPr>
          <w:rFonts w:ascii="Calibri" w:hAnsi="Calibri" w:cs="Calibri"/>
        </w:rPr>
      </w:pPr>
    </w:p>
    <w:p w14:paraId="6F3D23CF" w14:textId="42B3011C" w:rsidR="00AC16DC" w:rsidRPr="00302FC2" w:rsidRDefault="00AC16DC" w:rsidP="00421456">
      <w:pPr>
        <w:jc w:val="both"/>
        <w:rPr>
          <w:rFonts w:ascii="Calibri" w:hAnsi="Calibri" w:cs="Calibri"/>
        </w:rPr>
      </w:pPr>
      <w:r w:rsidRPr="00302FC2">
        <w:rPr>
          <w:rFonts w:ascii="Calibri" w:hAnsi="Calibri" w:cs="Calibri"/>
        </w:rPr>
        <w:t xml:space="preserve">Please return </w:t>
      </w:r>
      <w:r w:rsidR="000A71F3" w:rsidRPr="00302FC2">
        <w:rPr>
          <w:rFonts w:ascii="Calibri" w:hAnsi="Calibri" w:cs="Calibri"/>
        </w:rPr>
        <w:t xml:space="preserve">this form </w:t>
      </w:r>
      <w:r w:rsidR="00D735D9">
        <w:rPr>
          <w:rFonts w:ascii="Calibri" w:hAnsi="Calibri" w:cs="Calibri"/>
        </w:rPr>
        <w:t xml:space="preserve">to </w:t>
      </w:r>
      <w:hyperlink r:id="rId10" w:history="1">
        <w:r w:rsidR="00113F2C" w:rsidRPr="006644C9">
          <w:rPr>
            <w:rStyle w:val="Hyperlink"/>
            <w:rFonts w:ascii="Calibri" w:hAnsi="Calibri" w:cs="Calibri"/>
          </w:rPr>
          <w:t>paula.denyer@bathwells.anglican.org</w:t>
        </w:r>
      </w:hyperlink>
      <w:r w:rsidR="00113F2C">
        <w:rPr>
          <w:rFonts w:ascii="Calibri" w:hAnsi="Calibri" w:cs="Calibri"/>
        </w:rPr>
        <w:t xml:space="preserve"> </w:t>
      </w:r>
      <w:r w:rsidR="004C57FE">
        <w:rPr>
          <w:rFonts w:ascii="Calibri" w:hAnsi="Calibri" w:cs="Calibri"/>
        </w:rPr>
        <w:t>at</w:t>
      </w:r>
      <w:r w:rsidRPr="00302FC2">
        <w:rPr>
          <w:rFonts w:ascii="Calibri" w:hAnsi="Calibri" w:cs="Calibri"/>
        </w:rPr>
        <w:t xml:space="preserve"> </w:t>
      </w:r>
      <w:r w:rsidR="000A71F3" w:rsidRPr="00302FC2">
        <w:rPr>
          <w:rFonts w:ascii="Calibri" w:hAnsi="Calibri" w:cs="Calibri"/>
        </w:rPr>
        <w:t xml:space="preserve">the </w:t>
      </w:r>
      <w:r w:rsidR="00D735D9">
        <w:rPr>
          <w:rFonts w:ascii="Calibri" w:hAnsi="Calibri" w:cs="Calibri"/>
        </w:rPr>
        <w:t>Bishops’</w:t>
      </w:r>
      <w:r w:rsidRPr="00302FC2">
        <w:rPr>
          <w:rFonts w:ascii="Calibri" w:hAnsi="Calibri" w:cs="Calibri"/>
        </w:rPr>
        <w:t xml:space="preserve"> </w:t>
      </w:r>
      <w:r w:rsidR="000A71F3" w:rsidRPr="00302FC2">
        <w:rPr>
          <w:rFonts w:ascii="Calibri" w:hAnsi="Calibri" w:cs="Calibri"/>
        </w:rPr>
        <w:t>O</w:t>
      </w:r>
      <w:r w:rsidRPr="00302FC2">
        <w:rPr>
          <w:rFonts w:ascii="Calibri" w:hAnsi="Calibri" w:cs="Calibri"/>
        </w:rPr>
        <w:t xml:space="preserve">ffice. This form should not be sent to payroll, as the </w:t>
      </w:r>
      <w:r w:rsidR="001201CB">
        <w:rPr>
          <w:rFonts w:ascii="Calibri" w:hAnsi="Calibri" w:cs="Calibri"/>
        </w:rPr>
        <w:t>Bishops’ Discretionary Fund</w:t>
      </w:r>
      <w:r w:rsidR="000A71F3" w:rsidRPr="00302FC2">
        <w:rPr>
          <w:rFonts w:ascii="Calibri" w:hAnsi="Calibri" w:cs="Calibri"/>
        </w:rPr>
        <w:t xml:space="preserve"> </w:t>
      </w:r>
      <w:r w:rsidR="00F53AB6" w:rsidRPr="00302FC2">
        <w:rPr>
          <w:rFonts w:ascii="Calibri" w:hAnsi="Calibri" w:cs="Calibri"/>
        </w:rPr>
        <w:t xml:space="preserve">will be </w:t>
      </w:r>
      <w:r w:rsidRPr="00302FC2">
        <w:rPr>
          <w:rFonts w:ascii="Calibri" w:hAnsi="Calibri" w:cs="Calibri"/>
        </w:rPr>
        <w:t>making the payment, which will be in the form of a non-taxable grant.</w:t>
      </w:r>
    </w:p>
    <w:sectPr w:rsidR="00AC16DC" w:rsidRPr="00302FC2" w:rsidSect="00DF2B89">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E4B3A" w14:textId="77777777" w:rsidR="0055169B" w:rsidRDefault="0055169B" w:rsidP="00AC16DC">
      <w:pPr>
        <w:spacing w:after="0" w:line="240" w:lineRule="auto"/>
      </w:pPr>
      <w:r>
        <w:separator/>
      </w:r>
    </w:p>
  </w:endnote>
  <w:endnote w:type="continuationSeparator" w:id="0">
    <w:p w14:paraId="334891BA" w14:textId="77777777" w:rsidR="0055169B" w:rsidRDefault="0055169B" w:rsidP="00AC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EC61" w14:textId="127EFB18" w:rsidR="00947103" w:rsidRDefault="00947103" w:rsidP="00947103">
    <w:pPr>
      <w:pStyle w:val="DIOCESEFooterWeb"/>
    </w:pPr>
    <w:r>
      <w:t>www.bathandwells.org.uk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CA05F" w14:textId="77777777" w:rsidR="0055169B" w:rsidRDefault="0055169B" w:rsidP="00AC16DC">
      <w:pPr>
        <w:spacing w:after="0" w:line="240" w:lineRule="auto"/>
      </w:pPr>
      <w:r>
        <w:separator/>
      </w:r>
    </w:p>
  </w:footnote>
  <w:footnote w:type="continuationSeparator" w:id="0">
    <w:p w14:paraId="36F863A1" w14:textId="77777777" w:rsidR="0055169B" w:rsidRDefault="0055169B" w:rsidP="00AC16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DF"/>
    <w:rsid w:val="00054FBE"/>
    <w:rsid w:val="0008003C"/>
    <w:rsid w:val="000A71F3"/>
    <w:rsid w:val="00113F2C"/>
    <w:rsid w:val="001201CB"/>
    <w:rsid w:val="001A2B11"/>
    <w:rsid w:val="00302FC2"/>
    <w:rsid w:val="003D098F"/>
    <w:rsid w:val="003D6EE3"/>
    <w:rsid w:val="00421456"/>
    <w:rsid w:val="004C57FE"/>
    <w:rsid w:val="0055169B"/>
    <w:rsid w:val="006145DF"/>
    <w:rsid w:val="006F5A23"/>
    <w:rsid w:val="0077000A"/>
    <w:rsid w:val="007705B3"/>
    <w:rsid w:val="007B6A5A"/>
    <w:rsid w:val="00947103"/>
    <w:rsid w:val="0097154A"/>
    <w:rsid w:val="009E5B61"/>
    <w:rsid w:val="00A743A2"/>
    <w:rsid w:val="00AC16DC"/>
    <w:rsid w:val="00AC308E"/>
    <w:rsid w:val="00C25072"/>
    <w:rsid w:val="00D735D9"/>
    <w:rsid w:val="00DF2B89"/>
    <w:rsid w:val="00E606C9"/>
    <w:rsid w:val="00E66A6D"/>
    <w:rsid w:val="00E81149"/>
    <w:rsid w:val="00EC34B1"/>
    <w:rsid w:val="00EE27F3"/>
    <w:rsid w:val="00F36A84"/>
    <w:rsid w:val="00F53A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D2491"/>
  <w15:chartTrackingRefBased/>
  <w15:docId w15:val="{491EFF10-F717-4B52-B5DD-6ADCF10B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7000A"/>
    <w:pPr>
      <w:spacing w:after="0" w:line="240" w:lineRule="auto"/>
    </w:pPr>
    <w:rPr>
      <w:rFonts w:ascii="Calibri" w:hAnsi="Calibri" w:cs="Calibri"/>
      <w:lang w:eastAsia="en-GB"/>
    </w:rPr>
  </w:style>
  <w:style w:type="paragraph" w:styleId="FootnoteText">
    <w:name w:val="footnote text"/>
    <w:basedOn w:val="Normal"/>
    <w:link w:val="FootnoteTextChar"/>
    <w:uiPriority w:val="99"/>
    <w:semiHidden/>
    <w:unhideWhenUsed/>
    <w:rsid w:val="00AC16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16DC"/>
    <w:rPr>
      <w:sz w:val="20"/>
      <w:szCs w:val="20"/>
    </w:rPr>
  </w:style>
  <w:style w:type="character" w:styleId="FootnoteReference">
    <w:name w:val="footnote reference"/>
    <w:basedOn w:val="DefaultParagraphFont"/>
    <w:uiPriority w:val="99"/>
    <w:semiHidden/>
    <w:unhideWhenUsed/>
    <w:rsid w:val="00AC16DC"/>
    <w:rPr>
      <w:vertAlign w:val="superscript"/>
    </w:rPr>
  </w:style>
  <w:style w:type="paragraph" w:styleId="Revision">
    <w:name w:val="Revision"/>
    <w:hidden/>
    <w:uiPriority w:val="99"/>
    <w:semiHidden/>
    <w:rsid w:val="006F5A23"/>
    <w:pPr>
      <w:spacing w:after="0" w:line="240" w:lineRule="auto"/>
    </w:pPr>
  </w:style>
  <w:style w:type="paragraph" w:customStyle="1" w:styleId="DIOCESEFooterWeb">
    <w:name w:val="DIOCESE Footer Web"/>
    <w:basedOn w:val="Normal"/>
    <w:qFormat/>
    <w:rsid w:val="00302FC2"/>
    <w:pPr>
      <w:widowControl w:val="0"/>
      <w:autoSpaceDE w:val="0"/>
      <w:autoSpaceDN w:val="0"/>
      <w:adjustRightInd w:val="0"/>
      <w:spacing w:after="0" w:line="288" w:lineRule="auto"/>
      <w:jc w:val="center"/>
    </w:pPr>
    <w:rPr>
      <w:rFonts w:ascii="Cambria" w:eastAsiaTheme="minorEastAsia" w:hAnsi="Cambria" w:cs="Cambria"/>
      <w:color w:val="004990"/>
      <w:sz w:val="32"/>
      <w:szCs w:val="32"/>
    </w:rPr>
  </w:style>
  <w:style w:type="paragraph" w:styleId="Header">
    <w:name w:val="header"/>
    <w:basedOn w:val="Normal"/>
    <w:link w:val="HeaderChar"/>
    <w:uiPriority w:val="99"/>
    <w:unhideWhenUsed/>
    <w:rsid w:val="009471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103"/>
  </w:style>
  <w:style w:type="paragraph" w:styleId="Footer">
    <w:name w:val="footer"/>
    <w:basedOn w:val="Normal"/>
    <w:link w:val="FooterChar"/>
    <w:uiPriority w:val="99"/>
    <w:unhideWhenUsed/>
    <w:rsid w:val="009471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103"/>
  </w:style>
  <w:style w:type="character" w:styleId="Hyperlink">
    <w:name w:val="Hyperlink"/>
    <w:basedOn w:val="DefaultParagraphFont"/>
    <w:uiPriority w:val="99"/>
    <w:unhideWhenUsed/>
    <w:rsid w:val="00113F2C"/>
    <w:rPr>
      <w:color w:val="0563C1" w:themeColor="hyperlink"/>
      <w:u w:val="single"/>
    </w:rPr>
  </w:style>
  <w:style w:type="character" w:styleId="UnresolvedMention">
    <w:name w:val="Unresolved Mention"/>
    <w:basedOn w:val="DefaultParagraphFont"/>
    <w:uiPriority w:val="99"/>
    <w:semiHidden/>
    <w:unhideWhenUsed/>
    <w:rsid w:val="00113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5B750.FDCF5DF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aula.denyer@bathwells.anglican.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02AF4-0BA1-48E3-9FA5-79EC4987F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Shorrock</dc:creator>
  <cp:keywords/>
  <dc:description/>
  <cp:lastModifiedBy>Andrea Howlett</cp:lastModifiedBy>
  <cp:revision>8</cp:revision>
  <cp:lastPrinted>2022-07-13T10:00:00Z</cp:lastPrinted>
  <dcterms:created xsi:type="dcterms:W3CDTF">2022-07-13T09:33:00Z</dcterms:created>
  <dcterms:modified xsi:type="dcterms:W3CDTF">2022-07-13T12:01:00Z</dcterms:modified>
</cp:coreProperties>
</file>