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3B7C1" w14:textId="77777777" w:rsidR="00D51C99" w:rsidRPr="00BE18E2" w:rsidRDefault="00D51C99" w:rsidP="00BE18E2">
      <w:pPr>
        <w:pStyle w:val="Heading1"/>
        <w:jc w:val="left"/>
        <w:rPr>
          <w:b w:val="0"/>
          <w:bCs w:val="0"/>
          <w:sz w:val="32"/>
          <w:szCs w:val="32"/>
          <w:lang w:val="en" w:eastAsia="en-GB"/>
        </w:rPr>
      </w:pPr>
      <w:r w:rsidRPr="00BE18E2">
        <w:rPr>
          <w:b w:val="0"/>
          <w:bCs w:val="0"/>
          <w:noProof/>
          <w:sz w:val="32"/>
          <w:szCs w:val="32"/>
          <w:lang w:eastAsia="en-GB"/>
        </w:rPr>
        <w:drawing>
          <wp:anchor distT="0" distB="0" distL="114300" distR="114300" simplePos="0" relativeHeight="251657216" behindDoc="0" locked="0" layoutInCell="1" allowOverlap="1" wp14:anchorId="6293B83A" wp14:editId="6293B83B">
            <wp:simplePos x="0" y="0"/>
            <wp:positionH relativeFrom="column">
              <wp:posOffset>4474845</wp:posOffset>
            </wp:positionH>
            <wp:positionV relativeFrom="paragraph">
              <wp:posOffset>-583565</wp:posOffset>
            </wp:positionV>
            <wp:extent cx="1500505" cy="45910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A5 (Use w40m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0505" cy="459105"/>
                    </a:xfrm>
                    <a:prstGeom prst="rect">
                      <a:avLst/>
                    </a:prstGeom>
                  </pic:spPr>
                </pic:pic>
              </a:graphicData>
            </a:graphic>
            <wp14:sizeRelH relativeFrom="page">
              <wp14:pctWidth>0</wp14:pctWidth>
            </wp14:sizeRelH>
            <wp14:sizeRelV relativeFrom="page">
              <wp14:pctHeight>0</wp14:pctHeight>
            </wp14:sizeRelV>
          </wp:anchor>
        </w:drawing>
      </w:r>
      <w:r w:rsidRPr="00BE18E2">
        <w:rPr>
          <w:b w:val="0"/>
          <w:bCs w:val="0"/>
          <w:sz w:val="32"/>
          <w:szCs w:val="32"/>
          <w:lang w:val="en" w:eastAsia="en-GB"/>
        </w:rPr>
        <w:t>Summary of Reader Ministry Development Review</w:t>
      </w:r>
    </w:p>
    <w:p w14:paraId="6293B7C2" w14:textId="77777777" w:rsidR="00D51C99" w:rsidRDefault="00D51C99" w:rsidP="00D51C99">
      <w:pPr>
        <w:rPr>
          <w:lang w:val="en" w:eastAsia="en-GB"/>
        </w:rPr>
      </w:pPr>
    </w:p>
    <w:p w14:paraId="6293B7C3" w14:textId="77777777" w:rsidR="00D51C99" w:rsidRPr="00BE18E2" w:rsidRDefault="00D51C99" w:rsidP="00BE18E2">
      <w:pPr>
        <w:autoSpaceDE w:val="0"/>
        <w:autoSpaceDN w:val="0"/>
        <w:adjustRightInd w:val="0"/>
        <w:ind w:left="720"/>
        <w:rPr>
          <w:rFonts w:asciiTheme="minorHAnsi" w:hAnsiTheme="minorHAnsi" w:cstheme="minorHAnsi"/>
          <w:color w:val="000000"/>
          <w:lang w:val="en" w:eastAsia="en-GB"/>
        </w:rPr>
      </w:pPr>
      <w:r w:rsidRPr="00BE18E2">
        <w:rPr>
          <w:rFonts w:asciiTheme="minorHAnsi" w:hAnsiTheme="minorHAnsi" w:cstheme="minorHAnsi"/>
          <w:color w:val="000000"/>
          <w:lang w:val="en" w:eastAsia="en-GB"/>
        </w:rPr>
        <w:t xml:space="preserve">“As members together of his body, Christ calls us to minister in his name and, according to our gifts, to be instruments of his love in the world. Within this ministry, Readers are called to serve the Church of God and to work together with clergy and other ministers. They are to lead public worship, to preach and teach the word of God, to assist at the Eucharist and to share in pastoral and evangelistic work. As authorized lay ministers, they are to encourage the ministries of God’s people, as the Spirit distributes gifts among us all. They are called to help the whole Church to participate in God’s mission to the world.” </w:t>
      </w:r>
    </w:p>
    <w:p w14:paraId="6293B7C4" w14:textId="77777777" w:rsidR="00D51C99" w:rsidRPr="00BE18E2" w:rsidRDefault="00D51C99" w:rsidP="00BE18E2">
      <w:pPr>
        <w:autoSpaceDE w:val="0"/>
        <w:autoSpaceDN w:val="0"/>
        <w:adjustRightInd w:val="0"/>
        <w:ind w:left="720"/>
        <w:jc w:val="both"/>
        <w:rPr>
          <w:rFonts w:asciiTheme="minorHAnsi" w:hAnsiTheme="minorHAnsi" w:cstheme="minorHAnsi"/>
          <w:color w:val="000000"/>
          <w:lang w:val="en" w:eastAsia="en-GB"/>
        </w:rPr>
      </w:pPr>
      <w:r w:rsidRPr="00BE18E2">
        <w:rPr>
          <w:rFonts w:asciiTheme="minorHAnsi" w:hAnsiTheme="minorHAnsi" w:cstheme="minorHAnsi"/>
          <w:color w:val="000000"/>
          <w:lang w:val="en" w:eastAsia="en-GB"/>
        </w:rPr>
        <w:t>From the Introduction of the Common Worship Service of Admission and Licensing of Readers</w:t>
      </w:r>
    </w:p>
    <w:p w14:paraId="6293B7C5" w14:textId="77777777" w:rsidR="00D51C99" w:rsidRDefault="00D51C99" w:rsidP="00D51C99">
      <w:pPr>
        <w:autoSpaceDE w:val="0"/>
        <w:autoSpaceDN w:val="0"/>
        <w:adjustRightInd w:val="0"/>
        <w:jc w:val="both"/>
        <w:rPr>
          <w:rFonts w:ascii="Tahoma" w:hAnsi="Tahoma" w:cs="Tahoma"/>
          <w:color w:val="000000"/>
          <w:lang w:val="en" w:eastAsia="en-GB"/>
        </w:rPr>
      </w:pPr>
    </w:p>
    <w:p w14:paraId="6293B7C6" w14:textId="77777777" w:rsidR="00D51C99" w:rsidRPr="00DA3500" w:rsidRDefault="00D51C99" w:rsidP="00D51C99">
      <w:pPr>
        <w:rPr>
          <w:lang w:val="en" w:eastAsia="en-GB"/>
        </w:rPr>
      </w:pPr>
      <w:r>
        <w:rPr>
          <w:lang w:val="en" w:eastAsia="en-GB"/>
        </w:rPr>
        <w:t>The Reader Ministry</w:t>
      </w:r>
      <w:r w:rsidRPr="00DA3500">
        <w:rPr>
          <w:lang w:val="en" w:eastAsia="en-GB"/>
        </w:rPr>
        <w:t xml:space="preserve"> Development Review is intended to be an opportunity for the </w:t>
      </w:r>
      <w:r>
        <w:rPr>
          <w:lang w:val="en" w:eastAsia="en-GB"/>
        </w:rPr>
        <w:t>Reader</w:t>
      </w:r>
      <w:r w:rsidRPr="00DA3500">
        <w:rPr>
          <w:lang w:val="en" w:eastAsia="en-GB"/>
        </w:rPr>
        <w:t xml:space="preserve"> to take stock and reflect on their ministry</w:t>
      </w:r>
      <w:r>
        <w:rPr>
          <w:lang w:val="en" w:eastAsia="en-GB"/>
        </w:rPr>
        <w:t xml:space="preserve"> prior to </w:t>
      </w:r>
      <w:proofErr w:type="spellStart"/>
      <w:r>
        <w:rPr>
          <w:lang w:val="en" w:eastAsia="en-GB"/>
        </w:rPr>
        <w:t>relicencing</w:t>
      </w:r>
      <w:proofErr w:type="spellEnd"/>
      <w:r w:rsidR="00B173FC">
        <w:rPr>
          <w:lang w:val="en" w:eastAsia="en-GB"/>
        </w:rPr>
        <w:t>.</w:t>
      </w:r>
      <w:r w:rsidRPr="00DA3500">
        <w:rPr>
          <w:lang w:val="en" w:eastAsia="en-GB"/>
        </w:rPr>
        <w:t xml:space="preserve">. No-one is good at everything; we all need support, affirmation and accountability.  </w:t>
      </w:r>
      <w:r w:rsidR="00B173FC">
        <w:rPr>
          <w:lang w:val="en" w:eastAsia="en-GB"/>
        </w:rPr>
        <w:t>This</w:t>
      </w:r>
      <w:r w:rsidRPr="00DA3500">
        <w:rPr>
          <w:lang w:val="en" w:eastAsia="en-GB"/>
        </w:rPr>
        <w:t xml:space="preserve"> gives an opportunity to consider which aspects bring joy and fulfilment, and which are a burden, and to prayerfully think about what should be the focus, and whether God may be calling the lay minister to a new area of ministry.</w:t>
      </w:r>
    </w:p>
    <w:p w14:paraId="6293B7C7" w14:textId="77777777" w:rsidR="00D51C99" w:rsidRPr="00DA3500" w:rsidRDefault="00D51C99" w:rsidP="00D51C99">
      <w:pPr>
        <w:autoSpaceDE w:val="0"/>
        <w:autoSpaceDN w:val="0"/>
        <w:adjustRightInd w:val="0"/>
        <w:jc w:val="both"/>
        <w:rPr>
          <w:rFonts w:ascii="Tahoma" w:hAnsi="Tahoma" w:cs="Tahoma"/>
          <w:color w:val="000000"/>
          <w:lang w:val="en" w:eastAsia="en-GB"/>
        </w:rPr>
      </w:pPr>
    </w:p>
    <w:p w14:paraId="6293B7C8" w14:textId="77777777" w:rsidR="00D51C99" w:rsidRDefault="00B173FC" w:rsidP="00B173FC">
      <w:pPr>
        <w:rPr>
          <w:lang w:val="en" w:eastAsia="en-GB"/>
        </w:rPr>
      </w:pPr>
      <w:r>
        <w:rPr>
          <w:lang w:val="en" w:eastAsia="en-GB"/>
        </w:rPr>
        <w:t>Prior to the Review the Reader will have completed their own review of their ministry in the form of Reader Ministry Development Review Information form which should be sent to the Reviewer before the meeting.</w:t>
      </w:r>
    </w:p>
    <w:p w14:paraId="6293B7C9" w14:textId="77777777" w:rsidR="00B173FC" w:rsidRDefault="00B173FC" w:rsidP="00B173FC">
      <w:pPr>
        <w:rPr>
          <w:lang w:val="en" w:eastAsia="en-GB"/>
        </w:rPr>
      </w:pPr>
    </w:p>
    <w:p w14:paraId="6293B7CA" w14:textId="77777777" w:rsidR="00B173FC" w:rsidRDefault="00B173FC" w:rsidP="00B173FC">
      <w:pPr>
        <w:rPr>
          <w:lang w:val="en" w:eastAsia="en-GB"/>
        </w:rPr>
      </w:pPr>
      <w:r>
        <w:rPr>
          <w:lang w:val="en" w:eastAsia="en-GB"/>
        </w:rPr>
        <w:t>The Meeting should consist of:</w:t>
      </w:r>
    </w:p>
    <w:p w14:paraId="6293B7CB" w14:textId="77777777" w:rsidR="00B173FC" w:rsidRDefault="00B173FC" w:rsidP="00B173FC">
      <w:pPr>
        <w:pStyle w:val="ListParagraph"/>
        <w:numPr>
          <w:ilvl w:val="0"/>
          <w:numId w:val="32"/>
        </w:numPr>
        <w:rPr>
          <w:lang w:val="en" w:eastAsia="en-GB"/>
        </w:rPr>
      </w:pPr>
      <w:r>
        <w:rPr>
          <w:lang w:val="en" w:eastAsia="en-GB"/>
        </w:rPr>
        <w:t>A discussion around the Reader Ministry Development Review Information form</w:t>
      </w:r>
    </w:p>
    <w:p w14:paraId="6293B7CC" w14:textId="77777777" w:rsidR="00B173FC" w:rsidRDefault="00B173FC" w:rsidP="00B173FC">
      <w:pPr>
        <w:pStyle w:val="ListParagraph"/>
        <w:numPr>
          <w:ilvl w:val="0"/>
          <w:numId w:val="32"/>
        </w:numPr>
        <w:rPr>
          <w:lang w:val="en" w:eastAsia="en-GB"/>
        </w:rPr>
      </w:pPr>
      <w:r>
        <w:rPr>
          <w:lang w:val="en" w:eastAsia="en-GB"/>
        </w:rPr>
        <w:t>A rewriting of the Ministry Specification for the next few years</w:t>
      </w:r>
    </w:p>
    <w:p w14:paraId="6293B7CD" w14:textId="77777777" w:rsidR="00B173FC" w:rsidRDefault="00B173FC" w:rsidP="00B173FC">
      <w:pPr>
        <w:pStyle w:val="ListParagraph"/>
        <w:numPr>
          <w:ilvl w:val="0"/>
          <w:numId w:val="32"/>
        </w:numPr>
        <w:rPr>
          <w:lang w:val="en" w:eastAsia="en-GB"/>
        </w:rPr>
      </w:pPr>
      <w:r>
        <w:rPr>
          <w:lang w:val="en" w:eastAsia="en-GB"/>
        </w:rPr>
        <w:t>Setting of personal and ministerial objectives for the next few years</w:t>
      </w:r>
    </w:p>
    <w:p w14:paraId="6293B7CE" w14:textId="77777777" w:rsidR="00B173FC" w:rsidRPr="00B173FC" w:rsidRDefault="00B173FC" w:rsidP="00B173FC">
      <w:pPr>
        <w:pStyle w:val="ListParagraph"/>
        <w:numPr>
          <w:ilvl w:val="0"/>
          <w:numId w:val="32"/>
        </w:numPr>
        <w:rPr>
          <w:lang w:val="en" w:eastAsia="en-GB"/>
        </w:rPr>
      </w:pPr>
      <w:r>
        <w:rPr>
          <w:lang w:val="en" w:eastAsia="en-GB"/>
        </w:rPr>
        <w:t>Setting CMD goals for the next few years.</w:t>
      </w:r>
    </w:p>
    <w:p w14:paraId="6293B7CF" w14:textId="77777777" w:rsidR="00D51C99" w:rsidRPr="00DA3500" w:rsidRDefault="00D51C99" w:rsidP="00D51C99">
      <w:pPr>
        <w:autoSpaceDE w:val="0"/>
        <w:autoSpaceDN w:val="0"/>
        <w:adjustRightInd w:val="0"/>
        <w:jc w:val="both"/>
        <w:rPr>
          <w:rFonts w:ascii="Tahoma" w:hAnsi="Tahoma" w:cs="Tahoma"/>
          <w:color w:val="000000"/>
          <w:lang w:val="en" w:eastAsia="en-GB"/>
        </w:rPr>
      </w:pPr>
    </w:p>
    <w:p w14:paraId="6293B7D0" w14:textId="77777777" w:rsidR="00B173FC" w:rsidRDefault="00D51C99" w:rsidP="00B173FC">
      <w:pPr>
        <w:rPr>
          <w:lang w:val="en" w:eastAsia="en-GB"/>
        </w:rPr>
      </w:pPr>
      <w:r w:rsidRPr="00DA3500">
        <w:rPr>
          <w:lang w:val="en" w:eastAsia="en-GB"/>
        </w:rPr>
        <w:t xml:space="preserve">Normal practice </w:t>
      </w:r>
      <w:r w:rsidR="00B173FC">
        <w:rPr>
          <w:lang w:val="en" w:eastAsia="en-GB"/>
        </w:rPr>
        <w:t>suggest</w:t>
      </w:r>
      <w:r w:rsidRPr="00DA3500">
        <w:rPr>
          <w:lang w:val="en" w:eastAsia="en-GB"/>
        </w:rPr>
        <w:t xml:space="preserve">s that the reviewer would normally be the incumbent </w:t>
      </w:r>
      <w:r w:rsidR="00B173FC">
        <w:rPr>
          <w:lang w:val="en" w:eastAsia="en-GB"/>
        </w:rPr>
        <w:t xml:space="preserve">or in a vacancy </w:t>
      </w:r>
      <w:r w:rsidRPr="00DA3500">
        <w:rPr>
          <w:lang w:val="en" w:eastAsia="en-GB"/>
        </w:rPr>
        <w:t>the Area Dean</w:t>
      </w:r>
      <w:r w:rsidR="00B173FC">
        <w:rPr>
          <w:lang w:val="en" w:eastAsia="en-GB"/>
        </w:rPr>
        <w:t xml:space="preserve">. It maybe that </w:t>
      </w:r>
      <w:r w:rsidRPr="00DA3500">
        <w:rPr>
          <w:lang w:val="en" w:eastAsia="en-GB"/>
        </w:rPr>
        <w:t xml:space="preserve">another member of </w:t>
      </w:r>
      <w:r w:rsidR="00B173FC">
        <w:rPr>
          <w:lang w:val="en" w:eastAsia="en-GB"/>
        </w:rPr>
        <w:t>the ministry team in the parish is appointed to do the review in which case the Incumbent/Area Dean should be forwarded a copy of the summary along with the Warden of Readers.</w:t>
      </w:r>
      <w:r w:rsidRPr="00DA3500">
        <w:rPr>
          <w:lang w:val="en" w:eastAsia="en-GB"/>
        </w:rPr>
        <w:t xml:space="preserve"> </w:t>
      </w:r>
    </w:p>
    <w:p w14:paraId="6293B7D1" w14:textId="77777777" w:rsidR="00B173FC" w:rsidRDefault="00B173FC" w:rsidP="00B173FC">
      <w:pPr>
        <w:rPr>
          <w:lang w:val="en" w:eastAsia="en-GB"/>
        </w:rPr>
      </w:pPr>
    </w:p>
    <w:p w14:paraId="6293B7D2" w14:textId="77777777" w:rsidR="00D51C99" w:rsidRDefault="00D51C99" w:rsidP="00B173FC">
      <w:pPr>
        <w:rPr>
          <w:lang w:val="en" w:eastAsia="en-GB"/>
        </w:rPr>
      </w:pPr>
      <w:r w:rsidRPr="00DA3500">
        <w:rPr>
          <w:lang w:val="en" w:eastAsia="en-GB"/>
        </w:rPr>
        <w:t xml:space="preserve">Following the meeting, it is the responsibility of the reviewer to </w:t>
      </w:r>
      <w:proofErr w:type="spellStart"/>
      <w:r w:rsidRPr="00DA3500">
        <w:rPr>
          <w:lang w:val="en" w:eastAsia="en-GB"/>
        </w:rPr>
        <w:t>summarise</w:t>
      </w:r>
      <w:proofErr w:type="spellEnd"/>
      <w:r w:rsidRPr="00DA3500">
        <w:rPr>
          <w:lang w:val="en" w:eastAsia="en-GB"/>
        </w:rPr>
        <w:t xml:space="preserve"> the review, as well as any outcomes – but both are required to sign the summary. If there is any disagreement about what is written, or something has been missed out, amendments can be made to the document, but both should sign the final copy, before sending it to the Warden of Lay Ministry.</w:t>
      </w:r>
    </w:p>
    <w:p w14:paraId="6293B7D3" w14:textId="77777777" w:rsidR="00D51C99" w:rsidRDefault="00D51C99" w:rsidP="00D51C99">
      <w:pPr>
        <w:rPr>
          <w:lang w:val="en" w:eastAsia="en-GB"/>
        </w:rPr>
      </w:pPr>
    </w:p>
    <w:p w14:paraId="6293B7D4" w14:textId="77777777" w:rsidR="00547F36" w:rsidRDefault="00547F36" w:rsidP="00B173FC">
      <w:r>
        <w:br w:type="page"/>
      </w:r>
    </w:p>
    <w:p w14:paraId="6293B7D5" w14:textId="553D35E7" w:rsidR="0060120A" w:rsidRDefault="0060120A" w:rsidP="00BE18E2">
      <w:pPr>
        <w:pStyle w:val="Heading1"/>
        <w:jc w:val="left"/>
        <w:rPr>
          <w:noProof/>
          <w:lang w:eastAsia="en-GB"/>
        </w:rPr>
      </w:pPr>
      <w:r>
        <w:rPr>
          <w:noProof/>
          <w:lang w:eastAsia="en-GB"/>
        </w:rPr>
        <w:lastRenderedPageBreak/>
        <w:t>R</w:t>
      </w:r>
      <w:r w:rsidR="00BE18E2">
        <w:rPr>
          <w:noProof/>
          <w:lang w:eastAsia="en-GB"/>
        </w:rPr>
        <w:t>eader Ministry Development Review summary</w:t>
      </w:r>
    </w:p>
    <w:p w14:paraId="6293B7D6" w14:textId="2849B6A9" w:rsidR="0060120A" w:rsidRDefault="00DC46E9" w:rsidP="0060120A">
      <w:pPr>
        <w:rPr>
          <w:lang w:eastAsia="en-GB"/>
        </w:rPr>
      </w:pPr>
      <w:r>
        <w:rPr>
          <w:lang w:eastAsia="en-GB"/>
        </w:rPr>
        <w:t>Th</w:t>
      </w:r>
      <w:r w:rsidR="005054DC">
        <w:rPr>
          <w:lang w:eastAsia="en-GB"/>
        </w:rPr>
        <w:t>is</w:t>
      </w:r>
      <w:r>
        <w:rPr>
          <w:lang w:eastAsia="en-GB"/>
        </w:rPr>
        <w:t xml:space="preserve"> page should be </w:t>
      </w:r>
      <w:r w:rsidR="00D51C99">
        <w:rPr>
          <w:lang w:eastAsia="en-GB"/>
        </w:rPr>
        <w:t>forwarded to the Warden of Readers along with Relicensing papers.</w:t>
      </w:r>
    </w:p>
    <w:p w14:paraId="2EF13FC5" w14:textId="77777777" w:rsidR="00BE18E2" w:rsidRPr="0060120A" w:rsidRDefault="00BE18E2" w:rsidP="0060120A">
      <w:pPr>
        <w:rPr>
          <w:lang w:eastAsia="en-GB"/>
        </w:rPr>
      </w:pPr>
    </w:p>
    <w:tbl>
      <w:tblPr>
        <w:tblStyle w:val="TableGrid"/>
        <w:tblW w:w="0" w:type="auto"/>
        <w:tblLook w:val="04A0" w:firstRow="1" w:lastRow="0" w:firstColumn="1" w:lastColumn="0" w:noHBand="0" w:noVBand="1"/>
      </w:tblPr>
      <w:tblGrid>
        <w:gridCol w:w="9242"/>
      </w:tblGrid>
      <w:tr w:rsidR="0060120A" w14:paraId="6293B7E6" w14:textId="77777777" w:rsidTr="0060120A">
        <w:tc>
          <w:tcPr>
            <w:tcW w:w="9242" w:type="dxa"/>
          </w:tcPr>
          <w:p w14:paraId="6293B7D7" w14:textId="77777777" w:rsidR="0060120A" w:rsidRDefault="0060120A" w:rsidP="0060120A">
            <w:pPr>
              <w:rPr>
                <w:lang w:val="en" w:eastAsia="en-GB"/>
              </w:rPr>
            </w:pPr>
          </w:p>
          <w:p w14:paraId="6293B7D8" w14:textId="77777777" w:rsidR="0060120A" w:rsidRPr="0060120A" w:rsidRDefault="0060120A" w:rsidP="0060120A">
            <w:pPr>
              <w:rPr>
                <w:lang w:val="en" w:eastAsia="en-GB"/>
              </w:rPr>
            </w:pPr>
            <w:r w:rsidRPr="0060120A">
              <w:rPr>
                <w:lang w:val="en" w:eastAsia="en-GB"/>
              </w:rPr>
              <w:t>Name</w:t>
            </w:r>
            <w:r>
              <w:rPr>
                <w:lang w:val="en" w:eastAsia="en-GB"/>
              </w:rPr>
              <w:t>:</w:t>
            </w:r>
          </w:p>
          <w:p w14:paraId="6293B7D9" w14:textId="77777777" w:rsidR="0060120A" w:rsidRPr="0060120A" w:rsidRDefault="0060120A" w:rsidP="0060120A">
            <w:pPr>
              <w:rPr>
                <w:lang w:val="en" w:eastAsia="en-GB"/>
              </w:rPr>
            </w:pPr>
          </w:p>
          <w:p w14:paraId="6293B7DA" w14:textId="77777777" w:rsidR="0060120A" w:rsidRPr="0060120A" w:rsidRDefault="0060120A" w:rsidP="0060120A">
            <w:pPr>
              <w:rPr>
                <w:lang w:val="en" w:eastAsia="en-GB"/>
              </w:rPr>
            </w:pPr>
            <w:r w:rsidRPr="0060120A">
              <w:rPr>
                <w:lang w:val="en" w:eastAsia="en-GB"/>
              </w:rPr>
              <w:t>Benefice/Chaplaincy/Deanery</w:t>
            </w:r>
            <w:r>
              <w:rPr>
                <w:lang w:val="en" w:eastAsia="en-GB"/>
              </w:rPr>
              <w:t>:</w:t>
            </w:r>
          </w:p>
          <w:p w14:paraId="6293B7DB" w14:textId="77777777" w:rsidR="0060120A" w:rsidRPr="0060120A" w:rsidRDefault="0060120A" w:rsidP="0060120A">
            <w:pPr>
              <w:rPr>
                <w:lang w:val="en" w:eastAsia="en-GB"/>
              </w:rPr>
            </w:pPr>
          </w:p>
          <w:p w14:paraId="6293B7DC" w14:textId="77777777" w:rsidR="0060120A" w:rsidRPr="0060120A" w:rsidRDefault="0060120A" w:rsidP="0060120A">
            <w:pPr>
              <w:rPr>
                <w:lang w:val="en" w:eastAsia="en-GB"/>
              </w:rPr>
            </w:pPr>
            <w:r w:rsidRPr="0060120A">
              <w:rPr>
                <w:lang w:val="en" w:eastAsia="en-GB"/>
              </w:rPr>
              <w:t>Place of Ministry</w:t>
            </w:r>
            <w:r>
              <w:rPr>
                <w:lang w:val="en" w:eastAsia="en-GB"/>
              </w:rPr>
              <w:t>:</w:t>
            </w:r>
          </w:p>
          <w:p w14:paraId="6293B7DD" w14:textId="77777777" w:rsidR="0060120A" w:rsidRPr="0060120A" w:rsidRDefault="0060120A" w:rsidP="0060120A">
            <w:pPr>
              <w:rPr>
                <w:lang w:val="en" w:eastAsia="en-GB"/>
              </w:rPr>
            </w:pPr>
          </w:p>
          <w:p w14:paraId="6293B7DE" w14:textId="77777777" w:rsidR="0060120A" w:rsidRDefault="0060120A" w:rsidP="0060120A">
            <w:pPr>
              <w:rPr>
                <w:lang w:val="en" w:eastAsia="en-GB"/>
              </w:rPr>
            </w:pPr>
            <w:r w:rsidRPr="0060120A">
              <w:rPr>
                <w:lang w:val="en" w:eastAsia="en-GB"/>
              </w:rPr>
              <w:t>Date of your last safeguarding training</w:t>
            </w:r>
            <w:r>
              <w:rPr>
                <w:lang w:val="en" w:eastAsia="en-GB"/>
              </w:rPr>
              <w:t>:</w:t>
            </w:r>
          </w:p>
          <w:p w14:paraId="6293B7DF" w14:textId="77777777" w:rsidR="00D51C99" w:rsidRDefault="00D51C99" w:rsidP="0060120A">
            <w:pPr>
              <w:rPr>
                <w:lang w:val="en" w:eastAsia="en-GB"/>
              </w:rPr>
            </w:pPr>
          </w:p>
          <w:p w14:paraId="6293B7E0" w14:textId="77777777" w:rsidR="00D51C99" w:rsidRPr="0060120A" w:rsidRDefault="00D51C99" w:rsidP="0060120A">
            <w:pPr>
              <w:rPr>
                <w:lang w:val="en" w:eastAsia="en-GB"/>
              </w:rPr>
            </w:pPr>
            <w:r>
              <w:rPr>
                <w:lang w:val="en" w:eastAsia="en-GB"/>
              </w:rPr>
              <w:t>Date of last DBS:</w:t>
            </w:r>
          </w:p>
          <w:p w14:paraId="6293B7E1" w14:textId="77777777" w:rsidR="0060120A" w:rsidRPr="0060120A" w:rsidRDefault="0060120A" w:rsidP="0060120A">
            <w:pPr>
              <w:rPr>
                <w:lang w:val="en" w:eastAsia="en-GB"/>
              </w:rPr>
            </w:pPr>
          </w:p>
          <w:p w14:paraId="6293B7E2" w14:textId="77777777" w:rsidR="0060120A" w:rsidRPr="0060120A" w:rsidRDefault="0060120A" w:rsidP="0060120A">
            <w:pPr>
              <w:rPr>
                <w:lang w:val="en" w:eastAsia="en-GB"/>
              </w:rPr>
            </w:pPr>
            <w:r w:rsidRPr="0060120A">
              <w:rPr>
                <w:lang w:val="en" w:eastAsia="en-GB"/>
              </w:rPr>
              <w:t>Date of Review</w:t>
            </w:r>
            <w:r w:rsidR="00045075">
              <w:rPr>
                <w:lang w:val="en" w:eastAsia="en-GB"/>
              </w:rPr>
              <w:t>:</w:t>
            </w:r>
          </w:p>
          <w:p w14:paraId="6293B7E3" w14:textId="77777777" w:rsidR="0060120A" w:rsidRPr="0060120A" w:rsidRDefault="0060120A" w:rsidP="0060120A">
            <w:pPr>
              <w:rPr>
                <w:lang w:val="en" w:eastAsia="en-GB"/>
              </w:rPr>
            </w:pPr>
          </w:p>
          <w:p w14:paraId="6293B7E4" w14:textId="77777777" w:rsidR="0060120A" w:rsidRPr="0060120A" w:rsidRDefault="0060120A" w:rsidP="0060120A">
            <w:pPr>
              <w:rPr>
                <w:lang w:val="en" w:eastAsia="en-GB"/>
              </w:rPr>
            </w:pPr>
            <w:r w:rsidRPr="0060120A">
              <w:rPr>
                <w:lang w:val="en" w:eastAsia="en-GB"/>
              </w:rPr>
              <w:t xml:space="preserve">Name </w:t>
            </w:r>
            <w:r>
              <w:rPr>
                <w:lang w:val="en" w:eastAsia="en-GB"/>
              </w:rPr>
              <w:t xml:space="preserve">and Role of </w:t>
            </w:r>
            <w:r w:rsidRPr="0060120A">
              <w:rPr>
                <w:lang w:val="en" w:eastAsia="en-GB"/>
              </w:rPr>
              <w:t>Reviewer</w:t>
            </w:r>
            <w:r w:rsidR="00045075">
              <w:rPr>
                <w:lang w:val="en" w:eastAsia="en-GB"/>
              </w:rPr>
              <w:t>:</w:t>
            </w:r>
          </w:p>
          <w:p w14:paraId="6293B7E5" w14:textId="77777777" w:rsidR="0060120A" w:rsidRDefault="0060120A" w:rsidP="0060120A"/>
        </w:tc>
      </w:tr>
    </w:tbl>
    <w:p w14:paraId="6293B7E7" w14:textId="77777777" w:rsidR="00D51C99" w:rsidRDefault="00D51C99" w:rsidP="00D51C99">
      <w:pPr>
        <w:rPr>
          <w:rFonts w:eastAsiaTheme="minorHAnsi"/>
        </w:rPr>
      </w:pPr>
    </w:p>
    <w:tbl>
      <w:tblPr>
        <w:tblStyle w:val="TableGrid"/>
        <w:tblW w:w="0" w:type="auto"/>
        <w:tblLook w:val="04A0" w:firstRow="1" w:lastRow="0" w:firstColumn="1" w:lastColumn="0" w:noHBand="0" w:noVBand="1"/>
      </w:tblPr>
      <w:tblGrid>
        <w:gridCol w:w="9242"/>
      </w:tblGrid>
      <w:tr w:rsidR="005054DC" w14:paraId="6293B7F0" w14:textId="77777777" w:rsidTr="005054DC">
        <w:tc>
          <w:tcPr>
            <w:tcW w:w="9242" w:type="dxa"/>
          </w:tcPr>
          <w:p w14:paraId="6293B7E8" w14:textId="77777777" w:rsidR="005054DC" w:rsidRDefault="005054DC" w:rsidP="00D51C99">
            <w:pPr>
              <w:rPr>
                <w:rFonts w:eastAsiaTheme="minorHAnsi"/>
              </w:rPr>
            </w:pPr>
            <w:r>
              <w:rPr>
                <w:rFonts w:eastAsiaTheme="minorHAnsi"/>
              </w:rPr>
              <w:t>Any issues arising from the Review that need to be noted to the Diocese and Warden of Readers:</w:t>
            </w:r>
          </w:p>
          <w:p w14:paraId="6293B7E9" w14:textId="77777777" w:rsidR="005054DC" w:rsidRDefault="005054DC" w:rsidP="00D51C99">
            <w:pPr>
              <w:rPr>
                <w:rFonts w:eastAsiaTheme="minorHAnsi"/>
              </w:rPr>
            </w:pPr>
          </w:p>
          <w:p w14:paraId="6293B7EA" w14:textId="77777777" w:rsidR="005054DC" w:rsidRDefault="005054DC" w:rsidP="00D51C99">
            <w:pPr>
              <w:rPr>
                <w:rFonts w:eastAsiaTheme="minorHAnsi"/>
              </w:rPr>
            </w:pPr>
          </w:p>
          <w:p w14:paraId="6293B7EB" w14:textId="77777777" w:rsidR="005054DC" w:rsidRDefault="005054DC" w:rsidP="00D51C99">
            <w:pPr>
              <w:rPr>
                <w:rFonts w:eastAsiaTheme="minorHAnsi"/>
              </w:rPr>
            </w:pPr>
          </w:p>
          <w:p w14:paraId="6293B7EC" w14:textId="77777777" w:rsidR="005054DC" w:rsidRDefault="005054DC" w:rsidP="00D51C99">
            <w:pPr>
              <w:rPr>
                <w:rFonts w:eastAsiaTheme="minorHAnsi"/>
              </w:rPr>
            </w:pPr>
          </w:p>
          <w:p w14:paraId="6293B7ED" w14:textId="77777777" w:rsidR="005054DC" w:rsidRDefault="005054DC" w:rsidP="00D51C99">
            <w:pPr>
              <w:rPr>
                <w:rFonts w:eastAsiaTheme="minorHAnsi"/>
              </w:rPr>
            </w:pPr>
          </w:p>
          <w:p w14:paraId="6293B7EE" w14:textId="77777777" w:rsidR="005054DC" w:rsidRDefault="005054DC" w:rsidP="00D51C99">
            <w:pPr>
              <w:rPr>
                <w:rFonts w:eastAsiaTheme="minorHAnsi"/>
              </w:rPr>
            </w:pPr>
          </w:p>
          <w:p w14:paraId="6293B7EF" w14:textId="77777777" w:rsidR="005054DC" w:rsidRDefault="005054DC" w:rsidP="00D51C99">
            <w:pPr>
              <w:rPr>
                <w:rFonts w:eastAsiaTheme="minorHAnsi"/>
              </w:rPr>
            </w:pPr>
          </w:p>
        </w:tc>
      </w:tr>
    </w:tbl>
    <w:p w14:paraId="6293B7F1" w14:textId="77777777" w:rsidR="005054DC" w:rsidRDefault="005054DC" w:rsidP="00D51C99">
      <w:pPr>
        <w:rPr>
          <w:rFonts w:eastAsiaTheme="minorHAnsi"/>
        </w:rPr>
      </w:pPr>
    </w:p>
    <w:tbl>
      <w:tblPr>
        <w:tblStyle w:val="TableGrid"/>
        <w:tblW w:w="0" w:type="auto"/>
        <w:tblLook w:val="04A0" w:firstRow="1" w:lastRow="0" w:firstColumn="1" w:lastColumn="0" w:noHBand="0" w:noVBand="1"/>
      </w:tblPr>
      <w:tblGrid>
        <w:gridCol w:w="9242"/>
      </w:tblGrid>
      <w:tr w:rsidR="005054DC" w14:paraId="6293B7FA" w14:textId="77777777" w:rsidTr="005054DC">
        <w:tc>
          <w:tcPr>
            <w:tcW w:w="9242" w:type="dxa"/>
          </w:tcPr>
          <w:p w14:paraId="6293B7F2" w14:textId="77777777" w:rsidR="005054DC" w:rsidRDefault="005054DC" w:rsidP="00D51C99">
            <w:pPr>
              <w:rPr>
                <w:rFonts w:eastAsiaTheme="minorHAnsi"/>
              </w:rPr>
            </w:pPr>
            <w:r>
              <w:rPr>
                <w:rFonts w:eastAsiaTheme="minorHAnsi"/>
              </w:rPr>
              <w:t>Reviewer's overall comments on the Reader's Ministry</w:t>
            </w:r>
          </w:p>
          <w:p w14:paraId="6293B7F3" w14:textId="77777777" w:rsidR="005054DC" w:rsidRDefault="005054DC" w:rsidP="00D51C99">
            <w:pPr>
              <w:rPr>
                <w:rFonts w:eastAsiaTheme="minorHAnsi"/>
              </w:rPr>
            </w:pPr>
          </w:p>
          <w:p w14:paraId="6293B7F4" w14:textId="77777777" w:rsidR="005054DC" w:rsidRDefault="005054DC" w:rsidP="00D51C99">
            <w:pPr>
              <w:rPr>
                <w:rFonts w:eastAsiaTheme="minorHAnsi"/>
              </w:rPr>
            </w:pPr>
          </w:p>
          <w:p w14:paraId="6293B7F5" w14:textId="77777777" w:rsidR="005054DC" w:rsidRDefault="005054DC" w:rsidP="00D51C99">
            <w:pPr>
              <w:rPr>
                <w:rFonts w:eastAsiaTheme="minorHAnsi"/>
              </w:rPr>
            </w:pPr>
          </w:p>
          <w:p w14:paraId="6293B7F6" w14:textId="77777777" w:rsidR="005054DC" w:rsidRDefault="005054DC" w:rsidP="00D51C99">
            <w:pPr>
              <w:rPr>
                <w:rFonts w:eastAsiaTheme="minorHAnsi"/>
              </w:rPr>
            </w:pPr>
          </w:p>
          <w:p w14:paraId="6293B7F7" w14:textId="77777777" w:rsidR="005054DC" w:rsidRDefault="005054DC" w:rsidP="00D51C99">
            <w:pPr>
              <w:rPr>
                <w:rFonts w:eastAsiaTheme="minorHAnsi"/>
              </w:rPr>
            </w:pPr>
          </w:p>
          <w:p w14:paraId="6293B7F8" w14:textId="77777777" w:rsidR="005054DC" w:rsidRDefault="005054DC" w:rsidP="00D51C99">
            <w:pPr>
              <w:rPr>
                <w:rFonts w:eastAsiaTheme="minorHAnsi"/>
              </w:rPr>
            </w:pPr>
          </w:p>
          <w:p w14:paraId="6293B7F9" w14:textId="77777777" w:rsidR="005054DC" w:rsidRDefault="005054DC" w:rsidP="00D51C99">
            <w:pPr>
              <w:rPr>
                <w:rFonts w:eastAsiaTheme="minorHAnsi"/>
              </w:rPr>
            </w:pPr>
          </w:p>
        </w:tc>
      </w:tr>
    </w:tbl>
    <w:p w14:paraId="6293B7FB" w14:textId="77777777" w:rsidR="00D51C99" w:rsidRDefault="00D51C99" w:rsidP="00D51C99">
      <w:pPr>
        <w:rPr>
          <w:rFonts w:eastAsiaTheme="minorHAnsi"/>
        </w:rPr>
      </w:pPr>
    </w:p>
    <w:tbl>
      <w:tblPr>
        <w:tblStyle w:val="TableGrid"/>
        <w:tblW w:w="0" w:type="auto"/>
        <w:tblLook w:val="04A0" w:firstRow="1" w:lastRow="0" w:firstColumn="1" w:lastColumn="0" w:noHBand="0" w:noVBand="1"/>
      </w:tblPr>
      <w:tblGrid>
        <w:gridCol w:w="9242"/>
      </w:tblGrid>
      <w:tr w:rsidR="005054DC" w14:paraId="6293B805" w14:textId="77777777" w:rsidTr="005054DC">
        <w:tc>
          <w:tcPr>
            <w:tcW w:w="9242" w:type="dxa"/>
          </w:tcPr>
          <w:p w14:paraId="6293B7FC" w14:textId="77777777" w:rsidR="005054DC" w:rsidRDefault="005054DC" w:rsidP="00D51C99">
            <w:pPr>
              <w:rPr>
                <w:rFonts w:eastAsiaTheme="minorHAnsi"/>
              </w:rPr>
            </w:pPr>
            <w:r>
              <w:rPr>
                <w:rFonts w:eastAsiaTheme="minorHAnsi"/>
              </w:rPr>
              <w:t>Reader's overall comments on their Reader Ministry</w:t>
            </w:r>
          </w:p>
          <w:p w14:paraId="6293B7FD" w14:textId="77777777" w:rsidR="005054DC" w:rsidRDefault="005054DC" w:rsidP="00D51C99">
            <w:pPr>
              <w:rPr>
                <w:rFonts w:eastAsiaTheme="minorHAnsi"/>
              </w:rPr>
            </w:pPr>
          </w:p>
          <w:p w14:paraId="6293B7FE" w14:textId="77777777" w:rsidR="005054DC" w:rsidRDefault="005054DC" w:rsidP="00D51C99">
            <w:pPr>
              <w:rPr>
                <w:rFonts w:eastAsiaTheme="minorHAnsi"/>
              </w:rPr>
            </w:pPr>
          </w:p>
          <w:p w14:paraId="6293B7FF" w14:textId="77777777" w:rsidR="005054DC" w:rsidRDefault="005054DC" w:rsidP="00D51C99">
            <w:pPr>
              <w:rPr>
                <w:rFonts w:eastAsiaTheme="minorHAnsi"/>
              </w:rPr>
            </w:pPr>
          </w:p>
          <w:p w14:paraId="6293B800" w14:textId="77777777" w:rsidR="005054DC" w:rsidRDefault="005054DC" w:rsidP="00D51C99">
            <w:pPr>
              <w:rPr>
                <w:rFonts w:eastAsiaTheme="minorHAnsi"/>
              </w:rPr>
            </w:pPr>
          </w:p>
          <w:p w14:paraId="6293B801" w14:textId="77777777" w:rsidR="005054DC" w:rsidRDefault="005054DC" w:rsidP="00D51C99">
            <w:pPr>
              <w:rPr>
                <w:rFonts w:eastAsiaTheme="minorHAnsi"/>
              </w:rPr>
            </w:pPr>
          </w:p>
          <w:p w14:paraId="6293B802" w14:textId="77777777" w:rsidR="005054DC" w:rsidRDefault="005054DC" w:rsidP="00D51C99">
            <w:pPr>
              <w:rPr>
                <w:rFonts w:eastAsiaTheme="minorHAnsi"/>
              </w:rPr>
            </w:pPr>
          </w:p>
          <w:p w14:paraId="6293B803" w14:textId="77777777" w:rsidR="005054DC" w:rsidRDefault="005054DC" w:rsidP="00D51C99">
            <w:pPr>
              <w:rPr>
                <w:rFonts w:eastAsiaTheme="minorHAnsi"/>
              </w:rPr>
            </w:pPr>
          </w:p>
          <w:p w14:paraId="6293B804" w14:textId="77777777" w:rsidR="005054DC" w:rsidRDefault="005054DC" w:rsidP="00D51C99">
            <w:pPr>
              <w:rPr>
                <w:rFonts w:eastAsiaTheme="minorHAnsi"/>
              </w:rPr>
            </w:pPr>
          </w:p>
        </w:tc>
      </w:tr>
    </w:tbl>
    <w:p w14:paraId="4EBE856C" w14:textId="77777777" w:rsidR="00BE18E2" w:rsidRPr="00BE18E2" w:rsidRDefault="00DC46E9" w:rsidP="00BE18E2">
      <w:pPr>
        <w:pStyle w:val="Heading1"/>
        <w:jc w:val="left"/>
        <w:rPr>
          <w:rFonts w:eastAsiaTheme="minorHAnsi"/>
          <w:b w:val="0"/>
          <w:bCs w:val="0"/>
          <w:sz w:val="32"/>
          <w:szCs w:val="32"/>
        </w:rPr>
      </w:pPr>
      <w:r w:rsidRPr="00BE18E2">
        <w:rPr>
          <w:rFonts w:eastAsiaTheme="minorHAnsi"/>
          <w:b w:val="0"/>
          <w:bCs w:val="0"/>
          <w:sz w:val="32"/>
          <w:szCs w:val="32"/>
        </w:rPr>
        <w:lastRenderedPageBreak/>
        <w:t>S</w:t>
      </w:r>
      <w:r w:rsidR="00BE18E2" w:rsidRPr="00BE18E2">
        <w:rPr>
          <w:rFonts w:eastAsiaTheme="minorHAnsi"/>
          <w:b w:val="0"/>
          <w:bCs w:val="0"/>
          <w:sz w:val="32"/>
          <w:szCs w:val="32"/>
        </w:rPr>
        <w:t>ummary of Continuing Ministerial Development Needs</w:t>
      </w:r>
    </w:p>
    <w:p w14:paraId="6293B808" w14:textId="77777777" w:rsidR="00DC46E9" w:rsidRDefault="00DC46E9" w:rsidP="00DC46E9">
      <w:r w:rsidRPr="00DC46E9">
        <w:rPr>
          <w:rFonts w:eastAsiaTheme="minorHAnsi"/>
        </w:rPr>
        <w:t xml:space="preserve">From the objectives you have set above what learning and development </w:t>
      </w:r>
      <w:r w:rsidRPr="00DC46E9">
        <w:t>needs have you identified?</w:t>
      </w:r>
      <w:r w:rsidR="00045075">
        <w:t xml:space="preserve"> This page </w:t>
      </w:r>
      <w:r w:rsidR="00AA3600">
        <w:t>needs to be sent t</w:t>
      </w:r>
      <w:r w:rsidR="00045075">
        <w:t>o the Warden of Readers.</w:t>
      </w:r>
    </w:p>
    <w:p w14:paraId="6293B809" w14:textId="77777777" w:rsidR="00AA3600" w:rsidRDefault="00AA3600" w:rsidP="00DC46E9"/>
    <w:tbl>
      <w:tblPr>
        <w:tblStyle w:val="TableGrid"/>
        <w:tblW w:w="0" w:type="auto"/>
        <w:tblLook w:val="04A0" w:firstRow="1" w:lastRow="0" w:firstColumn="1" w:lastColumn="0" w:noHBand="0" w:noVBand="1"/>
      </w:tblPr>
      <w:tblGrid>
        <w:gridCol w:w="9242"/>
      </w:tblGrid>
      <w:tr w:rsidR="00AA3600" w14:paraId="6293B80F" w14:textId="77777777" w:rsidTr="00AA3600">
        <w:tc>
          <w:tcPr>
            <w:tcW w:w="9242" w:type="dxa"/>
          </w:tcPr>
          <w:p w14:paraId="6293B80A" w14:textId="77777777" w:rsidR="00AA3600" w:rsidRDefault="00AA3600" w:rsidP="00DC46E9">
            <w:pPr>
              <w:rPr>
                <w:rFonts w:eastAsiaTheme="minorHAnsi"/>
              </w:rPr>
            </w:pPr>
          </w:p>
          <w:p w14:paraId="6293B80B" w14:textId="77777777" w:rsidR="00AA3600" w:rsidRDefault="00AA3600" w:rsidP="00DC46E9">
            <w:pPr>
              <w:rPr>
                <w:rFonts w:eastAsiaTheme="minorHAnsi"/>
              </w:rPr>
            </w:pPr>
            <w:r>
              <w:rPr>
                <w:rFonts w:eastAsiaTheme="minorHAnsi"/>
              </w:rPr>
              <w:t>Reader Name:</w:t>
            </w:r>
          </w:p>
          <w:p w14:paraId="6293B80C" w14:textId="77777777" w:rsidR="00AA3600" w:rsidRDefault="00AA3600" w:rsidP="00DC46E9">
            <w:pPr>
              <w:rPr>
                <w:rFonts w:eastAsiaTheme="minorHAnsi"/>
              </w:rPr>
            </w:pPr>
          </w:p>
          <w:p w14:paraId="6293B80D" w14:textId="77777777" w:rsidR="00AA3600" w:rsidRDefault="00AA3600" w:rsidP="00DC46E9">
            <w:pPr>
              <w:rPr>
                <w:rFonts w:eastAsiaTheme="minorHAnsi"/>
              </w:rPr>
            </w:pPr>
            <w:r>
              <w:rPr>
                <w:rFonts w:eastAsiaTheme="minorHAnsi"/>
              </w:rPr>
              <w:t>Reader Benefice and Deanery:</w:t>
            </w:r>
          </w:p>
          <w:p w14:paraId="6293B80E" w14:textId="77777777" w:rsidR="00AA3600" w:rsidRDefault="00AA3600" w:rsidP="00DC46E9">
            <w:pPr>
              <w:rPr>
                <w:rFonts w:eastAsiaTheme="minorHAnsi"/>
              </w:rPr>
            </w:pPr>
          </w:p>
        </w:tc>
      </w:tr>
    </w:tbl>
    <w:p w14:paraId="6293B810" w14:textId="77777777" w:rsidR="00AA3600" w:rsidRDefault="00AA3600" w:rsidP="00DC46E9">
      <w:pPr>
        <w:rPr>
          <w:rFonts w:eastAsiaTheme="minorHAnsi"/>
        </w:rPr>
      </w:pPr>
    </w:p>
    <w:tbl>
      <w:tblPr>
        <w:tblStyle w:val="TableGrid"/>
        <w:tblW w:w="0" w:type="auto"/>
        <w:tblLook w:val="04A0" w:firstRow="1" w:lastRow="0" w:firstColumn="1" w:lastColumn="0" w:noHBand="0" w:noVBand="1"/>
      </w:tblPr>
      <w:tblGrid>
        <w:gridCol w:w="9242"/>
      </w:tblGrid>
      <w:tr w:rsidR="00DC46E9" w14:paraId="6293B817" w14:textId="77777777" w:rsidTr="00DC46E9">
        <w:tc>
          <w:tcPr>
            <w:tcW w:w="9242" w:type="dxa"/>
          </w:tcPr>
          <w:p w14:paraId="6293B811" w14:textId="77777777" w:rsidR="00DC46E9" w:rsidRDefault="00DC46E9" w:rsidP="00DC46E9">
            <w:pPr>
              <w:rPr>
                <w:rFonts w:eastAsiaTheme="minorHAnsi"/>
              </w:rPr>
            </w:pPr>
            <w:r w:rsidRPr="00DC46E9">
              <w:rPr>
                <w:rFonts w:eastAsiaTheme="minorHAnsi"/>
              </w:rPr>
              <w:t>Learning and development needs</w:t>
            </w:r>
            <w:r>
              <w:rPr>
                <w:rFonts w:eastAsiaTheme="minorHAnsi"/>
              </w:rPr>
              <w:t xml:space="preserve"> identified:</w:t>
            </w:r>
          </w:p>
          <w:p w14:paraId="6293B812" w14:textId="77777777" w:rsidR="00DC46E9" w:rsidRDefault="00DC46E9" w:rsidP="00DC46E9">
            <w:pPr>
              <w:rPr>
                <w:rFonts w:eastAsiaTheme="minorHAnsi"/>
              </w:rPr>
            </w:pPr>
          </w:p>
          <w:p w14:paraId="6293B813" w14:textId="77777777" w:rsidR="00DC46E9" w:rsidRDefault="00DC46E9" w:rsidP="00DC46E9">
            <w:pPr>
              <w:rPr>
                <w:rFonts w:eastAsiaTheme="minorHAnsi"/>
              </w:rPr>
            </w:pPr>
          </w:p>
          <w:p w14:paraId="6293B814" w14:textId="77777777" w:rsidR="00DC46E9" w:rsidRDefault="00DC46E9" w:rsidP="00DC46E9">
            <w:pPr>
              <w:rPr>
                <w:rFonts w:eastAsiaTheme="minorHAnsi"/>
              </w:rPr>
            </w:pPr>
          </w:p>
          <w:p w14:paraId="6293B815" w14:textId="77777777" w:rsidR="00DC46E9" w:rsidRDefault="00DC46E9" w:rsidP="00DC46E9">
            <w:pPr>
              <w:rPr>
                <w:rFonts w:eastAsiaTheme="minorHAnsi"/>
              </w:rPr>
            </w:pPr>
          </w:p>
          <w:p w14:paraId="6293B816" w14:textId="77777777" w:rsidR="00DC46E9" w:rsidRDefault="00DC46E9" w:rsidP="00DC46E9">
            <w:pPr>
              <w:rPr>
                <w:rFonts w:eastAsiaTheme="minorHAnsi"/>
              </w:rPr>
            </w:pPr>
          </w:p>
        </w:tc>
      </w:tr>
    </w:tbl>
    <w:p w14:paraId="6293B818" w14:textId="77777777" w:rsidR="00DC46E9" w:rsidRDefault="00DC46E9" w:rsidP="00DC46E9">
      <w:pPr>
        <w:rPr>
          <w:rFonts w:eastAsiaTheme="minorHAnsi"/>
        </w:rPr>
      </w:pPr>
    </w:p>
    <w:tbl>
      <w:tblPr>
        <w:tblStyle w:val="TableGrid"/>
        <w:tblW w:w="0" w:type="auto"/>
        <w:tblLook w:val="04A0" w:firstRow="1" w:lastRow="0" w:firstColumn="1" w:lastColumn="0" w:noHBand="0" w:noVBand="1"/>
      </w:tblPr>
      <w:tblGrid>
        <w:gridCol w:w="9242"/>
      </w:tblGrid>
      <w:tr w:rsidR="00DC46E9" w14:paraId="6293B81F" w14:textId="77777777" w:rsidTr="00DC46E9">
        <w:tc>
          <w:tcPr>
            <w:tcW w:w="9242" w:type="dxa"/>
          </w:tcPr>
          <w:p w14:paraId="6293B819" w14:textId="77777777" w:rsidR="00DC46E9" w:rsidRDefault="00DC46E9" w:rsidP="00DC46E9">
            <w:pPr>
              <w:rPr>
                <w:rFonts w:eastAsiaTheme="minorHAnsi"/>
              </w:rPr>
            </w:pPr>
            <w:r>
              <w:rPr>
                <w:rFonts w:eastAsiaTheme="minorHAnsi"/>
              </w:rPr>
              <w:t>How can these learning needs be met?</w:t>
            </w:r>
          </w:p>
          <w:p w14:paraId="6293B81A" w14:textId="77777777" w:rsidR="00DC46E9" w:rsidRDefault="00DC46E9" w:rsidP="00DC46E9">
            <w:pPr>
              <w:rPr>
                <w:rFonts w:eastAsiaTheme="minorHAnsi"/>
              </w:rPr>
            </w:pPr>
          </w:p>
          <w:p w14:paraId="6293B81B" w14:textId="77777777" w:rsidR="00DC46E9" w:rsidRDefault="00DC46E9" w:rsidP="00DC46E9">
            <w:pPr>
              <w:rPr>
                <w:rFonts w:eastAsiaTheme="minorHAnsi"/>
              </w:rPr>
            </w:pPr>
          </w:p>
          <w:p w14:paraId="6293B81C" w14:textId="77777777" w:rsidR="00DC46E9" w:rsidRDefault="00DC46E9" w:rsidP="00DC46E9">
            <w:pPr>
              <w:rPr>
                <w:rFonts w:eastAsiaTheme="minorHAnsi"/>
              </w:rPr>
            </w:pPr>
          </w:p>
          <w:p w14:paraId="6293B81D" w14:textId="77777777" w:rsidR="00DC46E9" w:rsidRDefault="00DC46E9" w:rsidP="00DC46E9">
            <w:pPr>
              <w:rPr>
                <w:rFonts w:eastAsiaTheme="minorHAnsi"/>
              </w:rPr>
            </w:pPr>
          </w:p>
          <w:p w14:paraId="6293B81E" w14:textId="77777777" w:rsidR="00DC46E9" w:rsidRDefault="00DC46E9" w:rsidP="00DC46E9">
            <w:pPr>
              <w:rPr>
                <w:rFonts w:eastAsiaTheme="minorHAnsi"/>
              </w:rPr>
            </w:pPr>
          </w:p>
        </w:tc>
      </w:tr>
    </w:tbl>
    <w:p w14:paraId="6293B820" w14:textId="77777777" w:rsidR="00DC46E9" w:rsidRDefault="00DC46E9" w:rsidP="00DC46E9">
      <w:pPr>
        <w:rPr>
          <w:rFonts w:eastAsiaTheme="minorHAnsi"/>
        </w:rPr>
      </w:pPr>
    </w:p>
    <w:tbl>
      <w:tblPr>
        <w:tblStyle w:val="TableGrid"/>
        <w:tblW w:w="0" w:type="auto"/>
        <w:tblLook w:val="04A0" w:firstRow="1" w:lastRow="0" w:firstColumn="1" w:lastColumn="0" w:noHBand="0" w:noVBand="1"/>
      </w:tblPr>
      <w:tblGrid>
        <w:gridCol w:w="9242"/>
      </w:tblGrid>
      <w:tr w:rsidR="00DC46E9" w14:paraId="6293B826" w14:textId="77777777" w:rsidTr="00DC46E9">
        <w:tc>
          <w:tcPr>
            <w:tcW w:w="9242" w:type="dxa"/>
          </w:tcPr>
          <w:p w14:paraId="6293B821" w14:textId="77777777" w:rsidR="00DC46E9" w:rsidRDefault="00045075" w:rsidP="00DC46E9">
            <w:pPr>
              <w:rPr>
                <w:rFonts w:eastAsiaTheme="minorHAnsi"/>
              </w:rPr>
            </w:pPr>
            <w:r>
              <w:rPr>
                <w:rFonts w:eastAsiaTheme="minorHAnsi"/>
              </w:rPr>
              <w:t>What action needs to be taken and by whom?</w:t>
            </w:r>
          </w:p>
          <w:p w14:paraId="6293B822" w14:textId="77777777" w:rsidR="00045075" w:rsidRDefault="00045075" w:rsidP="00DC46E9">
            <w:pPr>
              <w:rPr>
                <w:rFonts w:eastAsiaTheme="minorHAnsi"/>
              </w:rPr>
            </w:pPr>
          </w:p>
          <w:p w14:paraId="6293B823" w14:textId="77777777" w:rsidR="00045075" w:rsidRDefault="00045075" w:rsidP="00DC46E9">
            <w:pPr>
              <w:rPr>
                <w:rFonts w:eastAsiaTheme="minorHAnsi"/>
              </w:rPr>
            </w:pPr>
          </w:p>
          <w:p w14:paraId="6293B824" w14:textId="77777777" w:rsidR="00045075" w:rsidRDefault="00045075" w:rsidP="00DC46E9">
            <w:pPr>
              <w:rPr>
                <w:rFonts w:eastAsiaTheme="minorHAnsi"/>
              </w:rPr>
            </w:pPr>
          </w:p>
          <w:p w14:paraId="6293B825" w14:textId="77777777" w:rsidR="00045075" w:rsidRDefault="00045075" w:rsidP="00DC46E9">
            <w:pPr>
              <w:rPr>
                <w:rFonts w:eastAsiaTheme="minorHAnsi"/>
              </w:rPr>
            </w:pPr>
          </w:p>
        </w:tc>
      </w:tr>
    </w:tbl>
    <w:p w14:paraId="6293B827" w14:textId="77777777" w:rsidR="00DC46E9" w:rsidRDefault="00DC46E9" w:rsidP="00DC46E9">
      <w:pPr>
        <w:rPr>
          <w:rFonts w:eastAsiaTheme="minorHAnsi"/>
        </w:rPr>
      </w:pPr>
    </w:p>
    <w:tbl>
      <w:tblPr>
        <w:tblStyle w:val="TableGrid"/>
        <w:tblW w:w="0" w:type="auto"/>
        <w:tblLook w:val="04A0" w:firstRow="1" w:lastRow="0" w:firstColumn="1" w:lastColumn="0" w:noHBand="0" w:noVBand="1"/>
      </w:tblPr>
      <w:tblGrid>
        <w:gridCol w:w="9242"/>
      </w:tblGrid>
      <w:tr w:rsidR="00DC46E9" w14:paraId="6293B82D" w14:textId="77777777" w:rsidTr="00DC46E9">
        <w:tc>
          <w:tcPr>
            <w:tcW w:w="9242" w:type="dxa"/>
          </w:tcPr>
          <w:p w14:paraId="6293B828" w14:textId="77777777" w:rsidR="00DC46E9" w:rsidRDefault="00045075" w:rsidP="00DC46E9">
            <w:pPr>
              <w:rPr>
                <w:rFonts w:eastAsiaTheme="minorHAnsi"/>
              </w:rPr>
            </w:pPr>
            <w:r>
              <w:rPr>
                <w:rFonts w:eastAsiaTheme="minorHAnsi"/>
              </w:rPr>
              <w:t>Who will support me in meeting these objectives?</w:t>
            </w:r>
          </w:p>
          <w:p w14:paraId="6293B829" w14:textId="77777777" w:rsidR="00045075" w:rsidRDefault="00045075" w:rsidP="00DC46E9">
            <w:pPr>
              <w:rPr>
                <w:rFonts w:eastAsiaTheme="minorHAnsi"/>
              </w:rPr>
            </w:pPr>
          </w:p>
          <w:p w14:paraId="6293B82A" w14:textId="77777777" w:rsidR="00045075" w:rsidRDefault="00045075" w:rsidP="00DC46E9">
            <w:pPr>
              <w:rPr>
                <w:rFonts w:eastAsiaTheme="minorHAnsi"/>
              </w:rPr>
            </w:pPr>
          </w:p>
          <w:p w14:paraId="6293B82B" w14:textId="77777777" w:rsidR="00045075" w:rsidRDefault="00045075" w:rsidP="00DC46E9">
            <w:pPr>
              <w:rPr>
                <w:rFonts w:eastAsiaTheme="minorHAnsi"/>
              </w:rPr>
            </w:pPr>
          </w:p>
          <w:p w14:paraId="6293B82C" w14:textId="77777777" w:rsidR="00045075" w:rsidRDefault="00045075" w:rsidP="00DC46E9">
            <w:pPr>
              <w:rPr>
                <w:rFonts w:eastAsiaTheme="minorHAnsi"/>
              </w:rPr>
            </w:pPr>
          </w:p>
        </w:tc>
      </w:tr>
    </w:tbl>
    <w:p w14:paraId="6293B82E" w14:textId="77777777" w:rsidR="00DC46E9" w:rsidRDefault="00DC46E9" w:rsidP="00DC46E9">
      <w:pPr>
        <w:rPr>
          <w:rFonts w:eastAsiaTheme="minorHAnsi"/>
        </w:rPr>
      </w:pPr>
    </w:p>
    <w:tbl>
      <w:tblPr>
        <w:tblStyle w:val="TableGrid"/>
        <w:tblW w:w="0" w:type="auto"/>
        <w:tblLook w:val="04A0" w:firstRow="1" w:lastRow="0" w:firstColumn="1" w:lastColumn="0" w:noHBand="0" w:noVBand="1"/>
      </w:tblPr>
      <w:tblGrid>
        <w:gridCol w:w="9242"/>
      </w:tblGrid>
      <w:tr w:rsidR="00DC46E9" w14:paraId="6293B834" w14:textId="77777777" w:rsidTr="004329FD">
        <w:trPr>
          <w:trHeight w:val="1305"/>
        </w:trPr>
        <w:tc>
          <w:tcPr>
            <w:tcW w:w="9242" w:type="dxa"/>
          </w:tcPr>
          <w:p w14:paraId="6293B82F" w14:textId="77777777" w:rsidR="00DC46E9" w:rsidRDefault="00045075" w:rsidP="00DC46E9">
            <w:pPr>
              <w:rPr>
                <w:rFonts w:eastAsiaTheme="minorHAnsi"/>
              </w:rPr>
            </w:pPr>
            <w:r>
              <w:rPr>
                <w:rFonts w:eastAsiaTheme="minorHAnsi"/>
              </w:rPr>
              <w:t>Anticipated time frame?</w:t>
            </w:r>
          </w:p>
          <w:p w14:paraId="6293B830" w14:textId="77777777" w:rsidR="00045075" w:rsidRDefault="00045075" w:rsidP="00DC46E9">
            <w:pPr>
              <w:rPr>
                <w:rFonts w:eastAsiaTheme="minorHAnsi"/>
              </w:rPr>
            </w:pPr>
          </w:p>
          <w:p w14:paraId="6293B832" w14:textId="77777777" w:rsidR="00045075" w:rsidRDefault="00045075" w:rsidP="00DC46E9">
            <w:pPr>
              <w:rPr>
                <w:rFonts w:eastAsiaTheme="minorHAnsi"/>
              </w:rPr>
            </w:pPr>
          </w:p>
          <w:p w14:paraId="6293B833" w14:textId="77777777" w:rsidR="00045075" w:rsidRDefault="00045075" w:rsidP="00DC46E9">
            <w:pPr>
              <w:rPr>
                <w:rFonts w:eastAsiaTheme="minorHAnsi"/>
              </w:rPr>
            </w:pPr>
          </w:p>
        </w:tc>
      </w:tr>
    </w:tbl>
    <w:p w14:paraId="6293B835" w14:textId="77777777" w:rsidR="00DC46E9" w:rsidRDefault="00DC46E9" w:rsidP="00DC46E9">
      <w:pPr>
        <w:rPr>
          <w:rFonts w:eastAsiaTheme="minorHAnsi"/>
        </w:rPr>
      </w:pPr>
    </w:p>
    <w:p w14:paraId="6293B836" w14:textId="77777777" w:rsidR="00045075" w:rsidRDefault="00045075" w:rsidP="00DC46E9">
      <w:pPr>
        <w:rPr>
          <w:rFonts w:eastAsiaTheme="minorHAnsi"/>
        </w:rPr>
      </w:pPr>
      <w:r>
        <w:rPr>
          <w:rFonts w:eastAsiaTheme="minorHAnsi"/>
        </w:rPr>
        <w:t>Signed by Reader:</w:t>
      </w:r>
      <w:r w:rsidR="00AA3600">
        <w:rPr>
          <w:rFonts w:eastAsiaTheme="minorHAnsi"/>
        </w:rPr>
        <w:tab/>
      </w:r>
      <w:r w:rsidR="00AA3600">
        <w:rPr>
          <w:rFonts w:eastAsiaTheme="minorHAnsi"/>
        </w:rPr>
        <w:tab/>
      </w:r>
      <w:r w:rsidR="00AA3600">
        <w:rPr>
          <w:rFonts w:eastAsiaTheme="minorHAnsi"/>
        </w:rPr>
        <w:tab/>
      </w:r>
      <w:r w:rsidR="00AA3600">
        <w:rPr>
          <w:rFonts w:eastAsiaTheme="minorHAnsi"/>
        </w:rPr>
        <w:tab/>
      </w:r>
      <w:r w:rsidR="00AA3600">
        <w:rPr>
          <w:rFonts w:eastAsiaTheme="minorHAnsi"/>
        </w:rPr>
        <w:tab/>
      </w:r>
      <w:r>
        <w:rPr>
          <w:rFonts w:eastAsiaTheme="minorHAnsi"/>
        </w:rPr>
        <w:t>Signed by Reviewer:</w:t>
      </w:r>
    </w:p>
    <w:p w14:paraId="6293B837" w14:textId="77777777" w:rsidR="00045075" w:rsidRDefault="00045075" w:rsidP="00DC46E9">
      <w:pPr>
        <w:rPr>
          <w:rFonts w:eastAsiaTheme="minorHAnsi"/>
        </w:rPr>
      </w:pPr>
    </w:p>
    <w:p w14:paraId="6293B838" w14:textId="77777777" w:rsidR="00045075" w:rsidRPr="00045075" w:rsidRDefault="00045075" w:rsidP="00045075">
      <w:pPr>
        <w:rPr>
          <w:rFonts w:eastAsiaTheme="minorHAnsi"/>
          <w:b/>
        </w:rPr>
      </w:pPr>
      <w:r w:rsidRPr="00045075">
        <w:rPr>
          <w:rFonts w:eastAsiaTheme="minorHAnsi"/>
          <w:b/>
        </w:rPr>
        <w:t xml:space="preserve">A copy of this page will be sent by the Warden of Readers to the CMD Officer. </w:t>
      </w:r>
    </w:p>
    <w:p w14:paraId="6293B839" w14:textId="77777777" w:rsidR="00045075" w:rsidRDefault="00045075" w:rsidP="005054DC">
      <w:pPr>
        <w:rPr>
          <w:rFonts w:eastAsiaTheme="minorHAnsi"/>
        </w:rPr>
      </w:pPr>
      <w:r w:rsidRPr="00045075">
        <w:rPr>
          <w:rFonts w:eastAsiaTheme="minorHAnsi"/>
        </w:rPr>
        <w:t>This information will assist the diocese in planning the provision of Continuing Ministerial Development in the coming year.</w:t>
      </w:r>
    </w:p>
    <w:sectPr w:rsidR="000450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7C80B6"/>
    <w:multiLevelType w:val="hybridMultilevel"/>
    <w:tmpl w:val="4A963BD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E54AFB"/>
    <w:multiLevelType w:val="hybridMultilevel"/>
    <w:tmpl w:val="DC6B21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A6EC49CE"/>
    <w:lvl w:ilvl="0">
      <w:numFmt w:val="bullet"/>
      <w:lvlText w:val="*"/>
      <w:lvlJc w:val="left"/>
    </w:lvl>
  </w:abstractNum>
  <w:abstractNum w:abstractNumId="3" w15:restartNumberingAfterBreak="0">
    <w:nsid w:val="079B7178"/>
    <w:multiLevelType w:val="hybridMultilevel"/>
    <w:tmpl w:val="98A68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73CAC"/>
    <w:multiLevelType w:val="hybridMultilevel"/>
    <w:tmpl w:val="B23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24C42"/>
    <w:multiLevelType w:val="hybridMultilevel"/>
    <w:tmpl w:val="8226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B092C"/>
    <w:multiLevelType w:val="hybridMultilevel"/>
    <w:tmpl w:val="1716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51370"/>
    <w:multiLevelType w:val="hybridMultilevel"/>
    <w:tmpl w:val="D976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17700"/>
    <w:multiLevelType w:val="hybridMultilevel"/>
    <w:tmpl w:val="09C0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0A077A"/>
    <w:multiLevelType w:val="hybridMultilevel"/>
    <w:tmpl w:val="0B8A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93CFC"/>
    <w:multiLevelType w:val="hybridMultilevel"/>
    <w:tmpl w:val="970A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933B2"/>
    <w:multiLevelType w:val="hybridMultilevel"/>
    <w:tmpl w:val="DE9A7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C84A49"/>
    <w:multiLevelType w:val="hybridMultilevel"/>
    <w:tmpl w:val="1844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12004"/>
    <w:multiLevelType w:val="hybridMultilevel"/>
    <w:tmpl w:val="0188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D3F71"/>
    <w:multiLevelType w:val="hybridMultilevel"/>
    <w:tmpl w:val="48B2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C5AF2"/>
    <w:multiLevelType w:val="hybridMultilevel"/>
    <w:tmpl w:val="632A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27B7C"/>
    <w:multiLevelType w:val="hybridMultilevel"/>
    <w:tmpl w:val="26B6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02C9B"/>
    <w:multiLevelType w:val="hybridMultilevel"/>
    <w:tmpl w:val="DF30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6535DB"/>
    <w:multiLevelType w:val="hybridMultilevel"/>
    <w:tmpl w:val="B1AE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D3289"/>
    <w:multiLevelType w:val="hybridMultilevel"/>
    <w:tmpl w:val="DBD0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C7496"/>
    <w:multiLevelType w:val="hybridMultilevel"/>
    <w:tmpl w:val="FDE8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9101C"/>
    <w:multiLevelType w:val="hybridMultilevel"/>
    <w:tmpl w:val="61DCD164"/>
    <w:lvl w:ilvl="0" w:tplc="63369CE0">
      <w:start w:val="1"/>
      <w:numFmt w:val="decimal"/>
      <w:pStyle w:val="Number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DE0B62"/>
    <w:multiLevelType w:val="hybridMultilevel"/>
    <w:tmpl w:val="8CDC52D0"/>
    <w:lvl w:ilvl="0" w:tplc="C164C5A2">
      <w:start w:val="1"/>
      <w:numFmt w:val="lowerLetter"/>
      <w:pStyle w:val="alphalist"/>
      <w:lvlText w:val="%1)"/>
      <w:lvlJc w:val="left"/>
      <w:pPr>
        <w:ind w:left="644"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3" w15:restartNumberingAfterBreak="0">
    <w:nsid w:val="5B8B1AAA"/>
    <w:multiLevelType w:val="hybridMultilevel"/>
    <w:tmpl w:val="8E2001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910804"/>
    <w:multiLevelType w:val="hybridMultilevel"/>
    <w:tmpl w:val="1416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A4E2C"/>
    <w:multiLevelType w:val="hybridMultilevel"/>
    <w:tmpl w:val="4D80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838C8"/>
    <w:multiLevelType w:val="hybridMultilevel"/>
    <w:tmpl w:val="32DE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27604"/>
    <w:multiLevelType w:val="hybridMultilevel"/>
    <w:tmpl w:val="9A04FEE6"/>
    <w:lvl w:ilvl="0" w:tplc="6B02AC26">
      <w:start w:val="1"/>
      <w:numFmt w:val="decimal"/>
      <w:pStyle w:val="Number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D843FA"/>
    <w:multiLevelType w:val="hybridMultilevel"/>
    <w:tmpl w:val="33EC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21"/>
  </w:num>
  <w:num w:numId="4">
    <w:abstractNumId w:val="21"/>
  </w:num>
  <w:num w:numId="5">
    <w:abstractNumId w:val="27"/>
  </w:num>
  <w:num w:numId="6">
    <w:abstractNumId w:val="27"/>
  </w:num>
  <w:num w:numId="7">
    <w:abstractNumId w:val="18"/>
  </w:num>
  <w:num w:numId="8">
    <w:abstractNumId w:val="7"/>
  </w:num>
  <w:num w:numId="9">
    <w:abstractNumId w:val="20"/>
  </w:num>
  <w:num w:numId="10">
    <w:abstractNumId w:val="8"/>
  </w:num>
  <w:num w:numId="11">
    <w:abstractNumId w:val="10"/>
  </w:num>
  <w:num w:numId="12">
    <w:abstractNumId w:val="9"/>
  </w:num>
  <w:num w:numId="13">
    <w:abstractNumId w:val="0"/>
  </w:num>
  <w:num w:numId="14">
    <w:abstractNumId w:val="19"/>
  </w:num>
  <w:num w:numId="15">
    <w:abstractNumId w:val="11"/>
  </w:num>
  <w:num w:numId="16">
    <w:abstractNumId w:val="23"/>
  </w:num>
  <w:num w:numId="17">
    <w:abstractNumId w:val="13"/>
  </w:num>
  <w:num w:numId="18">
    <w:abstractNumId w:val="12"/>
  </w:num>
  <w:num w:numId="19">
    <w:abstractNumId w:val="25"/>
  </w:num>
  <w:num w:numId="20">
    <w:abstractNumId w:val="14"/>
  </w:num>
  <w:num w:numId="21">
    <w:abstractNumId w:val="6"/>
  </w:num>
  <w:num w:numId="22">
    <w:abstractNumId w:val="2"/>
    <w:lvlOverride w:ilvl="0">
      <w:lvl w:ilvl="0">
        <w:numFmt w:val="bullet"/>
        <w:lvlText w:val=""/>
        <w:legacy w:legacy="1" w:legacySpace="0" w:legacyIndent="360"/>
        <w:lvlJc w:val="left"/>
        <w:rPr>
          <w:rFonts w:ascii="Symbol" w:hAnsi="Symbol" w:hint="default"/>
        </w:rPr>
      </w:lvl>
    </w:lvlOverride>
  </w:num>
  <w:num w:numId="23">
    <w:abstractNumId w:val="17"/>
  </w:num>
  <w:num w:numId="24">
    <w:abstractNumId w:val="28"/>
  </w:num>
  <w:num w:numId="25">
    <w:abstractNumId w:val="5"/>
  </w:num>
  <w:num w:numId="26">
    <w:abstractNumId w:val="24"/>
  </w:num>
  <w:num w:numId="27">
    <w:abstractNumId w:val="16"/>
  </w:num>
  <w:num w:numId="28">
    <w:abstractNumId w:val="15"/>
  </w:num>
  <w:num w:numId="29">
    <w:abstractNumId w:val="3"/>
  </w:num>
  <w:num w:numId="30">
    <w:abstractNumId w:val="26"/>
  </w:num>
  <w:num w:numId="31">
    <w:abstractNumId w:val="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69A"/>
    <w:rsid w:val="00045075"/>
    <w:rsid w:val="000D2A34"/>
    <w:rsid w:val="00315738"/>
    <w:rsid w:val="00384756"/>
    <w:rsid w:val="004329FD"/>
    <w:rsid w:val="005054DC"/>
    <w:rsid w:val="005308DB"/>
    <w:rsid w:val="00547F36"/>
    <w:rsid w:val="0060120A"/>
    <w:rsid w:val="00694604"/>
    <w:rsid w:val="006F00DE"/>
    <w:rsid w:val="007414B4"/>
    <w:rsid w:val="009564DB"/>
    <w:rsid w:val="00A7269A"/>
    <w:rsid w:val="00AA3600"/>
    <w:rsid w:val="00B01811"/>
    <w:rsid w:val="00B173FC"/>
    <w:rsid w:val="00B51941"/>
    <w:rsid w:val="00BE18E2"/>
    <w:rsid w:val="00D51C99"/>
    <w:rsid w:val="00DC46E9"/>
    <w:rsid w:val="00DE5162"/>
    <w:rsid w:val="00E65901"/>
    <w:rsid w:val="00E66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B7C1"/>
  <w15:docId w15:val="{5CE8C55C-80CA-4DF2-ABA9-2AC34EDF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901"/>
    <w:pPr>
      <w:spacing w:after="0" w:line="240" w:lineRule="auto"/>
    </w:pPr>
    <w:rPr>
      <w:rFonts w:ascii="Calibri" w:eastAsiaTheme="minorEastAsia" w:hAnsi="Calibri"/>
      <w:sz w:val="24"/>
      <w:szCs w:val="24"/>
    </w:rPr>
  </w:style>
  <w:style w:type="paragraph" w:styleId="Heading1">
    <w:name w:val="heading 1"/>
    <w:basedOn w:val="Normal"/>
    <w:next w:val="Normal"/>
    <w:link w:val="Heading1Char"/>
    <w:uiPriority w:val="9"/>
    <w:qFormat/>
    <w:rsid w:val="000D2A34"/>
    <w:pPr>
      <w:keepNext/>
      <w:keepLines/>
      <w:spacing w:before="120"/>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64DB"/>
    <w:pPr>
      <w:keepNext/>
      <w:keepLines/>
      <w:outlineLvl w:val="1"/>
    </w:pPr>
    <w:rPr>
      <w:rFonts w:asciiTheme="majorHAnsi" w:eastAsiaTheme="majorEastAsia" w:hAnsiTheme="majorHAnsi"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A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64DB"/>
    <w:rPr>
      <w:rFonts w:asciiTheme="majorHAnsi" w:eastAsiaTheme="majorEastAsia" w:hAnsiTheme="majorHAnsi" w:cstheme="majorBidi"/>
      <w:bCs/>
      <w:color w:val="4F81BD" w:themeColor="accent1"/>
      <w:sz w:val="24"/>
      <w:szCs w:val="26"/>
    </w:rPr>
  </w:style>
  <w:style w:type="paragraph" w:styleId="TOC1">
    <w:name w:val="toc 1"/>
    <w:basedOn w:val="Normal"/>
    <w:next w:val="Normal"/>
    <w:autoRedefine/>
    <w:uiPriority w:val="39"/>
    <w:unhideWhenUsed/>
    <w:rsid w:val="000D2A34"/>
  </w:style>
  <w:style w:type="paragraph" w:styleId="TOC2">
    <w:name w:val="toc 2"/>
    <w:basedOn w:val="Normal"/>
    <w:next w:val="Normal"/>
    <w:autoRedefine/>
    <w:uiPriority w:val="39"/>
    <w:unhideWhenUsed/>
    <w:rsid w:val="000D2A34"/>
    <w:pPr>
      <w:ind w:left="221"/>
    </w:pPr>
  </w:style>
  <w:style w:type="character" w:styleId="Hyperlink">
    <w:name w:val="Hyperlink"/>
    <w:basedOn w:val="DefaultParagraphFont"/>
    <w:uiPriority w:val="99"/>
    <w:unhideWhenUsed/>
    <w:rsid w:val="000D2A34"/>
    <w:rPr>
      <w:color w:val="0000FF" w:themeColor="hyperlink"/>
      <w:u w:val="single"/>
    </w:rPr>
  </w:style>
  <w:style w:type="paragraph" w:styleId="BalloonText">
    <w:name w:val="Balloon Text"/>
    <w:basedOn w:val="Normal"/>
    <w:link w:val="BalloonTextChar"/>
    <w:uiPriority w:val="99"/>
    <w:semiHidden/>
    <w:unhideWhenUsed/>
    <w:rsid w:val="000D2A34"/>
    <w:rPr>
      <w:rFonts w:ascii="Tahoma" w:hAnsi="Tahoma" w:cs="Tahoma"/>
      <w:sz w:val="16"/>
      <w:szCs w:val="16"/>
    </w:rPr>
  </w:style>
  <w:style w:type="character" w:customStyle="1" w:styleId="BalloonTextChar">
    <w:name w:val="Balloon Text Char"/>
    <w:basedOn w:val="DefaultParagraphFont"/>
    <w:link w:val="BalloonText"/>
    <w:uiPriority w:val="99"/>
    <w:semiHidden/>
    <w:rsid w:val="000D2A34"/>
    <w:rPr>
      <w:rFonts w:ascii="Tahoma" w:hAnsi="Tahoma" w:cs="Tahoma"/>
      <w:sz w:val="16"/>
      <w:szCs w:val="16"/>
    </w:rPr>
  </w:style>
  <w:style w:type="paragraph" w:styleId="TOCHeading">
    <w:name w:val="TOC Heading"/>
    <w:basedOn w:val="Heading1"/>
    <w:next w:val="Normal"/>
    <w:uiPriority w:val="39"/>
    <w:semiHidden/>
    <w:unhideWhenUsed/>
    <w:qFormat/>
    <w:rsid w:val="000D2A34"/>
    <w:pPr>
      <w:spacing w:before="480" w:line="276" w:lineRule="auto"/>
      <w:jc w:val="left"/>
      <w:outlineLvl w:val="9"/>
    </w:pPr>
    <w:rPr>
      <w:lang w:eastAsia="ja-JP"/>
    </w:rPr>
  </w:style>
  <w:style w:type="paragraph" w:customStyle="1" w:styleId="Indent1">
    <w:name w:val="Indent 1"/>
    <w:basedOn w:val="Normal"/>
    <w:qFormat/>
    <w:rsid w:val="000D2A34"/>
    <w:pPr>
      <w:ind w:left="680" w:hanging="340"/>
    </w:pPr>
  </w:style>
  <w:style w:type="paragraph" w:customStyle="1" w:styleId="Indent2">
    <w:name w:val="Indent 2"/>
    <w:basedOn w:val="Normal"/>
    <w:qFormat/>
    <w:rsid w:val="000D2A34"/>
    <w:pPr>
      <w:ind w:left="907" w:hanging="340"/>
    </w:pPr>
  </w:style>
  <w:style w:type="paragraph" w:customStyle="1" w:styleId="Indent3">
    <w:name w:val="Indent 3"/>
    <w:basedOn w:val="Normal"/>
    <w:qFormat/>
    <w:rsid w:val="000D2A34"/>
    <w:pPr>
      <w:ind w:left="1191" w:hanging="340"/>
    </w:pPr>
  </w:style>
  <w:style w:type="paragraph" w:customStyle="1" w:styleId="BodySingle">
    <w:name w:val="Body Single"/>
    <w:basedOn w:val="Normal"/>
    <w:qFormat/>
    <w:rsid w:val="00B51941"/>
    <w:pPr>
      <w:ind w:left="340" w:hanging="340"/>
    </w:pPr>
  </w:style>
  <w:style w:type="paragraph" w:customStyle="1" w:styleId="alphalist">
    <w:name w:val="alphalist"/>
    <w:basedOn w:val="Indent1"/>
    <w:qFormat/>
    <w:rsid w:val="00B51941"/>
    <w:pPr>
      <w:numPr>
        <w:numId w:val="2"/>
      </w:numPr>
    </w:pPr>
  </w:style>
  <w:style w:type="paragraph" w:customStyle="1" w:styleId="Style1">
    <w:name w:val="Style1"/>
    <w:basedOn w:val="Normal"/>
    <w:qFormat/>
    <w:rsid w:val="00B51941"/>
    <w:rPr>
      <w:b/>
    </w:rPr>
  </w:style>
  <w:style w:type="paragraph" w:customStyle="1" w:styleId="NumberList2">
    <w:name w:val="Number List 2"/>
    <w:basedOn w:val="Normal"/>
    <w:qFormat/>
    <w:rsid w:val="00B51941"/>
    <w:pPr>
      <w:numPr>
        <w:numId w:val="4"/>
      </w:numPr>
    </w:pPr>
  </w:style>
  <w:style w:type="paragraph" w:customStyle="1" w:styleId="NumberList1">
    <w:name w:val="Number List 1"/>
    <w:basedOn w:val="Normal"/>
    <w:qFormat/>
    <w:rsid w:val="00B51941"/>
    <w:pPr>
      <w:numPr>
        <w:numId w:val="6"/>
      </w:numPr>
    </w:pPr>
    <w:rPr>
      <w:b/>
    </w:rPr>
  </w:style>
  <w:style w:type="paragraph" w:customStyle="1" w:styleId="Default">
    <w:name w:val="Default"/>
    <w:rsid w:val="00A7269A"/>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B01811"/>
    <w:pPr>
      <w:ind w:left="720"/>
      <w:contextualSpacing/>
    </w:pPr>
  </w:style>
  <w:style w:type="table" w:styleId="TableGrid">
    <w:name w:val="Table Grid"/>
    <w:basedOn w:val="TableNormal"/>
    <w:uiPriority w:val="59"/>
    <w:rsid w:val="0060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Harper</dc:creator>
  <cp:lastModifiedBy>Louise Willmot</cp:lastModifiedBy>
  <cp:revision>4</cp:revision>
  <dcterms:created xsi:type="dcterms:W3CDTF">2019-07-29T15:21:00Z</dcterms:created>
  <dcterms:modified xsi:type="dcterms:W3CDTF">2021-03-17T12:08:00Z</dcterms:modified>
</cp:coreProperties>
</file>