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D5C7B" w14:textId="54F69704" w:rsidR="00935A6D" w:rsidRDefault="00545A12" w:rsidP="0047352A">
      <w:pPr>
        <w:pStyle w:val="Heading1"/>
      </w:pPr>
      <w:r w:rsidRPr="00C45AA5">
        <w:t xml:space="preserve">Safeguarding </w:t>
      </w:r>
      <w:r w:rsidR="00455A4D" w:rsidRPr="00C45AA5">
        <w:t xml:space="preserve">Newsletter </w:t>
      </w:r>
      <w:r w:rsidR="004A0D9F">
        <w:t>–</w:t>
      </w:r>
      <w:r w:rsidR="006A73B6">
        <w:t xml:space="preserve"> </w:t>
      </w:r>
      <w:r w:rsidR="00AE3061">
        <w:t>August</w:t>
      </w:r>
      <w:r w:rsidR="00804C59">
        <w:t xml:space="preserve"> </w:t>
      </w:r>
      <w:r w:rsidR="00F932DB">
        <w:t>2023</w:t>
      </w:r>
    </w:p>
    <w:p w14:paraId="2CA52678" w14:textId="77777777" w:rsidR="009165A1" w:rsidRPr="009165A1" w:rsidRDefault="009165A1" w:rsidP="009165A1"/>
    <w:p w14:paraId="7372833C" w14:textId="0B4DCE9F" w:rsidR="00B47F5B" w:rsidRDefault="00AE3061" w:rsidP="008B48BE">
      <w:pPr>
        <w:spacing w:after="0"/>
        <w:rPr>
          <w:szCs w:val="24"/>
        </w:rPr>
      </w:pPr>
      <w:r>
        <w:rPr>
          <w:szCs w:val="24"/>
        </w:rPr>
        <w:t xml:space="preserve">I hope you have all had an enjoyable summer. I have returned from a lovely family break on the Island of Gozo. (Malta) I did have to pretend it was a working holiday as </w:t>
      </w:r>
      <w:r w:rsidR="00552B7B">
        <w:rPr>
          <w:szCs w:val="24"/>
        </w:rPr>
        <w:t>we</w:t>
      </w:r>
      <w:r>
        <w:rPr>
          <w:szCs w:val="24"/>
        </w:rPr>
        <w:t xml:space="preserve"> </w:t>
      </w:r>
      <w:r w:rsidR="00552B7B">
        <w:rPr>
          <w:szCs w:val="24"/>
        </w:rPr>
        <w:t>enjoyed the fantastic</w:t>
      </w:r>
      <w:r>
        <w:rPr>
          <w:szCs w:val="24"/>
        </w:rPr>
        <w:t xml:space="preserve"> week-long feast and celebration of the Assumption of Mary in a country that passionately and proudly lives </w:t>
      </w:r>
      <w:r w:rsidR="00B47F5B">
        <w:rPr>
          <w:szCs w:val="24"/>
        </w:rPr>
        <w:t xml:space="preserve">and celebrates </w:t>
      </w:r>
      <w:r>
        <w:rPr>
          <w:szCs w:val="24"/>
        </w:rPr>
        <w:t xml:space="preserve">its faith. We had </w:t>
      </w:r>
      <w:r w:rsidR="00B47F5B">
        <w:rPr>
          <w:szCs w:val="24"/>
        </w:rPr>
        <w:t xml:space="preserve">a week of </w:t>
      </w:r>
      <w:r>
        <w:rPr>
          <w:szCs w:val="24"/>
        </w:rPr>
        <w:t>marches carrying giant relics</w:t>
      </w:r>
      <w:r w:rsidR="00B47F5B">
        <w:rPr>
          <w:szCs w:val="24"/>
        </w:rPr>
        <w:t>, brass</w:t>
      </w:r>
      <w:r>
        <w:rPr>
          <w:szCs w:val="24"/>
        </w:rPr>
        <w:t xml:space="preserve"> bands, </w:t>
      </w:r>
      <w:r w:rsidR="00CB7785">
        <w:rPr>
          <w:szCs w:val="24"/>
        </w:rPr>
        <w:t>fireworks,</w:t>
      </w:r>
      <w:r>
        <w:rPr>
          <w:szCs w:val="24"/>
        </w:rPr>
        <w:t xml:space="preserve"> and bell ringing. </w:t>
      </w:r>
      <w:r w:rsidR="00552B7B">
        <w:rPr>
          <w:szCs w:val="24"/>
        </w:rPr>
        <w:t xml:space="preserve">I thoroughly </w:t>
      </w:r>
      <w:r>
        <w:rPr>
          <w:szCs w:val="24"/>
        </w:rPr>
        <w:t>enjoyed the carnival atmosphere</w:t>
      </w:r>
      <w:r w:rsidR="00552B7B">
        <w:rPr>
          <w:szCs w:val="24"/>
        </w:rPr>
        <w:t xml:space="preserve"> – once I was assured their safeguarding was in place of course!</w:t>
      </w:r>
      <w:r w:rsidR="00CB7785">
        <w:rPr>
          <w:szCs w:val="24"/>
        </w:rPr>
        <w:t xml:space="preserve"> </w:t>
      </w:r>
      <w:r w:rsidR="007D7190">
        <w:rPr>
          <w:szCs w:val="24"/>
        </w:rPr>
        <w:t>It was impossible not to feel more connected and grounded after this experience and m</w:t>
      </w:r>
      <w:r w:rsidR="00B47F5B">
        <w:rPr>
          <w:szCs w:val="24"/>
        </w:rPr>
        <w:t xml:space="preserve">y children are </w:t>
      </w:r>
      <w:r w:rsidR="007D7190">
        <w:rPr>
          <w:szCs w:val="24"/>
        </w:rPr>
        <w:t xml:space="preserve">enthusiastically </w:t>
      </w:r>
      <w:r w:rsidR="00B47F5B">
        <w:rPr>
          <w:szCs w:val="24"/>
        </w:rPr>
        <w:t xml:space="preserve">going to see if a </w:t>
      </w:r>
      <w:r w:rsidR="00CB7785">
        <w:rPr>
          <w:szCs w:val="24"/>
        </w:rPr>
        <w:t>week-long</w:t>
      </w:r>
      <w:r w:rsidR="00B47F5B">
        <w:rPr>
          <w:szCs w:val="24"/>
        </w:rPr>
        <w:t xml:space="preserve"> festival can be adopted by their churc</w:t>
      </w:r>
      <w:r w:rsidR="007D7190">
        <w:rPr>
          <w:szCs w:val="24"/>
        </w:rPr>
        <w:t>h and local council.</w:t>
      </w:r>
    </w:p>
    <w:p w14:paraId="23974494" w14:textId="77777777" w:rsidR="00B47F5B" w:rsidRDefault="00B47F5B" w:rsidP="008B48BE">
      <w:pPr>
        <w:spacing w:after="0"/>
        <w:rPr>
          <w:szCs w:val="24"/>
        </w:rPr>
      </w:pPr>
    </w:p>
    <w:p w14:paraId="73CBA1DC" w14:textId="42FC725E" w:rsidR="002335F1" w:rsidRDefault="00B47F5B" w:rsidP="008B48BE">
      <w:pPr>
        <w:spacing w:after="0"/>
        <w:rPr>
          <w:szCs w:val="24"/>
        </w:rPr>
      </w:pPr>
      <w:r>
        <w:rPr>
          <w:szCs w:val="24"/>
        </w:rPr>
        <w:t>Sadly,</w:t>
      </w:r>
      <w:r w:rsidR="00AE3061">
        <w:rPr>
          <w:szCs w:val="24"/>
        </w:rPr>
        <w:t xml:space="preserve"> I caught </w:t>
      </w:r>
      <w:r w:rsidR="00552B7B">
        <w:rPr>
          <w:szCs w:val="24"/>
        </w:rPr>
        <w:t>C</w:t>
      </w:r>
      <w:r w:rsidR="00AE3061">
        <w:rPr>
          <w:szCs w:val="24"/>
        </w:rPr>
        <w:t xml:space="preserve">ovid on the flight home so I’m currently working from </w:t>
      </w:r>
      <w:r w:rsidR="00CB7785">
        <w:rPr>
          <w:szCs w:val="24"/>
        </w:rPr>
        <w:t>home,</w:t>
      </w:r>
      <w:r w:rsidR="00AE3061">
        <w:rPr>
          <w:szCs w:val="24"/>
        </w:rPr>
        <w:t xml:space="preserve"> so I do apologise if I’m slower to respond</w:t>
      </w:r>
      <w:r w:rsidR="00552B7B">
        <w:rPr>
          <w:szCs w:val="24"/>
        </w:rPr>
        <w:t xml:space="preserve"> than normal</w:t>
      </w:r>
      <w:r w:rsidR="00AE3061">
        <w:rPr>
          <w:szCs w:val="24"/>
        </w:rPr>
        <w:t xml:space="preserve">. </w:t>
      </w:r>
    </w:p>
    <w:p w14:paraId="274F7E7B" w14:textId="77777777" w:rsidR="009F51A8" w:rsidRDefault="009F51A8" w:rsidP="008B48BE">
      <w:pPr>
        <w:spacing w:after="0"/>
        <w:rPr>
          <w:szCs w:val="24"/>
        </w:rPr>
      </w:pPr>
    </w:p>
    <w:p w14:paraId="5837CF54" w14:textId="2DC19CEF" w:rsidR="002854B6" w:rsidRDefault="002854B6" w:rsidP="009F51A8">
      <w:pPr>
        <w:rPr>
          <w:sz w:val="32"/>
          <w:szCs w:val="32"/>
        </w:rPr>
      </w:pPr>
      <w:r>
        <w:rPr>
          <w:sz w:val="32"/>
          <w:szCs w:val="32"/>
        </w:rPr>
        <w:t xml:space="preserve">Parish Safeguarding Officer </w:t>
      </w:r>
      <w:r w:rsidR="007119A5">
        <w:rPr>
          <w:sz w:val="32"/>
          <w:szCs w:val="32"/>
        </w:rPr>
        <w:t>wellbeing.</w:t>
      </w:r>
    </w:p>
    <w:p w14:paraId="50E4A2E0" w14:textId="252D36B5" w:rsidR="002854B6" w:rsidRPr="002854B6" w:rsidRDefault="002854B6" w:rsidP="009F51A8">
      <w:pPr>
        <w:rPr>
          <w:szCs w:val="24"/>
        </w:rPr>
      </w:pPr>
      <w:r>
        <w:rPr>
          <w:szCs w:val="24"/>
        </w:rPr>
        <w:t xml:space="preserve">The role of a PSO can be exceptionally challenging as well as rewarding. We recognise that for many people stepping into this role on a voluntary basis can </w:t>
      </w:r>
      <w:r w:rsidR="00552B7B">
        <w:rPr>
          <w:szCs w:val="24"/>
        </w:rPr>
        <w:t>find it</w:t>
      </w:r>
      <w:r>
        <w:rPr>
          <w:szCs w:val="24"/>
        </w:rPr>
        <w:t xml:space="preserve"> time consuming and emotionally difficult. I often find it the hardest when dealing with a concern that resonates with something I have experienced within my own life. I wanted to assure you that if you find the role tough at any time, we are here to support you. This may be through providing you with space for a debrief, an informal chat over a cup of coffee or</w:t>
      </w:r>
      <w:r w:rsidR="00552B7B">
        <w:rPr>
          <w:szCs w:val="24"/>
        </w:rPr>
        <w:t>,</w:t>
      </w:r>
      <w:r>
        <w:rPr>
          <w:szCs w:val="24"/>
        </w:rPr>
        <w:t xml:space="preserve"> if needed</w:t>
      </w:r>
      <w:r w:rsidR="00552B7B">
        <w:rPr>
          <w:szCs w:val="24"/>
        </w:rPr>
        <w:t>,</w:t>
      </w:r>
      <w:r>
        <w:rPr>
          <w:szCs w:val="24"/>
        </w:rPr>
        <w:t xml:space="preserve"> access to counselling. Please </w:t>
      </w:r>
      <w:r w:rsidR="00552B7B">
        <w:rPr>
          <w:szCs w:val="24"/>
        </w:rPr>
        <w:t>know</w:t>
      </w:r>
      <w:r>
        <w:rPr>
          <w:szCs w:val="24"/>
        </w:rPr>
        <w:t xml:space="preserve"> that you can contact myself or a member of my team for support and a </w:t>
      </w:r>
      <w:r w:rsidR="00AC5FE5">
        <w:rPr>
          <w:szCs w:val="24"/>
        </w:rPr>
        <w:t>non-judgemental</w:t>
      </w:r>
      <w:r>
        <w:rPr>
          <w:szCs w:val="24"/>
        </w:rPr>
        <w:t xml:space="preserve"> sympathetic ear. The most rewarding part of what we do is supporting you. </w:t>
      </w:r>
    </w:p>
    <w:p w14:paraId="25C7C642" w14:textId="529885D6" w:rsidR="009F51A8" w:rsidRDefault="009F51A8" w:rsidP="009F51A8">
      <w:pPr>
        <w:rPr>
          <w:sz w:val="32"/>
          <w:szCs w:val="32"/>
        </w:rPr>
      </w:pPr>
      <w:r>
        <w:rPr>
          <w:sz w:val="32"/>
          <w:szCs w:val="32"/>
        </w:rPr>
        <w:t>Safeguarding Sunday</w:t>
      </w:r>
      <w:r w:rsidR="00BE750C" w:rsidRPr="00BE750C">
        <w:rPr>
          <w:sz w:val="32"/>
          <w:szCs w:val="32"/>
        </w:rPr>
        <w:t xml:space="preserve"> – 19 N</w:t>
      </w:r>
      <w:r w:rsidR="00BE750C">
        <w:rPr>
          <w:sz w:val="32"/>
          <w:szCs w:val="32"/>
        </w:rPr>
        <w:t>ovember 2023</w:t>
      </w:r>
    </w:p>
    <w:p w14:paraId="655E7E9E" w14:textId="77777777" w:rsidR="007846C7" w:rsidRDefault="00132E59" w:rsidP="007846C7">
      <w:pPr>
        <w:rPr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2AF30C" wp14:editId="063F3198">
            <wp:simplePos x="0" y="0"/>
            <wp:positionH relativeFrom="margin">
              <wp:posOffset>3338830</wp:posOffset>
            </wp:positionH>
            <wp:positionV relativeFrom="paragraph">
              <wp:posOffset>68580</wp:posOffset>
            </wp:positionV>
            <wp:extent cx="3270250" cy="1780540"/>
            <wp:effectExtent l="0" t="0" r="6350" b="0"/>
            <wp:wrapTight wrapText="bothSides">
              <wp:wrapPolygon edited="0">
                <wp:start x="0" y="0"/>
                <wp:lineTo x="0" y="21261"/>
                <wp:lineTo x="21516" y="21261"/>
                <wp:lineTo x="21516" y="0"/>
                <wp:lineTo x="0" y="0"/>
              </wp:wrapPolygon>
            </wp:wrapTight>
            <wp:docPr id="1633654597" name="Picture 1" descr="A poster with a hand holding a mega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654597" name="Picture 1" descr="A poster with a hand holding a mega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1A8">
        <w:rPr>
          <w:szCs w:val="24"/>
        </w:rPr>
        <w:t>It is almost that time of year again folks. After a very successful event in 2022 we are looking to do even better this year. It really is a chance to celebrate all that your parish does to protect children and vulnerable adults.</w:t>
      </w:r>
      <w:r w:rsidR="00450217">
        <w:rPr>
          <w:szCs w:val="24"/>
        </w:rPr>
        <w:t xml:space="preserve"> To register click the following link.</w:t>
      </w:r>
      <w:r w:rsidR="009F51A8">
        <w:rPr>
          <w:szCs w:val="24"/>
        </w:rPr>
        <w:t xml:space="preserve"> </w:t>
      </w:r>
      <w:hyperlink r:id="rId12" w:history="1">
        <w:r w:rsidR="009F51A8">
          <w:rPr>
            <w:rStyle w:val="Hyperlink"/>
          </w:rPr>
          <w:t>Safeguarding Sunday | Thirtyone:eight (thirtyoneeight.org)</w:t>
        </w:r>
      </w:hyperlink>
      <w:r w:rsidR="009F51A8">
        <w:rPr>
          <w:szCs w:val="24"/>
        </w:rPr>
        <w:t xml:space="preserve"> I’m also asking for volunteers </w:t>
      </w:r>
      <w:r w:rsidR="0017163F">
        <w:rPr>
          <w:szCs w:val="24"/>
        </w:rPr>
        <w:t xml:space="preserve">who can </w:t>
      </w:r>
      <w:r w:rsidR="009F51A8">
        <w:rPr>
          <w:szCs w:val="24"/>
        </w:rPr>
        <w:t>promote th</w:t>
      </w:r>
      <w:r w:rsidR="0017163F">
        <w:rPr>
          <w:szCs w:val="24"/>
        </w:rPr>
        <w:t>e</w:t>
      </w:r>
      <w:r w:rsidR="009F51A8">
        <w:rPr>
          <w:szCs w:val="24"/>
        </w:rPr>
        <w:t xml:space="preserve"> event on your websites and social media streams</w:t>
      </w:r>
      <w:r w:rsidR="0017163F">
        <w:rPr>
          <w:szCs w:val="24"/>
        </w:rPr>
        <w:t>.</w:t>
      </w:r>
      <w:r w:rsidR="009F51A8">
        <w:rPr>
          <w:szCs w:val="24"/>
        </w:rPr>
        <w:t xml:space="preserve"> </w:t>
      </w:r>
      <w:r w:rsidR="0017163F">
        <w:rPr>
          <w:szCs w:val="24"/>
        </w:rPr>
        <w:t>P</w:t>
      </w:r>
      <w:r w:rsidR="009F51A8">
        <w:rPr>
          <w:szCs w:val="24"/>
        </w:rPr>
        <w:t xml:space="preserve">erhaps </w:t>
      </w:r>
      <w:r w:rsidR="0017163F">
        <w:rPr>
          <w:szCs w:val="24"/>
        </w:rPr>
        <w:t xml:space="preserve">you could include </w:t>
      </w:r>
      <w:r w:rsidR="009F51A8">
        <w:rPr>
          <w:szCs w:val="24"/>
        </w:rPr>
        <w:t>a short video</w:t>
      </w:r>
      <w:r w:rsidR="0017163F">
        <w:rPr>
          <w:szCs w:val="24"/>
        </w:rPr>
        <w:t>,</w:t>
      </w:r>
      <w:r w:rsidR="009F51A8">
        <w:rPr>
          <w:szCs w:val="24"/>
        </w:rPr>
        <w:t xml:space="preserve"> or photo of your church</w:t>
      </w:r>
      <w:r w:rsidR="0017163F">
        <w:rPr>
          <w:szCs w:val="24"/>
        </w:rPr>
        <w:t>,</w:t>
      </w:r>
      <w:r w:rsidR="009F51A8">
        <w:rPr>
          <w:szCs w:val="24"/>
        </w:rPr>
        <w:t xml:space="preserve"> </w:t>
      </w:r>
      <w:r w:rsidR="0017163F">
        <w:rPr>
          <w:szCs w:val="24"/>
        </w:rPr>
        <w:t xml:space="preserve">alongside a description of </w:t>
      </w:r>
      <w:r w:rsidR="00450217">
        <w:t>what it is to be a part of a faithful and safe church community.</w:t>
      </w:r>
      <w:r w:rsidR="00552B7B">
        <w:t xml:space="preserve"> Find out more about how you can get involved on our diocesan website: </w:t>
      </w:r>
      <w:hyperlink r:id="rId13" w:history="1">
        <w:r w:rsidR="007846C7">
          <w:rPr>
            <w:rStyle w:val="Hyperlink"/>
          </w:rPr>
          <w:t>https://www.bathandwells.org.uk/safeguarding-sunday-2023.php</w:t>
        </w:r>
      </w:hyperlink>
    </w:p>
    <w:p w14:paraId="2514B09A" w14:textId="752C6E34" w:rsidR="009F51A8" w:rsidRDefault="009F51A8" w:rsidP="00C5741B">
      <w:pPr>
        <w:rPr>
          <w:szCs w:val="24"/>
        </w:rPr>
      </w:pPr>
    </w:p>
    <w:p w14:paraId="144C33C6" w14:textId="0DAED842" w:rsidR="002335F1" w:rsidRDefault="00551E59" w:rsidP="002335F1">
      <w:pPr>
        <w:pStyle w:val="Heading1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 xml:space="preserve">New Provider for </w:t>
      </w:r>
      <w:r w:rsidR="002335F1">
        <w:rPr>
          <w:rFonts w:asciiTheme="minorHAnsi" w:hAnsiTheme="minorHAnsi" w:cstheme="minorHAnsi"/>
          <w:color w:val="auto"/>
        </w:rPr>
        <w:t>DBS</w:t>
      </w:r>
      <w:r w:rsidR="009C5256">
        <w:rPr>
          <w:rFonts w:asciiTheme="minorHAnsi" w:hAnsiTheme="minorHAnsi" w:cstheme="minorHAnsi"/>
          <w:color w:val="auto"/>
        </w:rPr>
        <w:t xml:space="preserve"> checks </w:t>
      </w:r>
    </w:p>
    <w:p w14:paraId="3C8873E3" w14:textId="244C865E" w:rsidR="00C473E9" w:rsidRDefault="00AE3061" w:rsidP="008B48BE">
      <w:pPr>
        <w:spacing w:after="0"/>
      </w:pPr>
      <w:r>
        <w:t>A reminder that we are shortly moving to a new DBS provider</w:t>
      </w:r>
      <w:r w:rsidR="00551E59">
        <w:t xml:space="preserve">, </w:t>
      </w:r>
      <w:proofErr w:type="spellStart"/>
      <w:proofErr w:type="gramStart"/>
      <w:r w:rsidR="00551E59">
        <w:t>thiryone:eight</w:t>
      </w:r>
      <w:proofErr w:type="spellEnd"/>
      <w:proofErr w:type="gramEnd"/>
      <w:r w:rsidR="00551E59">
        <w:t>,</w:t>
      </w:r>
      <w:r>
        <w:t xml:space="preserve"> and there will be some new processes to adopt. You should all now have received an email with registration documents from Leonie and I ask that you return these as quickly as possible so that we can set you up from the off. </w:t>
      </w:r>
      <w:r w:rsidR="00551E59">
        <w:t xml:space="preserve">If you have not received these please email </w:t>
      </w:r>
      <w:hyperlink r:id="rId14" w:history="1">
        <w:r w:rsidR="00551E59" w:rsidRPr="00DB6C4F">
          <w:rPr>
            <w:rStyle w:val="Hyperlink"/>
          </w:rPr>
          <w:t>DBS.Safeguarding@bathwells.anglican.org</w:t>
        </w:r>
      </w:hyperlink>
      <w:r w:rsidR="00551E59">
        <w:t xml:space="preserve">. </w:t>
      </w:r>
      <w:r>
        <w:t xml:space="preserve">The plan as it currently stands is to turn off the capacity to start new DBS applications on the Capita system from the start of </w:t>
      </w:r>
      <w:proofErr w:type="gramStart"/>
      <w:r>
        <w:t>October</w:t>
      </w:r>
      <w:proofErr w:type="gramEnd"/>
      <w:r>
        <w:t xml:space="preserve"> but </w:t>
      </w:r>
      <w:r w:rsidR="00552B7B">
        <w:t xml:space="preserve">we </w:t>
      </w:r>
      <w:r>
        <w:t xml:space="preserve">will keep the account live until all results are returned. Please see </w:t>
      </w:r>
      <w:hyperlink r:id="rId15" w:history="1">
        <w:r w:rsidR="00B47F5B" w:rsidRPr="00552B7B">
          <w:rPr>
            <w:rStyle w:val="Hyperlink"/>
          </w:rPr>
          <w:t>July’s</w:t>
        </w:r>
        <w:r w:rsidRPr="00552B7B">
          <w:rPr>
            <w:rStyle w:val="Hyperlink"/>
          </w:rPr>
          <w:t xml:space="preserve"> newsletter</w:t>
        </w:r>
      </w:hyperlink>
      <w:r>
        <w:t xml:space="preserve"> for more information about why we are undertaking this change and rest assured it is to reduce the burden on our PSOs. </w:t>
      </w:r>
    </w:p>
    <w:p w14:paraId="6344FB04" w14:textId="77777777" w:rsidR="007D7190" w:rsidRDefault="007D7190" w:rsidP="00C7347F">
      <w:pPr>
        <w:spacing w:after="0"/>
        <w:rPr>
          <w:sz w:val="32"/>
          <w:szCs w:val="32"/>
        </w:rPr>
      </w:pPr>
    </w:p>
    <w:p w14:paraId="7588BA3B" w14:textId="6117A5EA" w:rsidR="006A73B6" w:rsidRDefault="006A73B6" w:rsidP="00C7347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Training </w:t>
      </w:r>
    </w:p>
    <w:p w14:paraId="6BCC0E53" w14:textId="138771C6" w:rsidR="00C7347F" w:rsidRDefault="00AE3061" w:rsidP="00C7347F">
      <w:pPr>
        <w:spacing w:after="0"/>
        <w:rPr>
          <w:szCs w:val="24"/>
        </w:rPr>
      </w:pPr>
      <w:r>
        <w:rPr>
          <w:szCs w:val="24"/>
        </w:rPr>
        <w:t>Please note dates are now live for registering for Leadership Training in September</w:t>
      </w:r>
      <w:r w:rsidR="007D7190">
        <w:rPr>
          <w:szCs w:val="24"/>
        </w:rPr>
        <w:t xml:space="preserve"> </w:t>
      </w:r>
      <w:r>
        <w:rPr>
          <w:szCs w:val="24"/>
        </w:rPr>
        <w:t xml:space="preserve">and beyond. </w:t>
      </w:r>
      <w:r w:rsidR="0090134F">
        <w:rPr>
          <w:szCs w:val="24"/>
        </w:rPr>
        <w:t xml:space="preserve"> We </w:t>
      </w:r>
      <w:r w:rsidR="00B75AC8">
        <w:rPr>
          <w:szCs w:val="24"/>
        </w:rPr>
        <w:t>will</w:t>
      </w:r>
      <w:r w:rsidR="0090134F">
        <w:rPr>
          <w:szCs w:val="24"/>
        </w:rPr>
        <w:t xml:space="preserve"> also be </w:t>
      </w:r>
      <w:r w:rsidR="0031770E">
        <w:rPr>
          <w:szCs w:val="24"/>
        </w:rPr>
        <w:t xml:space="preserve">running a </w:t>
      </w:r>
      <w:r w:rsidR="00B75AC8">
        <w:rPr>
          <w:szCs w:val="24"/>
        </w:rPr>
        <w:t>c</w:t>
      </w:r>
      <w:r w:rsidR="0031770E">
        <w:rPr>
          <w:szCs w:val="24"/>
        </w:rPr>
        <w:t xml:space="preserve">haplaincy </w:t>
      </w:r>
      <w:r w:rsidR="00B75AC8">
        <w:rPr>
          <w:szCs w:val="24"/>
        </w:rPr>
        <w:t>s</w:t>
      </w:r>
      <w:r w:rsidR="0031770E">
        <w:rPr>
          <w:szCs w:val="24"/>
        </w:rPr>
        <w:t xml:space="preserve">afeguarding event later this year and a </w:t>
      </w:r>
      <w:r w:rsidR="00B75AC8">
        <w:rPr>
          <w:szCs w:val="24"/>
        </w:rPr>
        <w:t>s</w:t>
      </w:r>
      <w:r w:rsidR="0031770E">
        <w:rPr>
          <w:szCs w:val="24"/>
        </w:rPr>
        <w:t xml:space="preserve">piritual </w:t>
      </w:r>
      <w:r w:rsidR="00B75AC8">
        <w:rPr>
          <w:szCs w:val="24"/>
        </w:rPr>
        <w:t>d</w:t>
      </w:r>
      <w:r w:rsidR="0031770E">
        <w:rPr>
          <w:szCs w:val="24"/>
        </w:rPr>
        <w:t xml:space="preserve">irection safeguarding event in the new year. </w:t>
      </w:r>
    </w:p>
    <w:p w14:paraId="61C8863C" w14:textId="042BB7F8" w:rsidR="00DB65CE" w:rsidRDefault="00DB65CE" w:rsidP="00C7347F">
      <w:pPr>
        <w:spacing w:after="0"/>
        <w:rPr>
          <w:szCs w:val="24"/>
        </w:rPr>
      </w:pPr>
    </w:p>
    <w:p w14:paraId="7FCFDCAC" w14:textId="0204E8EF" w:rsidR="00DB65CE" w:rsidRDefault="00DB65CE" w:rsidP="00C7347F">
      <w:pPr>
        <w:spacing w:after="0"/>
        <w:rPr>
          <w:szCs w:val="24"/>
        </w:rPr>
      </w:pPr>
      <w:r>
        <w:rPr>
          <w:szCs w:val="24"/>
        </w:rPr>
        <w:t xml:space="preserve">The Safeguarding </w:t>
      </w:r>
      <w:r w:rsidR="00B75AC8">
        <w:rPr>
          <w:szCs w:val="24"/>
        </w:rPr>
        <w:t>t</w:t>
      </w:r>
      <w:r>
        <w:rPr>
          <w:szCs w:val="24"/>
        </w:rPr>
        <w:t xml:space="preserve">eam will also be attending the Churchwarden </w:t>
      </w:r>
      <w:r w:rsidR="00B75AC8">
        <w:rPr>
          <w:szCs w:val="24"/>
        </w:rPr>
        <w:t>D</w:t>
      </w:r>
      <w:r>
        <w:rPr>
          <w:szCs w:val="24"/>
        </w:rPr>
        <w:t>ays in July and September.</w:t>
      </w:r>
      <w:r w:rsidR="00F77086">
        <w:rPr>
          <w:szCs w:val="24"/>
        </w:rPr>
        <w:t xml:space="preserve"> You can see all our safeguarding training dates on the </w:t>
      </w:r>
      <w:hyperlink r:id="rId16" w:history="1">
        <w:r w:rsidR="00F77086" w:rsidRPr="00F77086">
          <w:rPr>
            <w:rStyle w:val="Hyperlink"/>
            <w:szCs w:val="24"/>
          </w:rPr>
          <w:t>diocesan events calendar</w:t>
        </w:r>
      </w:hyperlink>
      <w:r w:rsidR="00F77086">
        <w:rPr>
          <w:szCs w:val="24"/>
        </w:rPr>
        <w:t>, just select safeguarding from the drop-down menu.</w:t>
      </w:r>
    </w:p>
    <w:p w14:paraId="3406622D" w14:textId="096A4FFD" w:rsidR="00231310" w:rsidRDefault="00231310" w:rsidP="00C7347F">
      <w:pPr>
        <w:spacing w:after="0"/>
        <w:rPr>
          <w:szCs w:val="24"/>
        </w:rPr>
      </w:pPr>
    </w:p>
    <w:p w14:paraId="04EBC676" w14:textId="5448A0F2" w:rsidR="00231310" w:rsidRPr="00B40CEF" w:rsidRDefault="00132E59" w:rsidP="00C7347F">
      <w:pPr>
        <w:spacing w:after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4D67D77" wp14:editId="5DAD51C3">
            <wp:simplePos x="0" y="0"/>
            <wp:positionH relativeFrom="column">
              <wp:posOffset>4330065</wp:posOffset>
            </wp:positionH>
            <wp:positionV relativeFrom="paragraph">
              <wp:posOffset>4445</wp:posOffset>
            </wp:positionV>
            <wp:extent cx="2096770" cy="1394460"/>
            <wp:effectExtent l="0" t="0" r="0" b="0"/>
            <wp:wrapTight wrapText="bothSides">
              <wp:wrapPolygon edited="0">
                <wp:start x="0" y="0"/>
                <wp:lineTo x="0" y="21246"/>
                <wp:lineTo x="21391" y="21246"/>
                <wp:lineTo x="21391" y="0"/>
                <wp:lineTo x="0" y="0"/>
              </wp:wrapPolygon>
            </wp:wrapTight>
            <wp:docPr id="1423484443" name="Picture 4" descr="Free Somerset Cathedral photo and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ee Somerset Cathedral photo and pictur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310" w:rsidRPr="00B40CEF">
        <w:rPr>
          <w:sz w:val="32"/>
          <w:szCs w:val="32"/>
        </w:rPr>
        <w:t>Wells Cathedral</w:t>
      </w:r>
    </w:p>
    <w:p w14:paraId="3A67FE5C" w14:textId="26CB9419" w:rsidR="00AE3061" w:rsidRPr="009B7C4D" w:rsidRDefault="00B40CEF" w:rsidP="00C7347F">
      <w:pPr>
        <w:spacing w:after="0"/>
        <w:rPr>
          <w:szCs w:val="24"/>
        </w:rPr>
      </w:pPr>
      <w:r>
        <w:rPr>
          <w:szCs w:val="24"/>
        </w:rPr>
        <w:t xml:space="preserve">Did you know the </w:t>
      </w:r>
      <w:r w:rsidR="00F77086">
        <w:rPr>
          <w:szCs w:val="24"/>
        </w:rPr>
        <w:t>d</w:t>
      </w:r>
      <w:r>
        <w:rPr>
          <w:szCs w:val="24"/>
        </w:rPr>
        <w:t xml:space="preserve">iocesan Safeguarding </w:t>
      </w:r>
      <w:r w:rsidR="00B75AC8">
        <w:rPr>
          <w:szCs w:val="24"/>
        </w:rPr>
        <w:t>t</w:t>
      </w:r>
      <w:r>
        <w:rPr>
          <w:szCs w:val="24"/>
        </w:rPr>
        <w:t xml:space="preserve">eam also provides </w:t>
      </w:r>
      <w:r w:rsidR="00B75AC8">
        <w:rPr>
          <w:szCs w:val="24"/>
        </w:rPr>
        <w:t>s</w:t>
      </w:r>
      <w:r>
        <w:rPr>
          <w:szCs w:val="24"/>
        </w:rPr>
        <w:t xml:space="preserve">afeguarding </w:t>
      </w:r>
      <w:r w:rsidR="00C747D7">
        <w:rPr>
          <w:szCs w:val="24"/>
        </w:rPr>
        <w:t xml:space="preserve">services to Wells </w:t>
      </w:r>
      <w:r w:rsidR="00795E1D">
        <w:rPr>
          <w:szCs w:val="24"/>
        </w:rPr>
        <w:t>Cathedral?</w:t>
      </w:r>
      <w:r w:rsidR="00C747D7">
        <w:rPr>
          <w:szCs w:val="24"/>
        </w:rPr>
        <w:t xml:space="preserve"> If you also </w:t>
      </w:r>
      <w:r w:rsidR="00795E1D">
        <w:rPr>
          <w:szCs w:val="24"/>
        </w:rPr>
        <w:t xml:space="preserve">volunteer, </w:t>
      </w:r>
      <w:r w:rsidR="00C747D7">
        <w:rPr>
          <w:szCs w:val="24"/>
        </w:rPr>
        <w:t xml:space="preserve">there and have a safeguarding concern please contact Jo or </w:t>
      </w:r>
      <w:proofErr w:type="gramStart"/>
      <w:r w:rsidR="00F77086">
        <w:rPr>
          <w:szCs w:val="24"/>
        </w:rPr>
        <w:t>myse</w:t>
      </w:r>
      <w:r w:rsidR="00551E59">
        <w:rPr>
          <w:szCs w:val="24"/>
        </w:rPr>
        <w:t>l</w:t>
      </w:r>
      <w:r w:rsidR="00F77086">
        <w:rPr>
          <w:szCs w:val="24"/>
        </w:rPr>
        <w:t>f</w:t>
      </w:r>
      <w:proofErr w:type="gramEnd"/>
      <w:r w:rsidR="00C747D7">
        <w:rPr>
          <w:szCs w:val="24"/>
        </w:rPr>
        <w:t xml:space="preserve">. Jo works from Wells Cathedral one day a week. </w:t>
      </w:r>
    </w:p>
    <w:p w14:paraId="5F492BA9" w14:textId="7A044926" w:rsidR="00374416" w:rsidRPr="0047352A" w:rsidRDefault="00374416" w:rsidP="00374416">
      <w:pPr>
        <w:pStyle w:val="Heading1"/>
        <w:rPr>
          <w:rFonts w:asciiTheme="minorHAnsi" w:hAnsiTheme="minorHAnsi" w:cstheme="minorHAnsi"/>
          <w:color w:val="auto"/>
        </w:rPr>
      </w:pPr>
      <w:r w:rsidRPr="0047352A">
        <w:rPr>
          <w:rFonts w:asciiTheme="minorHAnsi" w:hAnsiTheme="minorHAnsi" w:cstheme="minorHAnsi"/>
          <w:color w:val="auto"/>
        </w:rPr>
        <w:t xml:space="preserve">Out of </w:t>
      </w:r>
      <w:r w:rsidR="009C35FC">
        <w:rPr>
          <w:rFonts w:asciiTheme="minorHAnsi" w:hAnsiTheme="minorHAnsi" w:cstheme="minorHAnsi"/>
          <w:color w:val="auto"/>
        </w:rPr>
        <w:t>h</w:t>
      </w:r>
      <w:r w:rsidRPr="0047352A">
        <w:rPr>
          <w:rFonts w:asciiTheme="minorHAnsi" w:hAnsiTheme="minorHAnsi" w:cstheme="minorHAnsi"/>
          <w:color w:val="auto"/>
        </w:rPr>
        <w:t>ours cover</w:t>
      </w:r>
      <w:r w:rsidR="00584030" w:rsidRPr="00584030">
        <w:rPr>
          <w:rFonts w:asciiTheme="minorHAnsi" w:hAnsiTheme="minorHAnsi" w:cstheme="minorHAnsi"/>
        </w:rPr>
        <w:t xml:space="preserve"> </w:t>
      </w:r>
    </w:p>
    <w:p w14:paraId="466B7346" w14:textId="46409D59" w:rsidR="008B48BE" w:rsidRPr="00962CCF" w:rsidRDefault="00584030" w:rsidP="008B48BE">
      <w:pPr>
        <w:shd w:val="clear" w:color="auto" w:fill="FFFFFF"/>
        <w:spacing w:after="0"/>
        <w:rPr>
          <w:rFonts w:eastAsia="Times New Roman"/>
          <w:color w:val="000000"/>
          <w:szCs w:val="24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1F6D4553" wp14:editId="10E9C914">
            <wp:simplePos x="0" y="0"/>
            <wp:positionH relativeFrom="margin">
              <wp:align>center</wp:align>
            </wp:positionH>
            <wp:positionV relativeFrom="paragraph">
              <wp:posOffset>1349375</wp:posOffset>
            </wp:positionV>
            <wp:extent cx="4351020" cy="1051560"/>
            <wp:effectExtent l="0" t="0" r="0" b="0"/>
            <wp:wrapTopAndBottom/>
            <wp:docPr id="1659747966" name="Picture 4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747966" name="Picture 4" descr="A blue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4416" w:rsidRPr="005F6C8C">
        <w:rPr>
          <w:rFonts w:eastAsia="Times New Roman"/>
          <w:color w:val="000000"/>
          <w:szCs w:val="24"/>
        </w:rPr>
        <w:t xml:space="preserve">Another reminder that The Diocese of Bath &amp; Wells partners with </w:t>
      </w:r>
      <w:proofErr w:type="spellStart"/>
      <w:proofErr w:type="gramStart"/>
      <w:r w:rsidR="00374416" w:rsidRPr="005F6C8C">
        <w:rPr>
          <w:rFonts w:eastAsia="Times New Roman"/>
          <w:color w:val="000000"/>
          <w:szCs w:val="24"/>
        </w:rPr>
        <w:t>thirtyone:eight</w:t>
      </w:r>
      <w:proofErr w:type="spellEnd"/>
      <w:proofErr w:type="gramEnd"/>
      <w:r w:rsidR="00374416" w:rsidRPr="005F6C8C">
        <w:rPr>
          <w:rFonts w:eastAsia="Times New Roman"/>
          <w:color w:val="000000"/>
          <w:szCs w:val="24"/>
        </w:rPr>
        <w:t xml:space="preserve"> in relation to accessing the safeguarding Helpline on 0303 003 1111 during out of hours</w:t>
      </w:r>
      <w:r w:rsidR="00564F6A">
        <w:rPr>
          <w:rFonts w:eastAsia="Times New Roman"/>
          <w:color w:val="000000"/>
          <w:szCs w:val="24"/>
        </w:rPr>
        <w:t xml:space="preserve"> (It</w:t>
      </w:r>
      <w:r w:rsidR="00374416" w:rsidRPr="005F6C8C">
        <w:rPr>
          <w:rFonts w:eastAsia="Times New Roman"/>
          <w:color w:val="000000"/>
          <w:szCs w:val="24"/>
        </w:rPr>
        <w:t xml:space="preserve"> operates 5pm - midnight on Mon-Fri;  7am - midnight on Sat and Sun), on bank holidays and other absences.</w:t>
      </w:r>
      <w:r w:rsidR="00374416">
        <w:rPr>
          <w:rFonts w:eastAsia="Times New Roman"/>
          <w:color w:val="000000"/>
          <w:szCs w:val="24"/>
        </w:rPr>
        <w:t xml:space="preserve"> This service is being chronically under used in comparison to the high volume of out of hours calls I used to receive.</w:t>
      </w:r>
      <w:r w:rsidR="00F77086">
        <w:rPr>
          <w:rFonts w:eastAsia="Times New Roman"/>
          <w:color w:val="000000"/>
          <w:szCs w:val="24"/>
        </w:rPr>
        <w:t xml:space="preserve"> I want to reassure you that</w:t>
      </w:r>
      <w:r w:rsidR="008B48BE">
        <w:rPr>
          <w:rFonts w:eastAsia="Times New Roman"/>
          <w:color w:val="000000"/>
          <w:szCs w:val="24"/>
        </w:rPr>
        <w:t xml:space="preserve"> </w:t>
      </w:r>
      <w:proofErr w:type="spellStart"/>
      <w:proofErr w:type="gramStart"/>
      <w:r w:rsidR="008B48BE" w:rsidRPr="005F6C8C">
        <w:rPr>
          <w:rFonts w:eastAsia="Times New Roman"/>
          <w:color w:val="000000"/>
          <w:szCs w:val="24"/>
        </w:rPr>
        <w:t>thirtyone:eight</w:t>
      </w:r>
      <w:proofErr w:type="spellEnd"/>
      <w:proofErr w:type="gramEnd"/>
      <w:r w:rsidR="008B48BE" w:rsidRPr="005F6C8C">
        <w:rPr>
          <w:rFonts w:eastAsia="Times New Roman"/>
          <w:color w:val="000000"/>
          <w:szCs w:val="24"/>
        </w:rPr>
        <w:t xml:space="preserve"> </w:t>
      </w:r>
      <w:r w:rsidR="00374416">
        <w:rPr>
          <w:rFonts w:eastAsia="Times New Roman"/>
          <w:color w:val="000000"/>
          <w:szCs w:val="24"/>
        </w:rPr>
        <w:t xml:space="preserve">are a Christian safeguarding organisation and work closely with many </w:t>
      </w:r>
      <w:r w:rsidR="00E260D3">
        <w:rPr>
          <w:rFonts w:eastAsia="Times New Roman"/>
          <w:color w:val="000000"/>
          <w:szCs w:val="24"/>
        </w:rPr>
        <w:t>d</w:t>
      </w:r>
      <w:r w:rsidR="00374416">
        <w:rPr>
          <w:rFonts w:eastAsia="Times New Roman"/>
          <w:color w:val="000000"/>
          <w:szCs w:val="24"/>
        </w:rPr>
        <w:t>iocese</w:t>
      </w:r>
      <w:r w:rsidR="00E260D3">
        <w:rPr>
          <w:rFonts w:eastAsia="Times New Roman"/>
          <w:color w:val="000000"/>
          <w:szCs w:val="24"/>
        </w:rPr>
        <w:t>s</w:t>
      </w:r>
      <w:r w:rsidR="00374416">
        <w:rPr>
          <w:rFonts w:eastAsia="Times New Roman"/>
          <w:color w:val="000000"/>
          <w:szCs w:val="24"/>
        </w:rPr>
        <w:t xml:space="preserve">. </w:t>
      </w:r>
      <w:r w:rsidR="008B48BE">
        <w:rPr>
          <w:rFonts w:eastAsia="Times New Roman"/>
          <w:color w:val="000000"/>
          <w:szCs w:val="24"/>
        </w:rPr>
        <w:t>They offer the same advice that we would give and should be your first point of contact out of hours.</w:t>
      </w:r>
    </w:p>
    <w:p w14:paraId="0C3D5E6E" w14:textId="0864EE79" w:rsidR="00551E59" w:rsidRDefault="00551E59">
      <w:pPr>
        <w:rPr>
          <w:rFonts w:eastAsiaTheme="majorEastAsia" w:cstheme="minorHAnsi"/>
          <w:sz w:val="32"/>
          <w:szCs w:val="32"/>
        </w:rPr>
      </w:pPr>
      <w:r>
        <w:rPr>
          <w:rFonts w:cstheme="minorHAnsi"/>
        </w:rPr>
        <w:br w:type="page"/>
      </w:r>
    </w:p>
    <w:p w14:paraId="0D72045C" w14:textId="0396DEF3" w:rsidR="00374416" w:rsidRPr="00BC4BB1" w:rsidRDefault="00374416" w:rsidP="00374416">
      <w:pPr>
        <w:pStyle w:val="Heading1"/>
        <w:rPr>
          <w:rFonts w:asciiTheme="minorHAnsi" w:hAnsiTheme="minorHAnsi" w:cstheme="minorHAnsi"/>
          <w:color w:val="auto"/>
        </w:rPr>
      </w:pPr>
      <w:r w:rsidRPr="00BC4BB1">
        <w:rPr>
          <w:rFonts w:asciiTheme="minorHAnsi" w:hAnsiTheme="minorHAnsi" w:cstheme="minorHAnsi"/>
          <w:color w:val="auto"/>
        </w:rPr>
        <w:lastRenderedPageBreak/>
        <w:t xml:space="preserve">Parish Safeguarding Officer Forum </w:t>
      </w:r>
    </w:p>
    <w:p w14:paraId="1CF7C22B" w14:textId="0D1B7696" w:rsidR="00574E49" w:rsidRPr="00F60A45" w:rsidRDefault="00374416" w:rsidP="00132E59">
      <w:pPr>
        <w:spacing w:after="0"/>
        <w:rPr>
          <w:rStyle w:val="Strong"/>
          <w:b w:val="0"/>
          <w:bCs w:val="0"/>
          <w:szCs w:val="24"/>
        </w:rPr>
      </w:pPr>
      <w:r w:rsidRPr="005F6C8C">
        <w:rPr>
          <w:rStyle w:val="Strong"/>
          <w:b w:val="0"/>
          <w:bCs w:val="0"/>
          <w:szCs w:val="24"/>
        </w:rPr>
        <w:t>Our next forum will be on Wednesday</w:t>
      </w:r>
      <w:r w:rsidR="00A4572E">
        <w:rPr>
          <w:rStyle w:val="Strong"/>
          <w:b w:val="0"/>
          <w:bCs w:val="0"/>
          <w:szCs w:val="24"/>
        </w:rPr>
        <w:t>,</w:t>
      </w:r>
      <w:r>
        <w:rPr>
          <w:rStyle w:val="Strong"/>
          <w:b w:val="0"/>
          <w:bCs w:val="0"/>
          <w:szCs w:val="24"/>
        </w:rPr>
        <w:t xml:space="preserve"> </w:t>
      </w:r>
      <w:r w:rsidR="00F60A45">
        <w:rPr>
          <w:rStyle w:val="Strong"/>
          <w:b w:val="0"/>
          <w:bCs w:val="0"/>
          <w:szCs w:val="24"/>
        </w:rPr>
        <w:t>11 October</w:t>
      </w:r>
      <w:r w:rsidR="00BC4BB1">
        <w:rPr>
          <w:rStyle w:val="Strong"/>
          <w:b w:val="0"/>
          <w:bCs w:val="0"/>
          <w:szCs w:val="24"/>
        </w:rPr>
        <w:t xml:space="preserve"> at </w:t>
      </w:r>
      <w:r w:rsidR="00C4058D">
        <w:rPr>
          <w:rStyle w:val="Strong"/>
          <w:b w:val="0"/>
          <w:bCs w:val="0"/>
          <w:szCs w:val="24"/>
        </w:rPr>
        <w:t>4</w:t>
      </w:r>
      <w:r w:rsidR="00BC4BB1">
        <w:rPr>
          <w:rStyle w:val="Strong"/>
          <w:b w:val="0"/>
          <w:bCs w:val="0"/>
          <w:szCs w:val="24"/>
        </w:rPr>
        <w:t>pm</w:t>
      </w:r>
      <w:r w:rsidR="00F60A45">
        <w:rPr>
          <w:rStyle w:val="Strong"/>
          <w:b w:val="0"/>
          <w:bCs w:val="0"/>
          <w:szCs w:val="24"/>
        </w:rPr>
        <w:t xml:space="preserve">. (details </w:t>
      </w:r>
      <w:r w:rsidR="00564F6A">
        <w:rPr>
          <w:rStyle w:val="Strong"/>
          <w:b w:val="0"/>
          <w:bCs w:val="0"/>
          <w:szCs w:val="24"/>
        </w:rPr>
        <w:t xml:space="preserve">will </w:t>
      </w:r>
      <w:r w:rsidR="00F60A45">
        <w:rPr>
          <w:rStyle w:val="Strong"/>
          <w:b w:val="0"/>
          <w:bCs w:val="0"/>
          <w:szCs w:val="24"/>
        </w:rPr>
        <w:t xml:space="preserve">be provided nearer the time) </w:t>
      </w:r>
    </w:p>
    <w:p w14:paraId="19B04FB6" w14:textId="72A4DEAD" w:rsidR="00132E59" w:rsidRDefault="00132E59" w:rsidP="008B48BE">
      <w:pPr>
        <w:spacing w:after="0"/>
        <w:rPr>
          <w:rStyle w:val="Strong"/>
          <w:b w:val="0"/>
          <w:bCs w:val="0"/>
          <w:sz w:val="32"/>
          <w:szCs w:val="32"/>
        </w:rPr>
      </w:pPr>
    </w:p>
    <w:p w14:paraId="103CC849" w14:textId="45B9F100" w:rsidR="00437A5F" w:rsidRPr="00BC4BB1" w:rsidRDefault="00437A5F" w:rsidP="008B48BE">
      <w:pPr>
        <w:spacing w:after="0"/>
        <w:rPr>
          <w:rStyle w:val="Strong"/>
          <w:b w:val="0"/>
          <w:bCs w:val="0"/>
          <w:sz w:val="32"/>
          <w:szCs w:val="32"/>
        </w:rPr>
      </w:pPr>
      <w:r w:rsidRPr="00BC4BB1">
        <w:rPr>
          <w:rStyle w:val="Strong"/>
          <w:b w:val="0"/>
          <w:bCs w:val="0"/>
          <w:sz w:val="32"/>
          <w:szCs w:val="32"/>
        </w:rPr>
        <w:t xml:space="preserve">Safeguarding </w:t>
      </w:r>
      <w:r w:rsidR="00CB18AC">
        <w:rPr>
          <w:rStyle w:val="Strong"/>
          <w:b w:val="0"/>
          <w:bCs w:val="0"/>
          <w:sz w:val="32"/>
          <w:szCs w:val="32"/>
        </w:rPr>
        <w:t>p</w:t>
      </w:r>
      <w:r w:rsidRPr="00BC4BB1">
        <w:rPr>
          <w:rStyle w:val="Strong"/>
          <w:b w:val="0"/>
          <w:bCs w:val="0"/>
          <w:sz w:val="32"/>
          <w:szCs w:val="32"/>
        </w:rPr>
        <w:t>osters</w:t>
      </w:r>
    </w:p>
    <w:p w14:paraId="77F22A56" w14:textId="7C861303" w:rsidR="00C4058D" w:rsidRPr="00437A5F" w:rsidRDefault="00BC4BB1" w:rsidP="00132E59">
      <w:pPr>
        <w:spacing w:after="0"/>
        <w:rPr>
          <w:rStyle w:val="Strong"/>
          <w:b w:val="0"/>
          <w:bCs w:val="0"/>
          <w:szCs w:val="24"/>
        </w:rPr>
      </w:pPr>
      <w:r>
        <w:rPr>
          <w:rStyle w:val="Strong"/>
          <w:b w:val="0"/>
          <w:bCs w:val="0"/>
          <w:szCs w:val="24"/>
        </w:rPr>
        <w:t xml:space="preserve">We have </w:t>
      </w:r>
      <w:proofErr w:type="gramStart"/>
      <w:r>
        <w:rPr>
          <w:rStyle w:val="Strong"/>
          <w:b w:val="0"/>
          <w:bCs w:val="0"/>
          <w:szCs w:val="24"/>
        </w:rPr>
        <w:t>a number of</w:t>
      </w:r>
      <w:proofErr w:type="gramEnd"/>
      <w:r>
        <w:rPr>
          <w:rStyle w:val="Strong"/>
          <w:b w:val="0"/>
          <w:bCs w:val="0"/>
          <w:szCs w:val="24"/>
        </w:rPr>
        <w:t xml:space="preserve"> safeguarding posters and dashboard leaflets left over from the </w:t>
      </w:r>
      <w:r w:rsidR="00132E59">
        <w:rPr>
          <w:rStyle w:val="Strong"/>
          <w:b w:val="0"/>
          <w:bCs w:val="0"/>
          <w:szCs w:val="24"/>
        </w:rPr>
        <w:t>la</w:t>
      </w:r>
      <w:r w:rsidR="00564F6A">
        <w:rPr>
          <w:rStyle w:val="Strong"/>
          <w:b w:val="0"/>
          <w:bCs w:val="0"/>
          <w:szCs w:val="24"/>
        </w:rPr>
        <w:t>st</w:t>
      </w:r>
      <w:r w:rsidR="00132E59">
        <w:rPr>
          <w:rStyle w:val="Strong"/>
          <w:b w:val="0"/>
          <w:bCs w:val="0"/>
          <w:szCs w:val="24"/>
        </w:rPr>
        <w:t xml:space="preserve"> </w:t>
      </w:r>
      <w:r>
        <w:rPr>
          <w:rStyle w:val="Strong"/>
          <w:b w:val="0"/>
          <w:bCs w:val="0"/>
          <w:szCs w:val="24"/>
        </w:rPr>
        <w:t xml:space="preserve">Clergy </w:t>
      </w:r>
      <w:r w:rsidR="00CB18AC">
        <w:rPr>
          <w:rStyle w:val="Strong"/>
          <w:b w:val="0"/>
          <w:bCs w:val="0"/>
          <w:szCs w:val="24"/>
        </w:rPr>
        <w:t>D</w:t>
      </w:r>
      <w:r>
        <w:rPr>
          <w:rStyle w:val="Strong"/>
          <w:b w:val="0"/>
          <w:bCs w:val="0"/>
          <w:szCs w:val="24"/>
        </w:rPr>
        <w:t>ay. If you would like one</w:t>
      </w:r>
      <w:r w:rsidR="00CB18AC">
        <w:rPr>
          <w:rStyle w:val="Strong"/>
          <w:b w:val="0"/>
          <w:bCs w:val="0"/>
          <w:szCs w:val="24"/>
        </w:rPr>
        <w:t>,</w:t>
      </w:r>
      <w:r>
        <w:rPr>
          <w:rStyle w:val="Strong"/>
          <w:b w:val="0"/>
          <w:bCs w:val="0"/>
          <w:szCs w:val="24"/>
        </w:rPr>
        <w:t xml:space="preserve"> please drop into the safeguarding office</w:t>
      </w:r>
      <w:r w:rsidR="00CB18AC">
        <w:rPr>
          <w:rStyle w:val="Strong"/>
          <w:b w:val="0"/>
          <w:bCs w:val="0"/>
          <w:szCs w:val="24"/>
        </w:rPr>
        <w:t xml:space="preserve"> in Flourish House</w:t>
      </w:r>
      <w:r>
        <w:rPr>
          <w:rStyle w:val="Strong"/>
          <w:b w:val="0"/>
          <w:bCs w:val="0"/>
          <w:szCs w:val="24"/>
        </w:rPr>
        <w:t xml:space="preserve">. </w:t>
      </w:r>
    </w:p>
    <w:p w14:paraId="7225B50C" w14:textId="37F2D72A" w:rsidR="00132E59" w:rsidRDefault="00132E59" w:rsidP="004D789E">
      <w:pPr>
        <w:rPr>
          <w:rFonts w:ascii="Calibri" w:hAnsi="Calibri" w:cs="Calibri"/>
        </w:rPr>
      </w:pPr>
    </w:p>
    <w:p w14:paraId="04273821" w14:textId="1E34FEF5" w:rsidR="004D789E" w:rsidRDefault="004D789E" w:rsidP="004D789E">
      <w:pPr>
        <w:rPr>
          <w:rFonts w:ascii="Calibri" w:hAnsi="Calibri" w:cs="Calibri"/>
        </w:rPr>
      </w:pPr>
      <w:r>
        <w:rPr>
          <w:rFonts w:ascii="Calibri" w:hAnsi="Calibri" w:cs="Calibri"/>
        </w:rPr>
        <w:t>With warm wishes</w:t>
      </w:r>
    </w:p>
    <w:p w14:paraId="0BCFCAEF" w14:textId="2014B39F" w:rsidR="004D789E" w:rsidRPr="004D789E" w:rsidRDefault="004D789E" w:rsidP="004D789E">
      <w:pPr>
        <w:rPr>
          <w:rFonts w:ascii="Calibri" w:hAnsi="Calibri" w:cs="Calibri"/>
        </w:rPr>
      </w:pPr>
      <w:r>
        <w:rPr>
          <w:rFonts w:ascii="Calibri" w:hAnsi="Calibri" w:cs="Calibri"/>
        </w:rPr>
        <w:t>Ben</w:t>
      </w:r>
    </w:p>
    <w:p w14:paraId="3366562E" w14:textId="6E8DEA9B" w:rsidR="00C61A13" w:rsidRPr="00BF0810" w:rsidRDefault="00C61A13" w:rsidP="00C61A13">
      <w:pPr>
        <w:spacing w:after="0"/>
        <w:rPr>
          <w:b/>
          <w:bCs/>
          <w:color w:val="2F5496"/>
          <w:szCs w:val="24"/>
          <w:lang w:eastAsia="en-GB"/>
        </w:rPr>
      </w:pPr>
      <w:r w:rsidRPr="00BF0810">
        <w:rPr>
          <w:b/>
          <w:bCs/>
          <w:color w:val="2F5496"/>
          <w:szCs w:val="24"/>
          <w:lang w:eastAsia="en-GB"/>
        </w:rPr>
        <w:t>Ben Goodhind</w:t>
      </w:r>
    </w:p>
    <w:p w14:paraId="76C5828F" w14:textId="6AB17103" w:rsidR="009F7EB8" w:rsidRPr="00BF0810" w:rsidRDefault="00C61A13" w:rsidP="00C61A13">
      <w:pPr>
        <w:spacing w:after="0"/>
        <w:rPr>
          <w:color w:val="2F5496"/>
          <w:szCs w:val="24"/>
          <w:lang w:eastAsia="en-GB"/>
        </w:rPr>
      </w:pPr>
      <w:r w:rsidRPr="00BF0810">
        <w:rPr>
          <w:color w:val="2F5496"/>
          <w:szCs w:val="24"/>
          <w:lang w:eastAsia="en-GB"/>
        </w:rPr>
        <w:t>Diocesan Safeguarding Manager</w:t>
      </w:r>
    </w:p>
    <w:p w14:paraId="78096229" w14:textId="6AFD55A7" w:rsidR="0028275A" w:rsidRDefault="00C61A13" w:rsidP="00C61A13">
      <w:pPr>
        <w:spacing w:after="0"/>
        <w:rPr>
          <w:color w:val="2F5496"/>
          <w:lang w:eastAsia="en-GB"/>
        </w:rPr>
      </w:pPr>
      <w:r>
        <w:rPr>
          <w:color w:val="2F5496"/>
          <w:lang w:eastAsia="en-GB"/>
        </w:rPr>
        <w:t>Diocese of Bath and Well</w:t>
      </w:r>
      <w:r w:rsidR="0098711D">
        <w:rPr>
          <w:color w:val="2F5496"/>
          <w:lang w:eastAsia="en-GB"/>
        </w:rPr>
        <w:t>s</w:t>
      </w:r>
    </w:p>
    <w:p w14:paraId="13CBC7F4" w14:textId="0BC29EDB" w:rsidR="00551E59" w:rsidRDefault="00551E59">
      <w:pPr>
        <w:rPr>
          <w:color w:val="2F5496"/>
          <w:lang w:eastAsia="en-GB"/>
        </w:rPr>
      </w:pPr>
      <w:r>
        <w:rPr>
          <w:color w:val="2F5496"/>
          <w:lang w:eastAsia="en-GB"/>
        </w:rPr>
        <w:br w:type="page"/>
      </w:r>
    </w:p>
    <w:p w14:paraId="24928A0A" w14:textId="2A1EEC5F" w:rsidR="00737D1A" w:rsidRDefault="00C61792" w:rsidP="00396C38">
      <w:pPr>
        <w:spacing w:after="0"/>
        <w:rPr>
          <w:color w:val="2F5496"/>
          <w:szCs w:val="24"/>
          <w:lang w:eastAsia="en-GB"/>
        </w:rPr>
      </w:pPr>
      <w:r w:rsidRPr="00C61792">
        <w:rPr>
          <w:rFonts w:asciiTheme="majorHAnsi" w:hAnsiTheme="majorHAnsi"/>
          <w:color w:val="2F5496"/>
          <w:sz w:val="32"/>
          <w:szCs w:val="32"/>
          <w:lang w:eastAsia="en-GB"/>
        </w:rPr>
        <w:lastRenderedPageBreak/>
        <w:t>Diocese of Bath and Wells – Safeguarding team</w:t>
      </w:r>
      <w:r w:rsidR="00843595">
        <w:rPr>
          <w:color w:val="2F5496"/>
          <w:lang w:eastAsia="en-GB"/>
        </w:rPr>
        <w:t xml:space="preserve"> </w:t>
      </w:r>
    </w:p>
    <w:tbl>
      <w:tblPr>
        <w:tblStyle w:val="TableGrid"/>
        <w:tblW w:w="1322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2"/>
        <w:gridCol w:w="2456"/>
        <w:gridCol w:w="5228"/>
        <w:gridCol w:w="2772"/>
      </w:tblGrid>
      <w:tr w:rsidR="00737D1A" w14:paraId="0790F18A" w14:textId="77777777" w:rsidTr="00A4572E">
        <w:trPr>
          <w:gridAfter w:val="1"/>
          <w:wAfter w:w="2772" w:type="dxa"/>
        </w:trPr>
        <w:tc>
          <w:tcPr>
            <w:tcW w:w="5228" w:type="dxa"/>
            <w:gridSpan w:val="2"/>
          </w:tcPr>
          <w:p w14:paraId="17E44FF3" w14:textId="0A086C98" w:rsidR="00737D1A" w:rsidRDefault="00737D1A" w:rsidP="00396C38">
            <w:pPr>
              <w:rPr>
                <w:color w:val="2F5496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77C5B1C1" wp14:editId="003AA923">
                  <wp:extent cx="3174601" cy="2118360"/>
                  <wp:effectExtent l="0" t="0" r="6985" b="0"/>
                  <wp:docPr id="3" name="Picture 3" descr="A person wearing glasse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erson wearing glasses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9788" cy="2135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2CDBCE95" w14:textId="14DE5482" w:rsidR="00737D1A" w:rsidRDefault="00584030" w:rsidP="00396C38">
            <w:pPr>
              <w:rPr>
                <w:color w:val="2F5496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42038F00" wp14:editId="5A73ED42">
                  <wp:extent cx="3166110" cy="2110740"/>
                  <wp:effectExtent l="0" t="0" r="0" b="3810"/>
                  <wp:docPr id="15951057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6110" cy="211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D1A" w14:paraId="012EFD91" w14:textId="77777777" w:rsidTr="00A4572E">
        <w:trPr>
          <w:gridAfter w:val="1"/>
          <w:wAfter w:w="2772" w:type="dxa"/>
          <w:trHeight w:val="516"/>
        </w:trPr>
        <w:tc>
          <w:tcPr>
            <w:tcW w:w="5228" w:type="dxa"/>
            <w:gridSpan w:val="2"/>
          </w:tcPr>
          <w:p w14:paraId="1700E92E" w14:textId="6F6A0C8B" w:rsidR="00737D1A" w:rsidRDefault="00737D1A" w:rsidP="00A4572E">
            <w:pPr>
              <w:rPr>
                <w:color w:val="2F5496"/>
                <w:lang w:eastAsia="en-GB"/>
              </w:rPr>
            </w:pPr>
            <w:r w:rsidRPr="00E46FC4">
              <w:rPr>
                <w:color w:val="2F5496"/>
                <w:szCs w:val="24"/>
                <w:lang w:eastAsia="en-GB"/>
              </w:rPr>
              <w:t>Ben Goodhind, Safeguarding Manager</w:t>
            </w:r>
          </w:p>
          <w:p w14:paraId="78E1CF79" w14:textId="52703472" w:rsidR="00584030" w:rsidRDefault="00BC43C5" w:rsidP="00A4572E">
            <w:pPr>
              <w:rPr>
                <w:rFonts w:eastAsiaTheme="minorEastAsia"/>
                <w:noProof/>
                <w:color w:val="2F5496"/>
                <w:lang w:eastAsia="en-GB"/>
              </w:rPr>
            </w:pPr>
            <w:r>
              <w:rPr>
                <w:rFonts w:eastAsiaTheme="minorEastAsia"/>
                <w:noProof/>
                <w:color w:val="2F5496"/>
                <w:lang w:eastAsia="en-GB"/>
              </w:rPr>
              <w:t>01749 588917</w:t>
            </w:r>
          </w:p>
          <w:p w14:paraId="4509F14F" w14:textId="49196CA7" w:rsidR="00BC43C5" w:rsidRPr="00584030" w:rsidRDefault="00BC43C5" w:rsidP="00A4572E">
            <w:pPr>
              <w:rPr>
                <w:rFonts w:eastAsiaTheme="minorEastAsia"/>
                <w:noProof/>
                <w:color w:val="2F5496"/>
                <w:lang w:eastAsia="en-GB"/>
              </w:rPr>
            </w:pPr>
            <w:r>
              <w:rPr>
                <w:rFonts w:eastAsiaTheme="minorEastAsia"/>
                <w:noProof/>
                <w:color w:val="2F5496"/>
                <w:lang w:eastAsia="en-GB"/>
              </w:rPr>
              <w:t>Ben.Goodhind@bathwells.anglican.org</w:t>
            </w:r>
          </w:p>
          <w:p w14:paraId="5E8EF294" w14:textId="776FCC63" w:rsidR="00737D1A" w:rsidRDefault="00737D1A" w:rsidP="00737D1A">
            <w:pPr>
              <w:jc w:val="center"/>
              <w:rPr>
                <w:color w:val="2F5496"/>
                <w:szCs w:val="24"/>
                <w:lang w:eastAsia="en-GB"/>
              </w:rPr>
            </w:pPr>
          </w:p>
        </w:tc>
        <w:tc>
          <w:tcPr>
            <w:tcW w:w="5228" w:type="dxa"/>
          </w:tcPr>
          <w:p w14:paraId="37C1CECF" w14:textId="77777777" w:rsidR="00BC43C5" w:rsidRDefault="00584030" w:rsidP="00A4572E">
            <w:pPr>
              <w:rPr>
                <w:color w:val="2F5496"/>
                <w:szCs w:val="24"/>
                <w:lang w:eastAsia="en-GB"/>
              </w:rPr>
            </w:pPr>
            <w:r>
              <w:rPr>
                <w:color w:val="2F5496"/>
                <w:szCs w:val="24"/>
                <w:lang w:eastAsia="en-GB"/>
              </w:rPr>
              <w:t>Jo Austin, Safeguarding Caseworker</w:t>
            </w:r>
          </w:p>
          <w:p w14:paraId="58BEE099" w14:textId="77777777" w:rsidR="00584030" w:rsidRDefault="00584030" w:rsidP="00A4572E">
            <w:pPr>
              <w:rPr>
                <w:color w:val="2F5496"/>
                <w:szCs w:val="24"/>
                <w:lang w:eastAsia="en-GB"/>
              </w:rPr>
            </w:pPr>
            <w:r w:rsidRPr="00584030">
              <w:rPr>
                <w:color w:val="2F5496"/>
                <w:szCs w:val="24"/>
                <w:lang w:eastAsia="en-GB"/>
              </w:rPr>
              <w:t>01749 588905</w:t>
            </w:r>
          </w:p>
          <w:p w14:paraId="2CFD017E" w14:textId="2BB1872C" w:rsidR="00584030" w:rsidRDefault="00584030" w:rsidP="00A4572E">
            <w:pPr>
              <w:rPr>
                <w:color w:val="2F5496"/>
                <w:szCs w:val="24"/>
                <w:lang w:eastAsia="en-GB"/>
              </w:rPr>
            </w:pPr>
            <w:r>
              <w:rPr>
                <w:color w:val="2F5496"/>
                <w:szCs w:val="24"/>
                <w:lang w:eastAsia="en-GB"/>
              </w:rPr>
              <w:t>J</w:t>
            </w:r>
            <w:r w:rsidRPr="00584030">
              <w:rPr>
                <w:color w:val="2F5496"/>
                <w:szCs w:val="24"/>
                <w:lang w:eastAsia="en-GB"/>
              </w:rPr>
              <w:t>oanne.</w:t>
            </w:r>
            <w:r>
              <w:rPr>
                <w:color w:val="2F5496"/>
                <w:szCs w:val="24"/>
                <w:lang w:eastAsia="en-GB"/>
              </w:rPr>
              <w:t>A</w:t>
            </w:r>
            <w:r w:rsidRPr="00584030">
              <w:rPr>
                <w:color w:val="2F5496"/>
                <w:szCs w:val="24"/>
                <w:lang w:eastAsia="en-GB"/>
              </w:rPr>
              <w:t>ustin@bathwells.anglican.org</w:t>
            </w:r>
          </w:p>
        </w:tc>
      </w:tr>
      <w:tr w:rsidR="00584030" w14:paraId="54867B7F" w14:textId="77777777" w:rsidTr="00A4572E">
        <w:trPr>
          <w:gridAfter w:val="1"/>
          <w:wAfter w:w="2772" w:type="dxa"/>
          <w:trHeight w:val="516"/>
        </w:trPr>
        <w:tc>
          <w:tcPr>
            <w:tcW w:w="10456" w:type="dxa"/>
            <w:gridSpan w:val="3"/>
          </w:tcPr>
          <w:p w14:paraId="50B1EAB8" w14:textId="6889B87F" w:rsidR="00584030" w:rsidRPr="00E46FC4" w:rsidRDefault="00584030" w:rsidP="00584030">
            <w:pPr>
              <w:jc w:val="center"/>
              <w:rPr>
                <w:color w:val="2F5496"/>
                <w:szCs w:val="24"/>
                <w:lang w:eastAsia="en-GB"/>
              </w:rPr>
            </w:pPr>
            <w:r w:rsidRPr="00E46FC4">
              <w:rPr>
                <w:noProof/>
                <w:szCs w:val="24"/>
              </w:rPr>
              <w:drawing>
                <wp:inline distT="0" distB="0" distL="0" distR="0" wp14:anchorId="0677CBAA" wp14:editId="3CCCF5FA">
                  <wp:extent cx="3140342" cy="2095500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6214" cy="2119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030" w14:paraId="4717C49D" w14:textId="77777777" w:rsidTr="00A4572E">
        <w:trPr>
          <w:gridBefore w:val="1"/>
          <w:wBefore w:w="2772" w:type="dxa"/>
          <w:trHeight w:val="516"/>
        </w:trPr>
        <w:tc>
          <w:tcPr>
            <w:tcW w:w="10456" w:type="dxa"/>
            <w:gridSpan w:val="3"/>
          </w:tcPr>
          <w:p w14:paraId="74E4B5AB" w14:textId="77777777" w:rsidR="00584030" w:rsidRDefault="00584030" w:rsidP="00A4572E">
            <w:pPr>
              <w:rPr>
                <w:color w:val="2F5496"/>
                <w:szCs w:val="24"/>
                <w:lang w:eastAsia="en-GB"/>
              </w:rPr>
            </w:pPr>
            <w:r w:rsidRPr="00E46FC4">
              <w:rPr>
                <w:color w:val="2F5496"/>
                <w:szCs w:val="24"/>
                <w:lang w:eastAsia="en-GB"/>
              </w:rPr>
              <w:t>Leonie Jones, Safeguarding Coordinator</w:t>
            </w:r>
          </w:p>
          <w:p w14:paraId="1C8C2FFB" w14:textId="77777777" w:rsidR="00584030" w:rsidRDefault="00584030" w:rsidP="00A4572E">
            <w:pPr>
              <w:rPr>
                <w:color w:val="004990"/>
                <w:lang w:eastAsia="en-GB"/>
              </w:rPr>
            </w:pPr>
            <w:r>
              <w:rPr>
                <w:color w:val="004990"/>
                <w:lang w:eastAsia="en-GB"/>
              </w:rPr>
              <w:t>01749 588907</w:t>
            </w:r>
          </w:p>
          <w:p w14:paraId="051A508B" w14:textId="293113D5" w:rsidR="00584030" w:rsidRDefault="00584030" w:rsidP="00A4572E">
            <w:pPr>
              <w:rPr>
                <w:color w:val="004990"/>
                <w:lang w:eastAsia="en-GB"/>
              </w:rPr>
            </w:pPr>
            <w:r>
              <w:rPr>
                <w:color w:val="004990"/>
                <w:lang w:eastAsia="en-GB"/>
              </w:rPr>
              <w:t>L</w:t>
            </w:r>
            <w:r w:rsidRPr="00BC43C5">
              <w:rPr>
                <w:color w:val="004990"/>
                <w:lang w:eastAsia="en-GB"/>
              </w:rPr>
              <w:t>eonie.</w:t>
            </w:r>
            <w:r>
              <w:rPr>
                <w:color w:val="004990"/>
                <w:lang w:eastAsia="en-GB"/>
              </w:rPr>
              <w:t>J</w:t>
            </w:r>
            <w:r w:rsidRPr="00BC43C5">
              <w:rPr>
                <w:color w:val="004990"/>
                <w:lang w:eastAsia="en-GB"/>
              </w:rPr>
              <w:t>ones2@bathwells.anglican.org</w:t>
            </w:r>
          </w:p>
          <w:p w14:paraId="52A961BF" w14:textId="77777777" w:rsidR="00584030" w:rsidRPr="00E46FC4" w:rsidRDefault="00584030" w:rsidP="003B3E5B">
            <w:pPr>
              <w:rPr>
                <w:color w:val="2F5496"/>
                <w:szCs w:val="24"/>
                <w:lang w:eastAsia="en-GB"/>
              </w:rPr>
            </w:pPr>
          </w:p>
        </w:tc>
      </w:tr>
      <w:tr w:rsidR="00737D1A" w14:paraId="261D50F8" w14:textId="77777777" w:rsidTr="00A4572E">
        <w:trPr>
          <w:gridAfter w:val="1"/>
          <w:wAfter w:w="2772" w:type="dxa"/>
        </w:trPr>
        <w:tc>
          <w:tcPr>
            <w:tcW w:w="5228" w:type="dxa"/>
            <w:gridSpan w:val="2"/>
          </w:tcPr>
          <w:p w14:paraId="02C25F66" w14:textId="4DAC351E" w:rsidR="00737D1A" w:rsidRDefault="00737D1A" w:rsidP="00396C38">
            <w:pPr>
              <w:rPr>
                <w:color w:val="2F5496"/>
                <w:szCs w:val="24"/>
                <w:lang w:eastAsia="en-GB"/>
              </w:rPr>
            </w:pPr>
            <w:r w:rsidRPr="00E46FC4">
              <w:rPr>
                <w:noProof/>
                <w:szCs w:val="24"/>
              </w:rPr>
              <w:drawing>
                <wp:inline distT="0" distB="0" distL="0" distR="0" wp14:anchorId="627EAC05" wp14:editId="36AF28B0">
                  <wp:extent cx="3174601" cy="2118360"/>
                  <wp:effectExtent l="0" t="0" r="6985" b="0"/>
                  <wp:docPr id="5" name="Picture 5" descr="A person with blonde hai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erson with blonde hair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3994" cy="2131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75D2769D" w14:textId="65FD4288" w:rsidR="00737D1A" w:rsidRDefault="00737D1A" w:rsidP="00396C38">
            <w:pPr>
              <w:rPr>
                <w:color w:val="2F5496"/>
                <w:szCs w:val="24"/>
                <w:lang w:eastAsia="en-GB"/>
              </w:rPr>
            </w:pPr>
            <w:r w:rsidRPr="00E46FC4">
              <w:rPr>
                <w:noProof/>
                <w:szCs w:val="24"/>
              </w:rPr>
              <w:drawing>
                <wp:inline distT="0" distB="0" distL="0" distR="0" wp14:anchorId="3FEE42BC" wp14:editId="69923840">
                  <wp:extent cx="3163182" cy="2110740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912" cy="2129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D1A" w14:paraId="15AE5775" w14:textId="77777777" w:rsidTr="00A4572E">
        <w:trPr>
          <w:gridAfter w:val="1"/>
          <w:wAfter w:w="2772" w:type="dxa"/>
          <w:trHeight w:val="614"/>
        </w:trPr>
        <w:tc>
          <w:tcPr>
            <w:tcW w:w="5228" w:type="dxa"/>
            <w:gridSpan w:val="2"/>
          </w:tcPr>
          <w:p w14:paraId="48056940" w14:textId="77777777" w:rsidR="00737D1A" w:rsidRDefault="00737D1A" w:rsidP="00A4572E">
            <w:pPr>
              <w:rPr>
                <w:color w:val="2F5496"/>
                <w:szCs w:val="24"/>
                <w:lang w:eastAsia="en-GB"/>
              </w:rPr>
            </w:pPr>
            <w:r w:rsidRPr="00E46FC4">
              <w:rPr>
                <w:color w:val="2F5496"/>
                <w:szCs w:val="24"/>
                <w:lang w:eastAsia="en-GB"/>
              </w:rPr>
              <w:t>Enita Andrews, Safeguarding Trainer</w:t>
            </w:r>
          </w:p>
          <w:p w14:paraId="4DB802D9" w14:textId="03A6990A" w:rsidR="00BC43C5" w:rsidRDefault="00BC43C5" w:rsidP="00A4572E">
            <w:pPr>
              <w:rPr>
                <w:color w:val="2F5496"/>
                <w:szCs w:val="24"/>
                <w:lang w:eastAsia="en-GB"/>
              </w:rPr>
            </w:pPr>
            <w:r w:rsidRPr="00BC43C5">
              <w:rPr>
                <w:color w:val="2F5496"/>
                <w:szCs w:val="24"/>
                <w:lang w:eastAsia="en-GB"/>
              </w:rPr>
              <w:t>training.safeguarding@bathwells.anglican.org</w:t>
            </w:r>
          </w:p>
        </w:tc>
        <w:tc>
          <w:tcPr>
            <w:tcW w:w="5228" w:type="dxa"/>
          </w:tcPr>
          <w:p w14:paraId="3881CC88" w14:textId="77777777" w:rsidR="00737D1A" w:rsidRDefault="00737D1A" w:rsidP="00A4572E">
            <w:pPr>
              <w:rPr>
                <w:color w:val="2F5496"/>
                <w:szCs w:val="24"/>
                <w:lang w:eastAsia="en-GB"/>
              </w:rPr>
            </w:pPr>
            <w:r w:rsidRPr="00E46FC4">
              <w:rPr>
                <w:color w:val="2F5496"/>
                <w:szCs w:val="24"/>
                <w:lang w:eastAsia="en-GB"/>
              </w:rPr>
              <w:t>Jacqueline Keir-Bucknall, Safeguarding Trainer</w:t>
            </w:r>
          </w:p>
          <w:p w14:paraId="275226FC" w14:textId="35B5D5C2" w:rsidR="00BC43C5" w:rsidRDefault="00BC43C5" w:rsidP="00A4572E">
            <w:pPr>
              <w:rPr>
                <w:color w:val="2F5496"/>
                <w:szCs w:val="24"/>
                <w:lang w:eastAsia="en-GB"/>
              </w:rPr>
            </w:pPr>
            <w:r w:rsidRPr="00BC43C5">
              <w:rPr>
                <w:color w:val="2F5496"/>
                <w:szCs w:val="24"/>
                <w:lang w:eastAsia="en-GB"/>
              </w:rPr>
              <w:t>training.safeguarding@bathwells.anglican.org</w:t>
            </w:r>
          </w:p>
        </w:tc>
      </w:tr>
    </w:tbl>
    <w:p w14:paraId="6C8FED3B" w14:textId="77777777" w:rsidR="00737D1A" w:rsidRPr="00E46FC4" w:rsidRDefault="00737D1A" w:rsidP="003B3E5B">
      <w:pPr>
        <w:spacing w:after="0"/>
        <w:rPr>
          <w:color w:val="2F5496"/>
          <w:szCs w:val="24"/>
          <w:lang w:eastAsia="en-GB"/>
        </w:rPr>
      </w:pPr>
    </w:p>
    <w:sectPr w:rsidR="00737D1A" w:rsidRPr="00E46FC4" w:rsidSect="005F6C8C">
      <w:headerReference w:type="default" r:id="rId25"/>
      <w:headerReference w:type="first" r:id="rId2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3398A" w14:textId="77777777" w:rsidR="0014612B" w:rsidRDefault="0014612B" w:rsidP="00D60784">
      <w:pPr>
        <w:spacing w:after="0" w:line="240" w:lineRule="auto"/>
      </w:pPr>
      <w:r>
        <w:separator/>
      </w:r>
    </w:p>
  </w:endnote>
  <w:endnote w:type="continuationSeparator" w:id="0">
    <w:p w14:paraId="3DF74366" w14:textId="77777777" w:rsidR="0014612B" w:rsidRDefault="0014612B" w:rsidP="00D6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6FC5E" w14:textId="77777777" w:rsidR="0014612B" w:rsidRDefault="0014612B" w:rsidP="00D60784">
      <w:pPr>
        <w:spacing w:after="0" w:line="240" w:lineRule="auto"/>
      </w:pPr>
      <w:r>
        <w:separator/>
      </w:r>
    </w:p>
  </w:footnote>
  <w:footnote w:type="continuationSeparator" w:id="0">
    <w:p w14:paraId="355FED5C" w14:textId="77777777" w:rsidR="0014612B" w:rsidRDefault="0014612B" w:rsidP="00D60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35AC8" w14:textId="3674C0A0" w:rsidR="00AE3061" w:rsidRDefault="00AE3061" w:rsidP="00D6078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7B72" w14:textId="380E91F1" w:rsidR="00AE3061" w:rsidRDefault="00AE3061" w:rsidP="0047352A">
    <w:pPr>
      <w:pStyle w:val="Header"/>
      <w:jc w:val="right"/>
    </w:pPr>
    <w:r>
      <w:rPr>
        <w:noProof/>
      </w:rPr>
      <w:drawing>
        <wp:inline distT="0" distB="0" distL="0" distR="0" wp14:anchorId="22019FE5" wp14:editId="335FE9C3">
          <wp:extent cx="2382724" cy="729205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1792" cy="744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2AC"/>
    <w:multiLevelType w:val="hybridMultilevel"/>
    <w:tmpl w:val="4030DD92"/>
    <w:lvl w:ilvl="0" w:tplc="E834B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2ED9"/>
    <w:multiLevelType w:val="hybridMultilevel"/>
    <w:tmpl w:val="12883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A11A5"/>
    <w:multiLevelType w:val="hybridMultilevel"/>
    <w:tmpl w:val="4078B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B2427"/>
    <w:multiLevelType w:val="hybridMultilevel"/>
    <w:tmpl w:val="6E9AA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277C5"/>
    <w:multiLevelType w:val="hybridMultilevel"/>
    <w:tmpl w:val="F7E820A6"/>
    <w:lvl w:ilvl="0" w:tplc="E9E828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86CE7"/>
    <w:multiLevelType w:val="multilevel"/>
    <w:tmpl w:val="5740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E5245"/>
    <w:multiLevelType w:val="hybridMultilevel"/>
    <w:tmpl w:val="BED6A470"/>
    <w:lvl w:ilvl="0" w:tplc="8D80D6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60B13"/>
    <w:multiLevelType w:val="hybridMultilevel"/>
    <w:tmpl w:val="2ACC26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7331A"/>
    <w:multiLevelType w:val="hybridMultilevel"/>
    <w:tmpl w:val="6C928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F323E"/>
    <w:multiLevelType w:val="hybridMultilevel"/>
    <w:tmpl w:val="FE3E38F4"/>
    <w:lvl w:ilvl="0" w:tplc="C36A4E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043C9"/>
    <w:multiLevelType w:val="multilevel"/>
    <w:tmpl w:val="5B74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0B5BF2"/>
    <w:multiLevelType w:val="hybridMultilevel"/>
    <w:tmpl w:val="714AA3BC"/>
    <w:lvl w:ilvl="0" w:tplc="CC323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9069A"/>
    <w:multiLevelType w:val="multilevel"/>
    <w:tmpl w:val="ED22EAA2"/>
    <w:lvl w:ilvl="0">
      <w:start w:val="1"/>
      <w:numFmt w:val="bullet"/>
      <w:lvlText w:val=""/>
      <w:lvlJc w:val="left"/>
      <w:pPr>
        <w:tabs>
          <w:tab w:val="num" w:pos="-600"/>
        </w:tabs>
        <w:ind w:left="-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0"/>
        </w:tabs>
        <w:ind w:left="1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B593F"/>
    <w:multiLevelType w:val="hybridMultilevel"/>
    <w:tmpl w:val="179C43CA"/>
    <w:lvl w:ilvl="0" w:tplc="7598D4B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141948"/>
    <w:multiLevelType w:val="hybridMultilevel"/>
    <w:tmpl w:val="144043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D47A84"/>
    <w:multiLevelType w:val="hybridMultilevel"/>
    <w:tmpl w:val="99A4C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614059">
    <w:abstractNumId w:val="4"/>
  </w:num>
  <w:num w:numId="2" w16cid:durableId="901793099">
    <w:abstractNumId w:val="5"/>
  </w:num>
  <w:num w:numId="3" w16cid:durableId="304742633">
    <w:abstractNumId w:val="2"/>
  </w:num>
  <w:num w:numId="4" w16cid:durableId="233207175">
    <w:abstractNumId w:val="2"/>
  </w:num>
  <w:num w:numId="5" w16cid:durableId="471361628">
    <w:abstractNumId w:val="11"/>
  </w:num>
  <w:num w:numId="6" w16cid:durableId="1039207422">
    <w:abstractNumId w:val="0"/>
  </w:num>
  <w:num w:numId="7" w16cid:durableId="762729502">
    <w:abstractNumId w:val="2"/>
  </w:num>
  <w:num w:numId="8" w16cid:durableId="307173589">
    <w:abstractNumId w:val="9"/>
  </w:num>
  <w:num w:numId="9" w16cid:durableId="769810640">
    <w:abstractNumId w:val="8"/>
  </w:num>
  <w:num w:numId="10" w16cid:durableId="100493603">
    <w:abstractNumId w:val="14"/>
  </w:num>
  <w:num w:numId="11" w16cid:durableId="1088386156">
    <w:abstractNumId w:val="12"/>
  </w:num>
  <w:num w:numId="12" w16cid:durableId="1113326705">
    <w:abstractNumId w:val="13"/>
  </w:num>
  <w:num w:numId="13" w16cid:durableId="1611351863">
    <w:abstractNumId w:val="7"/>
  </w:num>
  <w:num w:numId="14" w16cid:durableId="265775168">
    <w:abstractNumId w:val="10"/>
  </w:num>
  <w:num w:numId="15" w16cid:durableId="72894475">
    <w:abstractNumId w:val="15"/>
  </w:num>
  <w:num w:numId="16" w16cid:durableId="507066171">
    <w:abstractNumId w:val="3"/>
  </w:num>
  <w:num w:numId="17" w16cid:durableId="1025987285">
    <w:abstractNumId w:val="1"/>
  </w:num>
  <w:num w:numId="18" w16cid:durableId="17146939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4D"/>
    <w:rsid w:val="00002453"/>
    <w:rsid w:val="00011FDB"/>
    <w:rsid w:val="00016A40"/>
    <w:rsid w:val="00030C8A"/>
    <w:rsid w:val="00037E4D"/>
    <w:rsid w:val="000412E6"/>
    <w:rsid w:val="00042A50"/>
    <w:rsid w:val="000443BC"/>
    <w:rsid w:val="00057252"/>
    <w:rsid w:val="0006005E"/>
    <w:rsid w:val="00062501"/>
    <w:rsid w:val="00065932"/>
    <w:rsid w:val="00066CCB"/>
    <w:rsid w:val="000702C8"/>
    <w:rsid w:val="000724C6"/>
    <w:rsid w:val="00073619"/>
    <w:rsid w:val="00074A8A"/>
    <w:rsid w:val="000766DA"/>
    <w:rsid w:val="000770E2"/>
    <w:rsid w:val="00080590"/>
    <w:rsid w:val="00082B2B"/>
    <w:rsid w:val="0008332E"/>
    <w:rsid w:val="00083D65"/>
    <w:rsid w:val="000A035A"/>
    <w:rsid w:val="000A1E49"/>
    <w:rsid w:val="000A34B1"/>
    <w:rsid w:val="000C1A77"/>
    <w:rsid w:val="000C275F"/>
    <w:rsid w:val="000C39D5"/>
    <w:rsid w:val="000D3649"/>
    <w:rsid w:val="000E1EE3"/>
    <w:rsid w:val="000E41B9"/>
    <w:rsid w:val="000E4592"/>
    <w:rsid w:val="000E4F72"/>
    <w:rsid w:val="000F0748"/>
    <w:rsid w:val="000F111D"/>
    <w:rsid w:val="000F6C56"/>
    <w:rsid w:val="001027AD"/>
    <w:rsid w:val="001112B6"/>
    <w:rsid w:val="0011145F"/>
    <w:rsid w:val="0011543B"/>
    <w:rsid w:val="0012607B"/>
    <w:rsid w:val="00126461"/>
    <w:rsid w:val="00130662"/>
    <w:rsid w:val="00132AE7"/>
    <w:rsid w:val="00132E59"/>
    <w:rsid w:val="001373FA"/>
    <w:rsid w:val="001379A5"/>
    <w:rsid w:val="00137D63"/>
    <w:rsid w:val="0014612B"/>
    <w:rsid w:val="00146F21"/>
    <w:rsid w:val="001534ED"/>
    <w:rsid w:val="0015723E"/>
    <w:rsid w:val="00157EC4"/>
    <w:rsid w:val="00160F84"/>
    <w:rsid w:val="00164B1D"/>
    <w:rsid w:val="00164C8C"/>
    <w:rsid w:val="0017163F"/>
    <w:rsid w:val="00181414"/>
    <w:rsid w:val="0018283F"/>
    <w:rsid w:val="00182A80"/>
    <w:rsid w:val="00185154"/>
    <w:rsid w:val="00187682"/>
    <w:rsid w:val="0019015F"/>
    <w:rsid w:val="00191990"/>
    <w:rsid w:val="0019338A"/>
    <w:rsid w:val="00196D32"/>
    <w:rsid w:val="00197768"/>
    <w:rsid w:val="001A0190"/>
    <w:rsid w:val="001A09FC"/>
    <w:rsid w:val="001A2AED"/>
    <w:rsid w:val="001A3D1E"/>
    <w:rsid w:val="001A4AFA"/>
    <w:rsid w:val="001B1FBC"/>
    <w:rsid w:val="001B2C5B"/>
    <w:rsid w:val="001B5D84"/>
    <w:rsid w:val="001C54CD"/>
    <w:rsid w:val="001C57A7"/>
    <w:rsid w:val="001D431F"/>
    <w:rsid w:val="001E1FA4"/>
    <w:rsid w:val="001E3784"/>
    <w:rsid w:val="001E7795"/>
    <w:rsid w:val="001F26EC"/>
    <w:rsid w:val="001F3CD9"/>
    <w:rsid w:val="00201976"/>
    <w:rsid w:val="00206BC6"/>
    <w:rsid w:val="00207880"/>
    <w:rsid w:val="00222CCD"/>
    <w:rsid w:val="00231310"/>
    <w:rsid w:val="00231D94"/>
    <w:rsid w:val="00232415"/>
    <w:rsid w:val="002335F1"/>
    <w:rsid w:val="002376F7"/>
    <w:rsid w:val="002417D3"/>
    <w:rsid w:val="00242CBE"/>
    <w:rsid w:val="00264CAB"/>
    <w:rsid w:val="002655A1"/>
    <w:rsid w:val="00266588"/>
    <w:rsid w:val="0028275A"/>
    <w:rsid w:val="00282A81"/>
    <w:rsid w:val="002838D7"/>
    <w:rsid w:val="002854B6"/>
    <w:rsid w:val="00286434"/>
    <w:rsid w:val="00291BDB"/>
    <w:rsid w:val="0029306E"/>
    <w:rsid w:val="002A236E"/>
    <w:rsid w:val="002A2D95"/>
    <w:rsid w:val="002A3D9D"/>
    <w:rsid w:val="002A7D09"/>
    <w:rsid w:val="002B171D"/>
    <w:rsid w:val="002B43DF"/>
    <w:rsid w:val="002B5087"/>
    <w:rsid w:val="002B5345"/>
    <w:rsid w:val="002B6599"/>
    <w:rsid w:val="002C27E0"/>
    <w:rsid w:val="002C3977"/>
    <w:rsid w:val="002C4D37"/>
    <w:rsid w:val="002C6F21"/>
    <w:rsid w:val="002D47A3"/>
    <w:rsid w:val="002E1EFE"/>
    <w:rsid w:val="002E486B"/>
    <w:rsid w:val="002F0DBC"/>
    <w:rsid w:val="002F1D1B"/>
    <w:rsid w:val="002F7F06"/>
    <w:rsid w:val="002F7F7A"/>
    <w:rsid w:val="00305831"/>
    <w:rsid w:val="00306710"/>
    <w:rsid w:val="0031406A"/>
    <w:rsid w:val="0031770E"/>
    <w:rsid w:val="00325E4E"/>
    <w:rsid w:val="00327456"/>
    <w:rsid w:val="003350D2"/>
    <w:rsid w:val="00335627"/>
    <w:rsid w:val="003469C6"/>
    <w:rsid w:val="00353B7D"/>
    <w:rsid w:val="00356918"/>
    <w:rsid w:val="00365663"/>
    <w:rsid w:val="00367D31"/>
    <w:rsid w:val="00371CCA"/>
    <w:rsid w:val="00374416"/>
    <w:rsid w:val="00393DDA"/>
    <w:rsid w:val="00396C38"/>
    <w:rsid w:val="003A6D63"/>
    <w:rsid w:val="003A6F1B"/>
    <w:rsid w:val="003B0DE8"/>
    <w:rsid w:val="003B3E5B"/>
    <w:rsid w:val="003B5796"/>
    <w:rsid w:val="003C10F9"/>
    <w:rsid w:val="003C50C7"/>
    <w:rsid w:val="003E1A32"/>
    <w:rsid w:val="003E28B8"/>
    <w:rsid w:val="003E381A"/>
    <w:rsid w:val="003E4F0A"/>
    <w:rsid w:val="003E6BEB"/>
    <w:rsid w:val="00403825"/>
    <w:rsid w:val="004164A0"/>
    <w:rsid w:val="00420F4C"/>
    <w:rsid w:val="00422C60"/>
    <w:rsid w:val="00424B5C"/>
    <w:rsid w:val="00433E07"/>
    <w:rsid w:val="004372B2"/>
    <w:rsid w:val="00437A5F"/>
    <w:rsid w:val="004444EE"/>
    <w:rsid w:val="004470CD"/>
    <w:rsid w:val="00447B8C"/>
    <w:rsid w:val="00450217"/>
    <w:rsid w:val="00452340"/>
    <w:rsid w:val="00453ABB"/>
    <w:rsid w:val="00455A4D"/>
    <w:rsid w:val="00460023"/>
    <w:rsid w:val="004626D0"/>
    <w:rsid w:val="00462CDD"/>
    <w:rsid w:val="0047257B"/>
    <w:rsid w:val="0047352A"/>
    <w:rsid w:val="00475F32"/>
    <w:rsid w:val="00482384"/>
    <w:rsid w:val="0048769A"/>
    <w:rsid w:val="004973A3"/>
    <w:rsid w:val="004A0D9F"/>
    <w:rsid w:val="004A5C81"/>
    <w:rsid w:val="004B6975"/>
    <w:rsid w:val="004B7B17"/>
    <w:rsid w:val="004C0523"/>
    <w:rsid w:val="004C5CE8"/>
    <w:rsid w:val="004D0F2A"/>
    <w:rsid w:val="004D27FB"/>
    <w:rsid w:val="004D4DBC"/>
    <w:rsid w:val="004D59ED"/>
    <w:rsid w:val="004D789E"/>
    <w:rsid w:val="004E0608"/>
    <w:rsid w:val="004F1E7C"/>
    <w:rsid w:val="00502121"/>
    <w:rsid w:val="00504FFE"/>
    <w:rsid w:val="005164DB"/>
    <w:rsid w:val="0051751A"/>
    <w:rsid w:val="00524F1B"/>
    <w:rsid w:val="00532EB4"/>
    <w:rsid w:val="005337A1"/>
    <w:rsid w:val="00535085"/>
    <w:rsid w:val="00535280"/>
    <w:rsid w:val="00542074"/>
    <w:rsid w:val="00544414"/>
    <w:rsid w:val="00545A12"/>
    <w:rsid w:val="005460E9"/>
    <w:rsid w:val="00551E59"/>
    <w:rsid w:val="00552B7B"/>
    <w:rsid w:val="00554C38"/>
    <w:rsid w:val="00554CE1"/>
    <w:rsid w:val="00564F6A"/>
    <w:rsid w:val="00570825"/>
    <w:rsid w:val="00571E81"/>
    <w:rsid w:val="00574E49"/>
    <w:rsid w:val="00584030"/>
    <w:rsid w:val="00586183"/>
    <w:rsid w:val="005934BA"/>
    <w:rsid w:val="0059383B"/>
    <w:rsid w:val="005950E6"/>
    <w:rsid w:val="005A7FC1"/>
    <w:rsid w:val="005B179A"/>
    <w:rsid w:val="005C1F6C"/>
    <w:rsid w:val="005D6109"/>
    <w:rsid w:val="005D7A79"/>
    <w:rsid w:val="005E081E"/>
    <w:rsid w:val="005E4F0B"/>
    <w:rsid w:val="005F00F8"/>
    <w:rsid w:val="005F0DFC"/>
    <w:rsid w:val="005F3C14"/>
    <w:rsid w:val="005F6C8C"/>
    <w:rsid w:val="006046D1"/>
    <w:rsid w:val="00604D32"/>
    <w:rsid w:val="00610057"/>
    <w:rsid w:val="00613456"/>
    <w:rsid w:val="0061439A"/>
    <w:rsid w:val="0062480A"/>
    <w:rsid w:val="0062494C"/>
    <w:rsid w:val="00635E45"/>
    <w:rsid w:val="00636297"/>
    <w:rsid w:val="00636FFD"/>
    <w:rsid w:val="00643466"/>
    <w:rsid w:val="00644941"/>
    <w:rsid w:val="0064549F"/>
    <w:rsid w:val="00650C62"/>
    <w:rsid w:val="00652903"/>
    <w:rsid w:val="006547EC"/>
    <w:rsid w:val="0066042B"/>
    <w:rsid w:val="00660995"/>
    <w:rsid w:val="00662114"/>
    <w:rsid w:val="00662AD1"/>
    <w:rsid w:val="00665167"/>
    <w:rsid w:val="00671120"/>
    <w:rsid w:val="0068194F"/>
    <w:rsid w:val="00692B7F"/>
    <w:rsid w:val="00693FE8"/>
    <w:rsid w:val="00696EBB"/>
    <w:rsid w:val="006A535E"/>
    <w:rsid w:val="006A73B6"/>
    <w:rsid w:val="006B388E"/>
    <w:rsid w:val="006C1E18"/>
    <w:rsid w:val="006C5B0B"/>
    <w:rsid w:val="006C61FD"/>
    <w:rsid w:val="006D6400"/>
    <w:rsid w:val="006D713C"/>
    <w:rsid w:val="006E435C"/>
    <w:rsid w:val="006F1B9C"/>
    <w:rsid w:val="006F3556"/>
    <w:rsid w:val="00701CC4"/>
    <w:rsid w:val="00703D96"/>
    <w:rsid w:val="007047A1"/>
    <w:rsid w:val="0070666F"/>
    <w:rsid w:val="007106DE"/>
    <w:rsid w:val="007119A5"/>
    <w:rsid w:val="00712719"/>
    <w:rsid w:val="00727435"/>
    <w:rsid w:val="00734111"/>
    <w:rsid w:val="00737D1A"/>
    <w:rsid w:val="00742273"/>
    <w:rsid w:val="007467EB"/>
    <w:rsid w:val="00752F53"/>
    <w:rsid w:val="00754FA3"/>
    <w:rsid w:val="00765E33"/>
    <w:rsid w:val="00774BDB"/>
    <w:rsid w:val="0077668B"/>
    <w:rsid w:val="00776F93"/>
    <w:rsid w:val="0078176C"/>
    <w:rsid w:val="00782EBC"/>
    <w:rsid w:val="007846C7"/>
    <w:rsid w:val="00785758"/>
    <w:rsid w:val="0079062D"/>
    <w:rsid w:val="00791476"/>
    <w:rsid w:val="00795E1D"/>
    <w:rsid w:val="007A2D4B"/>
    <w:rsid w:val="007C7653"/>
    <w:rsid w:val="007D4EAC"/>
    <w:rsid w:val="007D7190"/>
    <w:rsid w:val="007F1D11"/>
    <w:rsid w:val="007F6786"/>
    <w:rsid w:val="007F6ED4"/>
    <w:rsid w:val="007F717F"/>
    <w:rsid w:val="008012D5"/>
    <w:rsid w:val="00803F96"/>
    <w:rsid w:val="00804C59"/>
    <w:rsid w:val="00813A91"/>
    <w:rsid w:val="008179C4"/>
    <w:rsid w:val="00824415"/>
    <w:rsid w:val="00831B5A"/>
    <w:rsid w:val="008343CD"/>
    <w:rsid w:val="00843595"/>
    <w:rsid w:val="00844D30"/>
    <w:rsid w:val="00851C93"/>
    <w:rsid w:val="00855055"/>
    <w:rsid w:val="00863E10"/>
    <w:rsid w:val="00866A90"/>
    <w:rsid w:val="00866D9C"/>
    <w:rsid w:val="00867191"/>
    <w:rsid w:val="00870B04"/>
    <w:rsid w:val="00871708"/>
    <w:rsid w:val="008720C9"/>
    <w:rsid w:val="00873FA8"/>
    <w:rsid w:val="00881F6C"/>
    <w:rsid w:val="00882EF7"/>
    <w:rsid w:val="008859D9"/>
    <w:rsid w:val="00894BA2"/>
    <w:rsid w:val="008952C0"/>
    <w:rsid w:val="00895BBC"/>
    <w:rsid w:val="00896703"/>
    <w:rsid w:val="00897C0D"/>
    <w:rsid w:val="008B48BE"/>
    <w:rsid w:val="008B5183"/>
    <w:rsid w:val="008D2358"/>
    <w:rsid w:val="008D3691"/>
    <w:rsid w:val="008D5965"/>
    <w:rsid w:val="008D65C1"/>
    <w:rsid w:val="008D7E92"/>
    <w:rsid w:val="008F3C42"/>
    <w:rsid w:val="008F57AD"/>
    <w:rsid w:val="0090134F"/>
    <w:rsid w:val="00904FC9"/>
    <w:rsid w:val="00911E2A"/>
    <w:rsid w:val="00912A16"/>
    <w:rsid w:val="00915740"/>
    <w:rsid w:val="009165A1"/>
    <w:rsid w:val="00920C9C"/>
    <w:rsid w:val="0092195C"/>
    <w:rsid w:val="00921C68"/>
    <w:rsid w:val="00927B8F"/>
    <w:rsid w:val="009309E6"/>
    <w:rsid w:val="00932534"/>
    <w:rsid w:val="00932D67"/>
    <w:rsid w:val="00935A6D"/>
    <w:rsid w:val="00935DBF"/>
    <w:rsid w:val="00951649"/>
    <w:rsid w:val="0095402C"/>
    <w:rsid w:val="00956C30"/>
    <w:rsid w:val="00960F00"/>
    <w:rsid w:val="0096260E"/>
    <w:rsid w:val="00962CCF"/>
    <w:rsid w:val="00973FB6"/>
    <w:rsid w:val="00980603"/>
    <w:rsid w:val="00983CDB"/>
    <w:rsid w:val="0098711D"/>
    <w:rsid w:val="00992CF7"/>
    <w:rsid w:val="009A5A11"/>
    <w:rsid w:val="009B71CD"/>
    <w:rsid w:val="009B7C4D"/>
    <w:rsid w:val="009C35FC"/>
    <w:rsid w:val="009C5256"/>
    <w:rsid w:val="009C7A44"/>
    <w:rsid w:val="009D1785"/>
    <w:rsid w:val="009E0564"/>
    <w:rsid w:val="009E5955"/>
    <w:rsid w:val="009F114F"/>
    <w:rsid w:val="009F51A8"/>
    <w:rsid w:val="009F764C"/>
    <w:rsid w:val="009F7EB8"/>
    <w:rsid w:val="00A0198F"/>
    <w:rsid w:val="00A026E1"/>
    <w:rsid w:val="00A101F3"/>
    <w:rsid w:val="00A12C1C"/>
    <w:rsid w:val="00A272FB"/>
    <w:rsid w:val="00A3243C"/>
    <w:rsid w:val="00A35760"/>
    <w:rsid w:val="00A4060F"/>
    <w:rsid w:val="00A40735"/>
    <w:rsid w:val="00A452A1"/>
    <w:rsid w:val="00A4572E"/>
    <w:rsid w:val="00A52BE3"/>
    <w:rsid w:val="00A61918"/>
    <w:rsid w:val="00A65C34"/>
    <w:rsid w:val="00A719FA"/>
    <w:rsid w:val="00A77774"/>
    <w:rsid w:val="00A844D6"/>
    <w:rsid w:val="00A8675E"/>
    <w:rsid w:val="00A90942"/>
    <w:rsid w:val="00A9155F"/>
    <w:rsid w:val="00A93158"/>
    <w:rsid w:val="00A94D87"/>
    <w:rsid w:val="00A97E43"/>
    <w:rsid w:val="00AA166B"/>
    <w:rsid w:val="00AA32FF"/>
    <w:rsid w:val="00AA339A"/>
    <w:rsid w:val="00AA45F9"/>
    <w:rsid w:val="00AC02E3"/>
    <w:rsid w:val="00AC5FE5"/>
    <w:rsid w:val="00AD495C"/>
    <w:rsid w:val="00AE3061"/>
    <w:rsid w:val="00AE3721"/>
    <w:rsid w:val="00AF0204"/>
    <w:rsid w:val="00AF0C32"/>
    <w:rsid w:val="00AF2186"/>
    <w:rsid w:val="00AF45FA"/>
    <w:rsid w:val="00B037F7"/>
    <w:rsid w:val="00B03AF1"/>
    <w:rsid w:val="00B10733"/>
    <w:rsid w:val="00B2039B"/>
    <w:rsid w:val="00B21714"/>
    <w:rsid w:val="00B26452"/>
    <w:rsid w:val="00B27DAA"/>
    <w:rsid w:val="00B30218"/>
    <w:rsid w:val="00B30717"/>
    <w:rsid w:val="00B30FC5"/>
    <w:rsid w:val="00B33CD7"/>
    <w:rsid w:val="00B40CEF"/>
    <w:rsid w:val="00B423CE"/>
    <w:rsid w:val="00B42524"/>
    <w:rsid w:val="00B435AE"/>
    <w:rsid w:val="00B473E0"/>
    <w:rsid w:val="00B47F0A"/>
    <w:rsid w:val="00B47F5B"/>
    <w:rsid w:val="00B563FF"/>
    <w:rsid w:val="00B6776B"/>
    <w:rsid w:val="00B75AC8"/>
    <w:rsid w:val="00B96775"/>
    <w:rsid w:val="00BA111E"/>
    <w:rsid w:val="00BA1A23"/>
    <w:rsid w:val="00BA70AA"/>
    <w:rsid w:val="00BA7822"/>
    <w:rsid w:val="00BB2E8A"/>
    <w:rsid w:val="00BB40CE"/>
    <w:rsid w:val="00BB62E0"/>
    <w:rsid w:val="00BB63D1"/>
    <w:rsid w:val="00BC03AE"/>
    <w:rsid w:val="00BC43C5"/>
    <w:rsid w:val="00BC4BB1"/>
    <w:rsid w:val="00BE29A3"/>
    <w:rsid w:val="00BE5F77"/>
    <w:rsid w:val="00BE750C"/>
    <w:rsid w:val="00BF0810"/>
    <w:rsid w:val="00BF0EFC"/>
    <w:rsid w:val="00BF143D"/>
    <w:rsid w:val="00C00CA0"/>
    <w:rsid w:val="00C01F2B"/>
    <w:rsid w:val="00C0260E"/>
    <w:rsid w:val="00C05D69"/>
    <w:rsid w:val="00C17883"/>
    <w:rsid w:val="00C20B21"/>
    <w:rsid w:val="00C328BC"/>
    <w:rsid w:val="00C4058D"/>
    <w:rsid w:val="00C45AA5"/>
    <w:rsid w:val="00C4660C"/>
    <w:rsid w:val="00C473E9"/>
    <w:rsid w:val="00C5741B"/>
    <w:rsid w:val="00C579A3"/>
    <w:rsid w:val="00C61792"/>
    <w:rsid w:val="00C61A13"/>
    <w:rsid w:val="00C61B75"/>
    <w:rsid w:val="00C62F54"/>
    <w:rsid w:val="00C727FB"/>
    <w:rsid w:val="00C7347F"/>
    <w:rsid w:val="00C747D7"/>
    <w:rsid w:val="00C83A04"/>
    <w:rsid w:val="00C85559"/>
    <w:rsid w:val="00C9109B"/>
    <w:rsid w:val="00C95B4B"/>
    <w:rsid w:val="00C964B1"/>
    <w:rsid w:val="00C97544"/>
    <w:rsid w:val="00CA05B9"/>
    <w:rsid w:val="00CA0696"/>
    <w:rsid w:val="00CA153E"/>
    <w:rsid w:val="00CA4B7C"/>
    <w:rsid w:val="00CB0754"/>
    <w:rsid w:val="00CB1341"/>
    <w:rsid w:val="00CB18AC"/>
    <w:rsid w:val="00CB388A"/>
    <w:rsid w:val="00CB7785"/>
    <w:rsid w:val="00CC3EB6"/>
    <w:rsid w:val="00CC4F00"/>
    <w:rsid w:val="00CD0C5B"/>
    <w:rsid w:val="00CE40E0"/>
    <w:rsid w:val="00CF3F26"/>
    <w:rsid w:val="00CF6AD7"/>
    <w:rsid w:val="00D11584"/>
    <w:rsid w:val="00D12906"/>
    <w:rsid w:val="00D175B8"/>
    <w:rsid w:val="00D1792C"/>
    <w:rsid w:val="00D2768E"/>
    <w:rsid w:val="00D37DDA"/>
    <w:rsid w:val="00D4195E"/>
    <w:rsid w:val="00D463BD"/>
    <w:rsid w:val="00D529C3"/>
    <w:rsid w:val="00D53958"/>
    <w:rsid w:val="00D60784"/>
    <w:rsid w:val="00D656FF"/>
    <w:rsid w:val="00D65ED3"/>
    <w:rsid w:val="00D714F9"/>
    <w:rsid w:val="00D81111"/>
    <w:rsid w:val="00D9375D"/>
    <w:rsid w:val="00D944A6"/>
    <w:rsid w:val="00DA0635"/>
    <w:rsid w:val="00DA5822"/>
    <w:rsid w:val="00DA7808"/>
    <w:rsid w:val="00DB0A6D"/>
    <w:rsid w:val="00DB3230"/>
    <w:rsid w:val="00DB65CE"/>
    <w:rsid w:val="00DC12EB"/>
    <w:rsid w:val="00DC60B1"/>
    <w:rsid w:val="00DC6939"/>
    <w:rsid w:val="00DD09DB"/>
    <w:rsid w:val="00DD5CF7"/>
    <w:rsid w:val="00DD65E8"/>
    <w:rsid w:val="00DE3FBE"/>
    <w:rsid w:val="00DE4F01"/>
    <w:rsid w:val="00DE554E"/>
    <w:rsid w:val="00DE6D84"/>
    <w:rsid w:val="00DF0034"/>
    <w:rsid w:val="00DF163C"/>
    <w:rsid w:val="00DF6921"/>
    <w:rsid w:val="00DF7347"/>
    <w:rsid w:val="00DF7D65"/>
    <w:rsid w:val="00E025AC"/>
    <w:rsid w:val="00E17A90"/>
    <w:rsid w:val="00E202A4"/>
    <w:rsid w:val="00E22CB1"/>
    <w:rsid w:val="00E25545"/>
    <w:rsid w:val="00E260D3"/>
    <w:rsid w:val="00E301F2"/>
    <w:rsid w:val="00E340E7"/>
    <w:rsid w:val="00E41EF8"/>
    <w:rsid w:val="00E433B2"/>
    <w:rsid w:val="00E454D0"/>
    <w:rsid w:val="00E45513"/>
    <w:rsid w:val="00E46FC4"/>
    <w:rsid w:val="00E47819"/>
    <w:rsid w:val="00E53906"/>
    <w:rsid w:val="00E54EF4"/>
    <w:rsid w:val="00E73BFC"/>
    <w:rsid w:val="00E8745B"/>
    <w:rsid w:val="00E90766"/>
    <w:rsid w:val="00E92938"/>
    <w:rsid w:val="00EA5225"/>
    <w:rsid w:val="00EB0A29"/>
    <w:rsid w:val="00EB161D"/>
    <w:rsid w:val="00EB4DCA"/>
    <w:rsid w:val="00EB7D65"/>
    <w:rsid w:val="00EC1093"/>
    <w:rsid w:val="00EC1ADE"/>
    <w:rsid w:val="00EC4307"/>
    <w:rsid w:val="00ED0CC5"/>
    <w:rsid w:val="00ED32FD"/>
    <w:rsid w:val="00EE3DC0"/>
    <w:rsid w:val="00EF04B3"/>
    <w:rsid w:val="00EF0576"/>
    <w:rsid w:val="00EF4505"/>
    <w:rsid w:val="00F00575"/>
    <w:rsid w:val="00F03D90"/>
    <w:rsid w:val="00F119B2"/>
    <w:rsid w:val="00F158EB"/>
    <w:rsid w:val="00F21F74"/>
    <w:rsid w:val="00F24C90"/>
    <w:rsid w:val="00F36137"/>
    <w:rsid w:val="00F41D4B"/>
    <w:rsid w:val="00F53DE3"/>
    <w:rsid w:val="00F5556E"/>
    <w:rsid w:val="00F579F2"/>
    <w:rsid w:val="00F609F0"/>
    <w:rsid w:val="00F60A45"/>
    <w:rsid w:val="00F610E5"/>
    <w:rsid w:val="00F62590"/>
    <w:rsid w:val="00F66D6C"/>
    <w:rsid w:val="00F67D2C"/>
    <w:rsid w:val="00F72EC1"/>
    <w:rsid w:val="00F77086"/>
    <w:rsid w:val="00F85C71"/>
    <w:rsid w:val="00F86D87"/>
    <w:rsid w:val="00F932DB"/>
    <w:rsid w:val="00FA2478"/>
    <w:rsid w:val="00FB26F3"/>
    <w:rsid w:val="00FC4F6D"/>
    <w:rsid w:val="00FC5E60"/>
    <w:rsid w:val="00FC6D1D"/>
    <w:rsid w:val="00FE19EE"/>
    <w:rsid w:val="00FE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72E5C"/>
  <w15:chartTrackingRefBased/>
  <w15:docId w15:val="{AF5D462E-365F-4D37-8F68-E37D546D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8BE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A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55A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A4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655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1E49"/>
    <w:pPr>
      <w:spacing w:after="0" w:line="240" w:lineRule="auto"/>
      <w:ind w:left="720"/>
      <w:contextualSpacing/>
    </w:pPr>
    <w:rPr>
      <w:rFonts w:eastAsiaTheme="minorEastAsia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96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C5E6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194F"/>
    <w:rPr>
      <w:color w:val="800080" w:themeColor="followedHyperlink"/>
      <w:u w:val="single"/>
    </w:rPr>
  </w:style>
  <w:style w:type="character" w:customStyle="1" w:styleId="DefaultFontHxMailStyle">
    <w:name w:val="Default Font HxMail Style"/>
    <w:basedOn w:val="DefaultParagraphFont"/>
    <w:rsid w:val="001C57A7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Revision">
    <w:name w:val="Revision"/>
    <w:hidden/>
    <w:uiPriority w:val="99"/>
    <w:semiHidden/>
    <w:rsid w:val="006248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60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784"/>
  </w:style>
  <w:style w:type="paragraph" w:styleId="Footer">
    <w:name w:val="footer"/>
    <w:basedOn w:val="Normal"/>
    <w:link w:val="FooterChar"/>
    <w:uiPriority w:val="99"/>
    <w:unhideWhenUsed/>
    <w:rsid w:val="00D60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784"/>
  </w:style>
  <w:style w:type="character" w:styleId="CommentReference">
    <w:name w:val="annotation reference"/>
    <w:basedOn w:val="DefaultParagraphFont"/>
    <w:uiPriority w:val="99"/>
    <w:semiHidden/>
    <w:unhideWhenUsed/>
    <w:rsid w:val="00D6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7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7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7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99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357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athandwells.org.uk/safeguarding-sunday-2023.php" TargetMode="External"/><Relationship Id="rId18" Type="http://schemas.microsoft.com/office/2007/relationships/hdphoto" Target="media/hdphoto1.wdp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hyperlink" Target="https://thirtyoneeight.org/get-involved/safeguarding-sunday/" TargetMode="External"/><Relationship Id="rId17" Type="http://schemas.openxmlformats.org/officeDocument/2006/relationships/image" Target="media/image2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athandwells.org.uk/calendar/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8.jpeg"/><Relationship Id="rId5" Type="http://schemas.openxmlformats.org/officeDocument/2006/relationships/numbering" Target="numbering.xml"/><Relationship Id="rId15" Type="http://schemas.openxmlformats.org/officeDocument/2006/relationships/hyperlink" Target="https://www.bathandwells.org.uk/safeguarding-newsletter-july-2023-.php" TargetMode="External"/><Relationship Id="rId23" Type="http://schemas.openxmlformats.org/officeDocument/2006/relationships/image" Target="media/image7.jpe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BS.Safeguarding@bathwells.anglican.org" TargetMode="External"/><Relationship Id="rId22" Type="http://schemas.openxmlformats.org/officeDocument/2006/relationships/image" Target="media/image6.jpe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CD10906DDA64280C8760C30AB4218" ma:contentTypeVersion="15" ma:contentTypeDescription="Create a new document." ma:contentTypeScope="" ma:versionID="a5cd8a57c7a896886cd7bdf31ddeaaeb">
  <xsd:schema xmlns:xsd="http://www.w3.org/2001/XMLSchema" xmlns:xs="http://www.w3.org/2001/XMLSchema" xmlns:p="http://schemas.microsoft.com/office/2006/metadata/properties" xmlns:ns3="1e1dddc4-9129-495d-a457-39ce7f70f493" xmlns:ns4="706a7d1e-57b8-4d51-ae19-4bf1c75cf463" targetNamespace="http://schemas.microsoft.com/office/2006/metadata/properties" ma:root="true" ma:fieldsID="98e9ed5a71d458b5340ee7d938a08cd8" ns3:_="" ns4:_="">
    <xsd:import namespace="1e1dddc4-9129-495d-a457-39ce7f70f493"/>
    <xsd:import namespace="706a7d1e-57b8-4d51-ae19-4bf1c75cf4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dddc4-9129-495d-a457-39ce7f70f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a7d1e-57b8-4d51-ae19-4bf1c75cf46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1dddc4-9129-495d-a457-39ce7f70f493" xsi:nil="true"/>
  </documentManagement>
</p:properties>
</file>

<file path=customXml/itemProps1.xml><?xml version="1.0" encoding="utf-8"?>
<ds:datastoreItem xmlns:ds="http://schemas.openxmlformats.org/officeDocument/2006/customXml" ds:itemID="{A681FA38-CE33-4A99-96B4-44BFD7216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dddc4-9129-495d-a457-39ce7f70f493"/>
    <ds:schemaRef ds:uri="706a7d1e-57b8-4d51-ae19-4bf1c75cf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075F7C-249A-434E-82CA-4FD3270488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6CB5E4-EBD1-4039-BE90-FF70A0FD80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BB6928-17EB-40C0-9DAE-D9EFDBFFBFFB}">
  <ds:schemaRefs>
    <ds:schemaRef ds:uri="http://schemas.microsoft.com/office/2006/metadata/properties"/>
    <ds:schemaRef ds:uri="http://schemas.microsoft.com/office/infopath/2007/PartnerControls"/>
    <ds:schemaRef ds:uri="1e1dddc4-9129-495d-a457-39ce7f70f4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Glenys Armstrong</dc:creator>
  <cp:keywords/>
  <dc:description/>
  <cp:lastModifiedBy>Caroline Gray</cp:lastModifiedBy>
  <cp:revision>2</cp:revision>
  <dcterms:created xsi:type="dcterms:W3CDTF">2023-09-05T11:53:00Z</dcterms:created>
  <dcterms:modified xsi:type="dcterms:W3CDTF">2023-09-05T11:53:00Z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0x010100913CD10906DDA64280C8760C30AB4218</vt:lpwstr>
  </property>
</Properties>
</file>