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D3" w:rsidRDefault="003F48D3" w:rsidP="002E5250">
      <w:pPr>
        <w:spacing w:after="0" w:line="240" w:lineRule="auto"/>
        <w:jc w:val="both"/>
        <w:rPr>
          <w:rFonts w:ascii="Franklin Gothic Book" w:eastAsia="Times New Roman" w:hAnsi="Franklin Gothic Book" w:cs="Times New Roman"/>
          <w:b/>
          <w:lang w:eastAsia="en-GB"/>
        </w:rPr>
      </w:pPr>
    </w:p>
    <w:p w:rsidR="00E07DAB" w:rsidRPr="00BA68F7" w:rsidRDefault="00E07DAB" w:rsidP="002E5250">
      <w:pPr>
        <w:spacing w:after="0" w:line="240" w:lineRule="auto"/>
        <w:jc w:val="center"/>
        <w:rPr>
          <w:rFonts w:ascii="Franklin Gothic Book" w:eastAsia="Times New Roman" w:hAnsi="Franklin Gothic Book" w:cs="Arial"/>
          <w:b/>
          <w:lang w:eastAsia="en-GB"/>
        </w:rPr>
      </w:pPr>
      <w:r w:rsidRPr="00BA68F7">
        <w:rPr>
          <w:rFonts w:ascii="Franklin Gothic Book" w:eastAsia="Times New Roman" w:hAnsi="Franklin Gothic Book" w:cs="Times New Roman"/>
          <w:b/>
          <w:lang w:eastAsia="en-GB"/>
        </w:rPr>
        <w:t>P</w:t>
      </w:r>
      <w:r w:rsidRPr="00E07DAB">
        <w:rPr>
          <w:rFonts w:ascii="Franklin Gothic Book" w:eastAsia="Times New Roman" w:hAnsi="Franklin Gothic Book" w:cs="Arial"/>
          <w:b/>
          <w:lang w:eastAsia="en-GB"/>
        </w:rPr>
        <w:t xml:space="preserve">olicy </w:t>
      </w:r>
      <w:r w:rsidR="002B2B49">
        <w:rPr>
          <w:rFonts w:ascii="Franklin Gothic Book" w:eastAsia="Times New Roman" w:hAnsi="Franklin Gothic Book" w:cs="Arial"/>
          <w:b/>
          <w:lang w:eastAsia="en-GB"/>
        </w:rPr>
        <w:t>S</w:t>
      </w:r>
      <w:r w:rsidRPr="00E07DAB">
        <w:rPr>
          <w:rFonts w:ascii="Franklin Gothic Book" w:eastAsia="Times New Roman" w:hAnsi="Franklin Gothic Book" w:cs="Arial"/>
          <w:b/>
          <w:lang w:eastAsia="en-GB"/>
        </w:rPr>
        <w:t xml:space="preserve">tatement on the </w:t>
      </w:r>
      <w:r w:rsidR="002B2B49">
        <w:rPr>
          <w:rFonts w:ascii="Franklin Gothic Book" w:eastAsia="Times New Roman" w:hAnsi="Franklin Gothic Book" w:cs="Arial"/>
          <w:b/>
          <w:lang w:eastAsia="en-GB"/>
        </w:rPr>
        <w:t>R</w:t>
      </w:r>
      <w:r w:rsidRPr="00E07DAB">
        <w:rPr>
          <w:rFonts w:ascii="Franklin Gothic Book" w:eastAsia="Times New Roman" w:hAnsi="Franklin Gothic Book" w:cs="Arial"/>
          <w:b/>
          <w:lang w:eastAsia="en-GB"/>
        </w:rPr>
        <w:t xml:space="preserve">ecruitment of </w:t>
      </w:r>
      <w:r w:rsidR="002B2B49">
        <w:rPr>
          <w:rFonts w:ascii="Franklin Gothic Book" w:eastAsia="Times New Roman" w:hAnsi="Franklin Gothic Book" w:cs="Arial"/>
          <w:b/>
          <w:lang w:eastAsia="en-GB"/>
        </w:rPr>
        <w:t>E</w:t>
      </w:r>
      <w:r w:rsidRPr="00E07DAB">
        <w:rPr>
          <w:rFonts w:ascii="Franklin Gothic Book" w:eastAsia="Times New Roman" w:hAnsi="Franklin Gothic Book" w:cs="Arial"/>
          <w:b/>
          <w:lang w:eastAsia="en-GB"/>
        </w:rPr>
        <w:t>x-offenders</w:t>
      </w:r>
    </w:p>
    <w:p w:rsidR="0000072D" w:rsidRDefault="0000072D" w:rsidP="002E5250">
      <w:pPr>
        <w:spacing w:after="0" w:line="240" w:lineRule="auto"/>
        <w:jc w:val="both"/>
        <w:rPr>
          <w:rFonts w:ascii="Franklin Gothic Book" w:eastAsia="Times New Roman" w:hAnsi="Franklin Gothic Book" w:cs="Arial"/>
          <w:lang w:eastAsia="en-GB"/>
        </w:rPr>
      </w:pPr>
    </w:p>
    <w:p w:rsidR="0000072D" w:rsidRPr="00E34CA0" w:rsidRDefault="0000072D" w:rsidP="002E5250">
      <w:pPr>
        <w:spacing w:after="0" w:line="240" w:lineRule="auto"/>
        <w:jc w:val="both"/>
        <w:rPr>
          <w:rFonts w:ascii="Franklin Gothic Book" w:eastAsia="Times New Roman" w:hAnsi="Franklin Gothic Book" w:cs="Arial"/>
          <w:b/>
          <w:lang w:eastAsia="en-GB"/>
        </w:rPr>
      </w:pPr>
      <w:r w:rsidRPr="00E34CA0">
        <w:rPr>
          <w:rFonts w:ascii="Franklin Gothic Book" w:eastAsia="Times New Roman" w:hAnsi="Franklin Gothic Book" w:cs="Arial"/>
          <w:b/>
          <w:lang w:eastAsia="en-GB"/>
        </w:rPr>
        <w:t>Applicability</w:t>
      </w:r>
    </w:p>
    <w:p w:rsidR="0000072D" w:rsidRDefault="0000072D" w:rsidP="002E5250">
      <w:pPr>
        <w:spacing w:after="0" w:line="240" w:lineRule="auto"/>
        <w:jc w:val="both"/>
        <w:rPr>
          <w:rFonts w:ascii="Franklin Gothic Book" w:eastAsia="Times New Roman" w:hAnsi="Franklin Gothic Book" w:cs="Arial"/>
          <w:lang w:eastAsia="en-GB"/>
        </w:rPr>
      </w:pPr>
    </w:p>
    <w:p w:rsidR="0000072D" w:rsidRDefault="0000072D" w:rsidP="002E5250">
      <w:pPr>
        <w:spacing w:after="0" w:line="240" w:lineRule="auto"/>
        <w:jc w:val="both"/>
        <w:rPr>
          <w:rFonts w:ascii="Franklin Gothic Book" w:eastAsia="Times New Roman" w:hAnsi="Franklin Gothic Book" w:cs="Arial"/>
          <w:lang w:eastAsia="en-GB"/>
        </w:rPr>
      </w:pPr>
      <w:r>
        <w:rPr>
          <w:rFonts w:ascii="Franklin Gothic Book" w:eastAsia="Times New Roman" w:hAnsi="Franklin Gothic Book" w:cs="Arial"/>
          <w:lang w:eastAsia="en-GB"/>
        </w:rPr>
        <w:t>This policy statement applies to all recruitment and selection process where:</w:t>
      </w:r>
    </w:p>
    <w:p w:rsidR="0000072D" w:rsidRDefault="0000072D" w:rsidP="002E5250">
      <w:pPr>
        <w:pStyle w:val="ListParagraph"/>
        <w:numPr>
          <w:ilvl w:val="0"/>
          <w:numId w:val="5"/>
        </w:numPr>
        <w:spacing w:after="0" w:line="240" w:lineRule="auto"/>
        <w:jc w:val="both"/>
        <w:rPr>
          <w:rFonts w:ascii="Franklin Gothic Book" w:eastAsia="Times New Roman" w:hAnsi="Franklin Gothic Book" w:cs="Arial"/>
          <w:lang w:eastAsia="en-GB"/>
        </w:rPr>
      </w:pPr>
      <w:r>
        <w:rPr>
          <w:rFonts w:ascii="Franklin Gothic Book" w:eastAsia="Times New Roman" w:hAnsi="Franklin Gothic Book" w:cs="Arial"/>
          <w:lang w:eastAsia="en-GB"/>
        </w:rPr>
        <w:t>T</w:t>
      </w:r>
      <w:r w:rsidRPr="0000072D">
        <w:rPr>
          <w:rFonts w:ascii="Franklin Gothic Book" w:eastAsia="Times New Roman" w:hAnsi="Franklin Gothic Book" w:cs="Arial"/>
          <w:lang w:eastAsia="en-GB"/>
        </w:rPr>
        <w:t xml:space="preserve">he Bath &amp; </w:t>
      </w:r>
      <w:r>
        <w:rPr>
          <w:rFonts w:ascii="Franklin Gothic Book" w:eastAsia="Times New Roman" w:hAnsi="Franklin Gothic Book" w:cs="Arial"/>
          <w:lang w:eastAsia="en-GB"/>
        </w:rPr>
        <w:t>W</w:t>
      </w:r>
      <w:r w:rsidRPr="0000072D">
        <w:rPr>
          <w:rFonts w:ascii="Franklin Gothic Book" w:eastAsia="Times New Roman" w:hAnsi="Franklin Gothic Book" w:cs="Arial"/>
          <w:lang w:eastAsia="en-GB"/>
        </w:rPr>
        <w:t>ells Diocesan Board of Finance is the employer</w:t>
      </w:r>
      <w:r w:rsidR="00A43730">
        <w:rPr>
          <w:rFonts w:ascii="Franklin Gothic Book" w:eastAsia="Times New Roman" w:hAnsi="Franklin Gothic Book" w:cs="Arial"/>
          <w:lang w:eastAsia="en-GB"/>
        </w:rPr>
        <w:t xml:space="preserve"> and/or,</w:t>
      </w:r>
    </w:p>
    <w:p w:rsidR="0000072D" w:rsidRDefault="00E34CA0" w:rsidP="002E5250">
      <w:pPr>
        <w:pStyle w:val="ListParagraph"/>
        <w:numPr>
          <w:ilvl w:val="0"/>
          <w:numId w:val="5"/>
        </w:numPr>
        <w:spacing w:after="0" w:line="240" w:lineRule="auto"/>
        <w:jc w:val="both"/>
        <w:rPr>
          <w:rFonts w:ascii="Franklin Gothic Book" w:eastAsia="Times New Roman" w:hAnsi="Franklin Gothic Book" w:cs="Arial"/>
          <w:lang w:eastAsia="en-GB"/>
        </w:rPr>
      </w:pPr>
      <w:r>
        <w:rPr>
          <w:rFonts w:ascii="Franklin Gothic Book" w:eastAsia="Times New Roman" w:hAnsi="Franklin Gothic Book" w:cs="Arial"/>
          <w:lang w:eastAsia="en-GB"/>
        </w:rPr>
        <w:t>Appointments</w:t>
      </w:r>
      <w:r w:rsidR="00E3562C">
        <w:rPr>
          <w:rFonts w:ascii="Franklin Gothic Book" w:eastAsia="Times New Roman" w:hAnsi="Franklin Gothic Book" w:cs="Arial"/>
          <w:lang w:eastAsia="en-GB"/>
        </w:rPr>
        <w:t xml:space="preserve"> are</w:t>
      </w:r>
      <w:r>
        <w:rPr>
          <w:rFonts w:ascii="Franklin Gothic Book" w:eastAsia="Times New Roman" w:hAnsi="Franklin Gothic Book" w:cs="Arial"/>
          <w:lang w:eastAsia="en-GB"/>
        </w:rPr>
        <w:t xml:space="preserve"> made</w:t>
      </w:r>
      <w:r w:rsidR="00A43730">
        <w:rPr>
          <w:rFonts w:ascii="Franklin Gothic Book" w:eastAsia="Times New Roman" w:hAnsi="Franklin Gothic Book" w:cs="Arial"/>
          <w:lang w:eastAsia="en-GB"/>
        </w:rPr>
        <w:t xml:space="preserve"> which</w:t>
      </w:r>
      <w:r>
        <w:rPr>
          <w:rFonts w:ascii="Franklin Gothic Book" w:eastAsia="Times New Roman" w:hAnsi="Franklin Gothic Book" w:cs="Arial"/>
          <w:lang w:eastAsia="en-GB"/>
        </w:rPr>
        <w:t xml:space="preserve"> will </w:t>
      </w:r>
      <w:r w:rsidR="00E3562C">
        <w:rPr>
          <w:rFonts w:ascii="Franklin Gothic Book" w:eastAsia="Times New Roman" w:hAnsi="Franklin Gothic Book" w:cs="Arial"/>
          <w:lang w:eastAsia="en-GB"/>
        </w:rPr>
        <w:t xml:space="preserve">require a </w:t>
      </w:r>
      <w:r>
        <w:rPr>
          <w:rFonts w:ascii="Franklin Gothic Book" w:eastAsia="Times New Roman" w:hAnsi="Franklin Gothic Book" w:cs="Arial"/>
          <w:lang w:eastAsia="en-GB"/>
        </w:rPr>
        <w:t>licence</w:t>
      </w:r>
      <w:r w:rsidR="00E3562C">
        <w:rPr>
          <w:rFonts w:ascii="Franklin Gothic Book" w:eastAsia="Times New Roman" w:hAnsi="Franklin Gothic Book" w:cs="Arial"/>
          <w:lang w:eastAsia="en-GB"/>
        </w:rPr>
        <w:t xml:space="preserve"> from the Bishop.</w:t>
      </w:r>
    </w:p>
    <w:p w:rsidR="00A43730" w:rsidRPr="00A43730" w:rsidRDefault="00A43730" w:rsidP="00A43730">
      <w:pPr>
        <w:spacing w:after="0" w:line="240" w:lineRule="auto"/>
        <w:rPr>
          <w:rFonts w:ascii="Franklin Gothic Book" w:hAnsi="Franklin Gothic Book"/>
        </w:rPr>
      </w:pPr>
    </w:p>
    <w:p w:rsidR="00A43730" w:rsidRPr="00A43730" w:rsidRDefault="00A43730" w:rsidP="00A43730">
      <w:pPr>
        <w:spacing w:after="0" w:line="240" w:lineRule="auto"/>
        <w:rPr>
          <w:rFonts w:ascii="Franklin Gothic Book" w:hAnsi="Franklin Gothic Book"/>
        </w:rPr>
      </w:pPr>
      <w:r w:rsidRPr="00A43730">
        <w:rPr>
          <w:rFonts w:ascii="Franklin Gothic Book" w:hAnsi="Franklin Gothic Book"/>
        </w:rPr>
        <w:t xml:space="preserve">It will apply to any diocesan roles where the Church of England’s Safer Recruitment Policy indicates that a DBS check is required. </w:t>
      </w:r>
    </w:p>
    <w:p w:rsidR="0000072D" w:rsidRPr="00A43730" w:rsidRDefault="0000072D" w:rsidP="00A43730">
      <w:pPr>
        <w:spacing w:after="0" w:line="240" w:lineRule="auto"/>
        <w:jc w:val="both"/>
        <w:rPr>
          <w:rFonts w:ascii="Franklin Gothic Book" w:eastAsia="Times New Roman" w:hAnsi="Franklin Gothic Book" w:cs="Arial"/>
          <w:lang w:eastAsia="en-GB"/>
        </w:rPr>
      </w:pPr>
    </w:p>
    <w:p w:rsidR="0000072D" w:rsidRDefault="0000072D" w:rsidP="002E5250">
      <w:pPr>
        <w:spacing w:after="0" w:line="240" w:lineRule="auto"/>
        <w:jc w:val="both"/>
        <w:rPr>
          <w:rFonts w:ascii="Franklin Gothic Book" w:eastAsia="Times New Roman" w:hAnsi="Franklin Gothic Book" w:cs="Arial"/>
          <w:lang w:eastAsia="en-GB"/>
        </w:rPr>
      </w:pPr>
      <w:r>
        <w:rPr>
          <w:rFonts w:ascii="Franklin Gothic Book" w:eastAsia="Times New Roman" w:hAnsi="Franklin Gothic Book" w:cs="Arial"/>
          <w:lang w:eastAsia="en-GB"/>
        </w:rPr>
        <w:t>It is highly recommended that all parishes</w:t>
      </w:r>
      <w:r w:rsidR="00E34CA0">
        <w:rPr>
          <w:rFonts w:ascii="Franklin Gothic Book" w:eastAsia="Times New Roman" w:hAnsi="Franklin Gothic Book" w:cs="Arial"/>
          <w:lang w:eastAsia="en-GB"/>
        </w:rPr>
        <w:t xml:space="preserve"> implement the following policy statement when undertaking their own recruitment and selection processes.</w:t>
      </w:r>
    </w:p>
    <w:p w:rsidR="0000072D" w:rsidRDefault="0000072D" w:rsidP="002E5250">
      <w:pPr>
        <w:spacing w:after="0" w:line="240" w:lineRule="auto"/>
        <w:jc w:val="both"/>
        <w:rPr>
          <w:rFonts w:ascii="Franklin Gothic Book" w:eastAsia="Times New Roman" w:hAnsi="Franklin Gothic Book" w:cs="Arial"/>
          <w:lang w:eastAsia="en-GB"/>
        </w:rPr>
      </w:pPr>
    </w:p>
    <w:p w:rsidR="0000072D" w:rsidRPr="00E34CA0" w:rsidRDefault="0000072D" w:rsidP="002E5250">
      <w:pPr>
        <w:spacing w:after="0" w:line="240" w:lineRule="auto"/>
        <w:jc w:val="both"/>
        <w:rPr>
          <w:rFonts w:ascii="Franklin Gothic Book" w:eastAsia="Times New Roman" w:hAnsi="Franklin Gothic Book" w:cs="Arial"/>
          <w:b/>
          <w:lang w:eastAsia="en-GB"/>
        </w:rPr>
      </w:pPr>
      <w:r w:rsidRPr="00E34CA0">
        <w:rPr>
          <w:rFonts w:ascii="Franklin Gothic Book" w:eastAsia="Times New Roman" w:hAnsi="Franklin Gothic Book" w:cs="Arial"/>
          <w:b/>
          <w:lang w:eastAsia="en-GB"/>
        </w:rPr>
        <w:t>Principles:</w:t>
      </w:r>
    </w:p>
    <w:p w:rsidR="0000072D" w:rsidRPr="00E07DAB" w:rsidRDefault="0000072D" w:rsidP="002E5250">
      <w:pPr>
        <w:spacing w:after="0" w:line="240" w:lineRule="auto"/>
        <w:jc w:val="both"/>
        <w:rPr>
          <w:rFonts w:ascii="Franklin Gothic Book" w:eastAsia="Times New Roman" w:hAnsi="Franklin Gothic Book" w:cs="Arial"/>
          <w:lang w:eastAsia="en-GB"/>
        </w:rPr>
      </w:pPr>
    </w:p>
    <w:p w:rsidR="002B2B49" w:rsidRDefault="00E07DAB" w:rsidP="002E5250">
      <w:pPr>
        <w:spacing w:after="0" w:line="240" w:lineRule="auto"/>
        <w:jc w:val="both"/>
        <w:rPr>
          <w:rFonts w:ascii="Franklin Gothic Book" w:eastAsia="Times New Roman" w:hAnsi="Franklin Gothic Book" w:cs="Arial"/>
          <w:lang w:eastAsia="en-GB"/>
        </w:rPr>
      </w:pPr>
      <w:r w:rsidRPr="00E07DAB">
        <w:rPr>
          <w:rFonts w:ascii="Franklin Gothic Book" w:eastAsia="Times New Roman" w:hAnsi="Franklin Gothic Book" w:cs="Arial"/>
          <w:lang w:eastAsia="en-GB"/>
        </w:rPr>
        <w:t>The</w:t>
      </w:r>
      <w:r>
        <w:rPr>
          <w:rFonts w:ascii="Franklin Gothic Book" w:eastAsia="Times New Roman" w:hAnsi="Franklin Gothic Book" w:cs="Arial"/>
          <w:lang w:eastAsia="en-GB"/>
        </w:rPr>
        <w:t xml:space="preserve"> </w:t>
      </w:r>
      <w:r w:rsidRPr="00E07DAB">
        <w:rPr>
          <w:rFonts w:ascii="Franklin Gothic Book" w:eastAsia="Times New Roman" w:hAnsi="Franklin Gothic Book" w:cs="Arial"/>
          <w:lang w:eastAsia="en-GB"/>
        </w:rPr>
        <w:t>Code of Practice</w:t>
      </w:r>
      <w:r>
        <w:rPr>
          <w:rFonts w:ascii="Franklin Gothic Book" w:eastAsia="Times New Roman" w:hAnsi="Franklin Gothic Book" w:cs="Arial"/>
          <w:lang w:eastAsia="en-GB"/>
        </w:rPr>
        <w:t xml:space="preserve"> </w:t>
      </w:r>
      <w:r w:rsidRPr="00E07DAB">
        <w:rPr>
          <w:rFonts w:ascii="Franklin Gothic Book" w:eastAsia="Times New Roman" w:hAnsi="Franklin Gothic Book" w:cs="Arial"/>
          <w:lang w:eastAsia="en-GB"/>
        </w:rPr>
        <w:t>published under section 122 of the Police Act 1997 advises that it is a requirement that all registered bodies must treat DBS applicants who have a criminal record fairly and</w:t>
      </w:r>
      <w:r>
        <w:rPr>
          <w:rFonts w:ascii="Franklin Gothic Book" w:eastAsia="Times New Roman" w:hAnsi="Franklin Gothic Book" w:cs="Arial"/>
          <w:lang w:eastAsia="en-GB"/>
        </w:rPr>
        <w:t xml:space="preserve"> </w:t>
      </w:r>
      <w:r w:rsidRPr="00E07DAB">
        <w:rPr>
          <w:rFonts w:ascii="Franklin Gothic Book" w:eastAsia="Times New Roman" w:hAnsi="Franklin Gothic Book" w:cs="Arial"/>
          <w:lang w:eastAsia="en-GB"/>
        </w:rPr>
        <w:t>not discriminate</w:t>
      </w:r>
      <w:r>
        <w:rPr>
          <w:rFonts w:ascii="Franklin Gothic Book" w:eastAsia="Times New Roman" w:hAnsi="Franklin Gothic Book" w:cs="Arial"/>
          <w:lang w:eastAsia="en-GB"/>
        </w:rPr>
        <w:t xml:space="preserve"> </w:t>
      </w:r>
      <w:r w:rsidRPr="00E07DAB">
        <w:rPr>
          <w:rFonts w:ascii="Franklin Gothic Book" w:eastAsia="Times New Roman" w:hAnsi="Franklin Gothic Book" w:cs="Arial"/>
          <w:lang w:eastAsia="en-GB"/>
        </w:rPr>
        <w:t>automatically because</w:t>
      </w:r>
      <w:r>
        <w:rPr>
          <w:rFonts w:ascii="Franklin Gothic Book" w:eastAsia="Times New Roman" w:hAnsi="Franklin Gothic Book" w:cs="Arial"/>
          <w:lang w:eastAsia="en-GB"/>
        </w:rPr>
        <w:t xml:space="preserve"> </w:t>
      </w:r>
      <w:r w:rsidRPr="00E07DAB">
        <w:rPr>
          <w:rFonts w:ascii="Franklin Gothic Book" w:eastAsia="Times New Roman" w:hAnsi="Franklin Gothic Book" w:cs="Arial"/>
          <w:lang w:eastAsia="en-GB"/>
        </w:rPr>
        <w:t xml:space="preserve">of a conviction </w:t>
      </w:r>
      <w:r w:rsidR="00E34CA0">
        <w:rPr>
          <w:rFonts w:ascii="Franklin Gothic Book" w:eastAsia="Times New Roman" w:hAnsi="Franklin Gothic Book" w:cs="Arial"/>
          <w:lang w:eastAsia="en-GB"/>
        </w:rPr>
        <w:t xml:space="preserve">or other information revealed.  </w:t>
      </w:r>
      <w:r w:rsidR="002B2B49">
        <w:rPr>
          <w:rFonts w:ascii="Franklin Gothic Book" w:eastAsia="Times New Roman" w:hAnsi="Franklin Gothic Book" w:cs="Arial"/>
          <w:lang w:eastAsia="en-GB"/>
        </w:rPr>
        <w:t xml:space="preserve">A copy of the Code of Practice can be found at: </w:t>
      </w:r>
      <w:hyperlink r:id="rId9" w:history="1">
        <w:r w:rsidR="002B2B49" w:rsidRPr="002B2B49">
          <w:rPr>
            <w:rStyle w:val="Hyperlink"/>
            <w:rFonts w:ascii="Franklin Gothic Book" w:eastAsia="Times New Roman" w:hAnsi="Franklin Gothic Book" w:cs="Arial"/>
            <w:lang w:eastAsia="en-GB"/>
          </w:rPr>
          <w:t>https://www.gov.uk/government/publications/dbs-code-of-practice</w:t>
        </w:r>
      </w:hyperlink>
    </w:p>
    <w:p w:rsidR="00E07DAB" w:rsidRDefault="00E07DAB" w:rsidP="002E5250">
      <w:pPr>
        <w:spacing w:after="0" w:line="240" w:lineRule="auto"/>
        <w:jc w:val="both"/>
        <w:rPr>
          <w:rFonts w:ascii="Franklin Gothic Book" w:eastAsia="Times New Roman" w:hAnsi="Franklin Gothic Book" w:cs="Arial"/>
          <w:lang w:eastAsia="en-GB"/>
        </w:rPr>
      </w:pPr>
    </w:p>
    <w:p w:rsidR="00E07DAB" w:rsidRPr="002B2B49" w:rsidRDefault="00E34CA0" w:rsidP="002E5250">
      <w:pPr>
        <w:spacing w:after="0" w:line="240" w:lineRule="auto"/>
        <w:jc w:val="both"/>
        <w:rPr>
          <w:rFonts w:ascii="Franklin Gothic Book" w:eastAsia="Times New Roman" w:hAnsi="Franklin Gothic Book" w:cs="Arial"/>
          <w:b/>
          <w:lang w:eastAsia="en-GB"/>
        </w:rPr>
      </w:pPr>
      <w:r>
        <w:rPr>
          <w:rFonts w:ascii="Franklin Gothic Book" w:eastAsia="Times New Roman" w:hAnsi="Franklin Gothic Book" w:cs="Arial"/>
          <w:b/>
          <w:lang w:eastAsia="en-GB"/>
        </w:rPr>
        <w:t>I</w:t>
      </w:r>
      <w:r w:rsidR="00E07DAB" w:rsidRPr="002B2B49">
        <w:rPr>
          <w:rFonts w:ascii="Franklin Gothic Book" w:eastAsia="Times New Roman" w:hAnsi="Franklin Gothic Book" w:cs="Arial"/>
          <w:b/>
          <w:lang w:eastAsia="en-GB"/>
        </w:rPr>
        <w:t xml:space="preserve">nformation regarding conviction information </w:t>
      </w:r>
    </w:p>
    <w:p w:rsidR="00E07DAB" w:rsidRDefault="00E07DAB" w:rsidP="002E5250">
      <w:pPr>
        <w:spacing w:after="0" w:line="240" w:lineRule="auto"/>
        <w:jc w:val="both"/>
        <w:rPr>
          <w:rFonts w:ascii="Franklin Gothic Book" w:eastAsia="Times New Roman" w:hAnsi="Franklin Gothic Book" w:cs="Arial"/>
          <w:lang w:eastAsia="en-GB"/>
        </w:rPr>
      </w:pPr>
    </w:p>
    <w:p w:rsidR="00E07DAB" w:rsidRPr="00E07DAB" w:rsidRDefault="00E07DAB" w:rsidP="002E5250">
      <w:pPr>
        <w:spacing w:after="0" w:line="240" w:lineRule="auto"/>
        <w:jc w:val="both"/>
        <w:rPr>
          <w:rFonts w:ascii="Franklin Gothic Book" w:eastAsia="Times New Roman" w:hAnsi="Franklin Gothic Book" w:cs="Arial"/>
          <w:lang w:eastAsia="en-GB"/>
        </w:rPr>
      </w:pPr>
      <w:r w:rsidRPr="00E07DAB">
        <w:rPr>
          <w:rFonts w:ascii="Franklin Gothic Book" w:eastAsia="Times New Roman" w:hAnsi="Franklin Gothic Book" w:cs="Arial"/>
          <w:lang w:eastAsia="en-GB"/>
        </w:rPr>
        <w:t>On the 29 May</w:t>
      </w:r>
      <w:r>
        <w:rPr>
          <w:rFonts w:ascii="Franklin Gothic Book" w:eastAsia="Times New Roman" w:hAnsi="Franklin Gothic Book" w:cs="Arial"/>
          <w:lang w:eastAsia="en-GB"/>
        </w:rPr>
        <w:t xml:space="preserve"> </w:t>
      </w:r>
      <w:r w:rsidRPr="00E07DAB">
        <w:rPr>
          <w:rFonts w:ascii="Franklin Gothic Book" w:eastAsia="Times New Roman" w:hAnsi="Franklin Gothic Book" w:cs="Arial"/>
          <w:lang w:eastAsia="en-GB"/>
        </w:rPr>
        <w:t>2013, legislation</w:t>
      </w:r>
      <w:r w:rsidR="00E34CA0">
        <w:rPr>
          <w:rStyle w:val="FootnoteReference"/>
          <w:rFonts w:ascii="Franklin Gothic Book" w:eastAsia="Times New Roman" w:hAnsi="Franklin Gothic Book" w:cs="Arial"/>
          <w:lang w:eastAsia="en-GB"/>
        </w:rPr>
        <w:footnoteReference w:id="1"/>
      </w:r>
      <w:r>
        <w:rPr>
          <w:rFonts w:ascii="Franklin Gothic Book" w:eastAsia="Times New Roman" w:hAnsi="Franklin Gothic Book" w:cs="Arial"/>
          <w:lang w:eastAsia="en-GB"/>
        </w:rPr>
        <w:t xml:space="preserve"> </w:t>
      </w:r>
      <w:r w:rsidRPr="00E07DAB">
        <w:rPr>
          <w:rFonts w:ascii="Franklin Gothic Book" w:eastAsia="Times New Roman" w:hAnsi="Franklin Gothic Book" w:cs="Arial"/>
          <w:lang w:eastAsia="en-GB"/>
        </w:rPr>
        <w:t>came into force that allows</w:t>
      </w:r>
      <w:r>
        <w:rPr>
          <w:rFonts w:ascii="Franklin Gothic Book" w:eastAsia="Times New Roman" w:hAnsi="Franklin Gothic Book" w:cs="Arial"/>
          <w:lang w:eastAsia="en-GB"/>
        </w:rPr>
        <w:t xml:space="preserve"> </w:t>
      </w:r>
      <w:r w:rsidRPr="00E07DAB">
        <w:rPr>
          <w:rFonts w:ascii="Franklin Gothic Book" w:eastAsia="Times New Roman" w:hAnsi="Franklin Gothic Book" w:cs="Arial"/>
          <w:lang w:eastAsia="en-GB"/>
        </w:rPr>
        <w:t>certain old and minor cautions and convictions to</w:t>
      </w:r>
      <w:r>
        <w:rPr>
          <w:rFonts w:ascii="Franklin Gothic Book" w:eastAsia="Times New Roman" w:hAnsi="Franklin Gothic Book" w:cs="Arial"/>
          <w:lang w:eastAsia="en-GB"/>
        </w:rPr>
        <w:t xml:space="preserve"> </w:t>
      </w:r>
      <w:r w:rsidRPr="00E07DAB">
        <w:rPr>
          <w:rFonts w:ascii="Franklin Gothic Book" w:eastAsia="Times New Roman" w:hAnsi="Franklin Gothic Book" w:cs="Arial"/>
          <w:lang w:eastAsia="en-GB"/>
        </w:rPr>
        <w:t xml:space="preserve">no longer be subject to disclosure. </w:t>
      </w:r>
    </w:p>
    <w:p w:rsidR="00E07DAB" w:rsidRPr="002B2B49" w:rsidRDefault="00E07DAB" w:rsidP="002E5250">
      <w:pPr>
        <w:pStyle w:val="ListParagraph"/>
        <w:numPr>
          <w:ilvl w:val="0"/>
          <w:numId w:val="4"/>
        </w:numPr>
        <w:spacing w:after="0" w:line="240" w:lineRule="auto"/>
        <w:jc w:val="both"/>
        <w:rPr>
          <w:rFonts w:ascii="Franklin Gothic Book" w:eastAsia="Times New Roman" w:hAnsi="Franklin Gothic Book" w:cs="Arial"/>
          <w:lang w:eastAsia="en-GB"/>
        </w:rPr>
      </w:pPr>
      <w:r w:rsidRPr="002B2B49">
        <w:rPr>
          <w:rFonts w:ascii="Franklin Gothic Book" w:eastAsia="Times New Roman" w:hAnsi="Franklin Gothic Book" w:cs="Arial"/>
          <w:lang w:eastAsia="en-GB"/>
        </w:rPr>
        <w:t xml:space="preserve">In addition, employers will no longer be able to take an individual’s old and minor cautions and convictions into account when making decisions. </w:t>
      </w:r>
    </w:p>
    <w:p w:rsidR="00E07DAB" w:rsidRPr="002B2B49" w:rsidRDefault="00E07DAB" w:rsidP="002E5250">
      <w:pPr>
        <w:pStyle w:val="ListParagraph"/>
        <w:numPr>
          <w:ilvl w:val="0"/>
          <w:numId w:val="4"/>
        </w:numPr>
        <w:spacing w:after="0" w:line="240" w:lineRule="auto"/>
        <w:jc w:val="both"/>
        <w:rPr>
          <w:rFonts w:ascii="Franklin Gothic Book" w:eastAsia="Times New Roman" w:hAnsi="Franklin Gothic Book" w:cs="Arial"/>
          <w:lang w:eastAsia="en-GB"/>
        </w:rPr>
      </w:pPr>
      <w:r w:rsidRPr="002B2B49">
        <w:rPr>
          <w:rFonts w:ascii="Franklin Gothic Book" w:eastAsia="Times New Roman" w:hAnsi="Franklin Gothic Book" w:cs="Arial"/>
          <w:lang w:eastAsia="en-GB"/>
        </w:rPr>
        <w:t xml:space="preserve">All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recorded. </w:t>
      </w:r>
    </w:p>
    <w:p w:rsidR="00E07DAB" w:rsidRDefault="00E34CA0" w:rsidP="002E5250">
      <w:pPr>
        <w:pStyle w:val="ListParagraph"/>
        <w:numPr>
          <w:ilvl w:val="0"/>
          <w:numId w:val="4"/>
        </w:numPr>
        <w:spacing w:after="0" w:line="240" w:lineRule="auto"/>
        <w:jc w:val="both"/>
        <w:rPr>
          <w:rFonts w:ascii="Franklin Gothic Book" w:eastAsia="Times New Roman" w:hAnsi="Franklin Gothic Book" w:cs="Arial"/>
          <w:lang w:eastAsia="en-GB"/>
        </w:rPr>
      </w:pPr>
      <w:r>
        <w:rPr>
          <w:rFonts w:ascii="Franklin Gothic Book" w:eastAsia="Times New Roman" w:hAnsi="Franklin Gothic Book" w:cs="Arial"/>
          <w:lang w:eastAsia="en-GB"/>
        </w:rPr>
        <w:t xml:space="preserve">Further guidance is available from the Disclosure &amp; Barring Service regarding the </w:t>
      </w:r>
      <w:r w:rsidR="00E07DAB" w:rsidRPr="002B2B49">
        <w:rPr>
          <w:rFonts w:ascii="Franklin Gothic Book" w:eastAsia="Times New Roman" w:hAnsi="Franklin Gothic Book" w:cs="Arial"/>
          <w:lang w:eastAsia="en-GB"/>
        </w:rPr>
        <w:t xml:space="preserve">filtering of old and minor cautions and convictions which are now ‘protected’ </w:t>
      </w:r>
      <w:r>
        <w:rPr>
          <w:rFonts w:ascii="Franklin Gothic Book" w:eastAsia="Times New Roman" w:hAnsi="Franklin Gothic Book" w:cs="Arial"/>
          <w:lang w:eastAsia="en-GB"/>
        </w:rPr>
        <w:t xml:space="preserve">and therefore </w:t>
      </w:r>
      <w:r w:rsidR="00E07DAB" w:rsidRPr="002B2B49">
        <w:rPr>
          <w:rFonts w:ascii="Franklin Gothic Book" w:eastAsia="Times New Roman" w:hAnsi="Franklin Gothic Book" w:cs="Arial"/>
          <w:lang w:eastAsia="en-GB"/>
        </w:rPr>
        <w:t>not subject to disclosure to employers.</w:t>
      </w:r>
    </w:p>
    <w:p w:rsidR="00E34CA0" w:rsidRDefault="00E34CA0" w:rsidP="002E5250">
      <w:pPr>
        <w:spacing w:after="0" w:line="240" w:lineRule="auto"/>
        <w:jc w:val="both"/>
        <w:rPr>
          <w:rFonts w:ascii="Franklin Gothic Book" w:eastAsia="Times New Roman" w:hAnsi="Franklin Gothic Book" w:cs="Arial"/>
          <w:lang w:eastAsia="en-GB"/>
        </w:rPr>
      </w:pPr>
    </w:p>
    <w:p w:rsidR="00E34CA0" w:rsidRPr="00E34CA0" w:rsidRDefault="00E34CA0" w:rsidP="002E5250">
      <w:pPr>
        <w:spacing w:after="0" w:line="240" w:lineRule="auto"/>
        <w:jc w:val="both"/>
        <w:rPr>
          <w:rFonts w:ascii="Franklin Gothic Book" w:eastAsia="Times New Roman" w:hAnsi="Franklin Gothic Book" w:cs="Arial"/>
          <w:b/>
          <w:lang w:eastAsia="en-GB"/>
        </w:rPr>
      </w:pPr>
      <w:r w:rsidRPr="00E34CA0">
        <w:rPr>
          <w:rFonts w:ascii="Franklin Gothic Book" w:eastAsia="Times New Roman" w:hAnsi="Franklin Gothic Book" w:cs="Arial"/>
          <w:b/>
          <w:lang w:eastAsia="en-GB"/>
        </w:rPr>
        <w:t>Diocese of Bath &amp; Wells Policy Statement</w:t>
      </w:r>
    </w:p>
    <w:p w:rsidR="00E07DAB" w:rsidRPr="00E07DAB" w:rsidRDefault="00E07DAB" w:rsidP="002E5250">
      <w:pPr>
        <w:spacing w:after="0" w:line="240" w:lineRule="auto"/>
        <w:jc w:val="both"/>
        <w:rPr>
          <w:rFonts w:ascii="Franklin Gothic Book" w:eastAsia="Times New Roman" w:hAnsi="Franklin Gothic Book" w:cs="Arial"/>
          <w:lang w:eastAsia="en-GB"/>
        </w:rPr>
      </w:pPr>
    </w:p>
    <w:p w:rsidR="001B2484" w:rsidRDefault="00E07DAB" w:rsidP="002E5250">
      <w:pPr>
        <w:pStyle w:val="ListParagraph"/>
        <w:numPr>
          <w:ilvl w:val="0"/>
          <w:numId w:val="2"/>
        </w:numPr>
        <w:spacing w:after="0" w:line="240" w:lineRule="auto"/>
        <w:jc w:val="both"/>
        <w:rPr>
          <w:rFonts w:ascii="Franklin Gothic Book" w:eastAsia="Times New Roman" w:hAnsi="Franklin Gothic Book" w:cs="Arial"/>
          <w:lang w:eastAsia="en-GB"/>
        </w:rPr>
      </w:pPr>
      <w:r w:rsidRPr="001B2484">
        <w:rPr>
          <w:rFonts w:ascii="Franklin Gothic Book" w:eastAsia="Times New Roman" w:hAnsi="Franklin Gothic Book" w:cs="Arial"/>
          <w:lang w:eastAsia="en-GB"/>
        </w:rPr>
        <w:t xml:space="preserve">As an organisation assessing applicants’ suitability for positions which are included in the Rehabilitation of Offenders Act 1974 (Exceptions) Order using criminal record checks processed through the Disclosure and Barring Service (DBS), </w:t>
      </w:r>
      <w:r w:rsidR="001B2484">
        <w:rPr>
          <w:rFonts w:ascii="Franklin Gothic Book" w:eastAsia="Times New Roman" w:hAnsi="Franklin Gothic Book" w:cs="Arial"/>
          <w:lang w:eastAsia="en-GB"/>
        </w:rPr>
        <w:t>the Diocese of Bath &amp; Wells</w:t>
      </w:r>
      <w:r w:rsidRPr="001B2484">
        <w:rPr>
          <w:rFonts w:ascii="Franklin Gothic Book" w:eastAsia="Times New Roman" w:hAnsi="Franklin Gothic Book" w:cs="Arial"/>
          <w:lang w:eastAsia="en-GB"/>
        </w:rPr>
        <w:t xml:space="preserve"> complies fully with the Code of Practice and undertakes to treat all applicants for positions fairly. </w:t>
      </w:r>
    </w:p>
    <w:p w:rsidR="00832204" w:rsidRDefault="00832204" w:rsidP="002E5250">
      <w:pPr>
        <w:pStyle w:val="ListParagraph"/>
        <w:spacing w:after="0" w:line="240" w:lineRule="auto"/>
        <w:jc w:val="both"/>
        <w:rPr>
          <w:rFonts w:ascii="Franklin Gothic Book" w:eastAsia="Times New Roman" w:hAnsi="Franklin Gothic Book" w:cs="Arial"/>
          <w:lang w:eastAsia="en-GB"/>
        </w:rPr>
      </w:pPr>
    </w:p>
    <w:p w:rsidR="00E07DAB" w:rsidRDefault="001B2484" w:rsidP="002E5250">
      <w:pPr>
        <w:pStyle w:val="ListParagraph"/>
        <w:numPr>
          <w:ilvl w:val="0"/>
          <w:numId w:val="1"/>
        </w:numPr>
        <w:spacing w:after="0" w:line="240" w:lineRule="auto"/>
        <w:jc w:val="both"/>
        <w:rPr>
          <w:rFonts w:ascii="Franklin Gothic Book" w:eastAsia="Times New Roman" w:hAnsi="Franklin Gothic Book" w:cs="Arial"/>
          <w:lang w:eastAsia="en-GB"/>
        </w:rPr>
      </w:pPr>
      <w:r>
        <w:rPr>
          <w:rFonts w:ascii="Franklin Gothic Book" w:eastAsia="Times New Roman" w:hAnsi="Franklin Gothic Book" w:cs="Arial"/>
          <w:lang w:eastAsia="en-GB"/>
        </w:rPr>
        <w:t xml:space="preserve">The </w:t>
      </w:r>
      <w:r w:rsidRPr="001B2484">
        <w:rPr>
          <w:rFonts w:ascii="Franklin Gothic Book" w:eastAsia="Times New Roman" w:hAnsi="Franklin Gothic Book" w:cs="Arial"/>
          <w:lang w:eastAsia="en-GB"/>
        </w:rPr>
        <w:t xml:space="preserve">Diocese of Bath &amp; Wells </w:t>
      </w:r>
      <w:r>
        <w:rPr>
          <w:rFonts w:ascii="Franklin Gothic Book" w:eastAsia="Times New Roman" w:hAnsi="Franklin Gothic Book" w:cs="Arial"/>
          <w:lang w:eastAsia="en-GB"/>
        </w:rPr>
        <w:t>u</w:t>
      </w:r>
      <w:r w:rsidR="00E07DAB" w:rsidRPr="001B2484">
        <w:rPr>
          <w:rFonts w:ascii="Franklin Gothic Book" w:eastAsia="Times New Roman" w:hAnsi="Franklin Gothic Book" w:cs="Arial"/>
          <w:lang w:eastAsia="en-GB"/>
        </w:rPr>
        <w:t xml:space="preserve">ndertakes not to discriminate unfairly against any subject of a criminal record check on the basis of a conviction or other information revealed. </w:t>
      </w:r>
    </w:p>
    <w:p w:rsidR="00832204" w:rsidRPr="001B2484" w:rsidRDefault="00832204" w:rsidP="002E5250">
      <w:pPr>
        <w:pStyle w:val="ListParagraph"/>
        <w:spacing w:after="0" w:line="240" w:lineRule="auto"/>
        <w:jc w:val="both"/>
        <w:rPr>
          <w:rFonts w:ascii="Franklin Gothic Book" w:eastAsia="Times New Roman" w:hAnsi="Franklin Gothic Book" w:cs="Arial"/>
          <w:lang w:eastAsia="en-GB"/>
        </w:rPr>
      </w:pPr>
    </w:p>
    <w:p w:rsidR="003408CE" w:rsidRDefault="003408CE" w:rsidP="002E5250">
      <w:pPr>
        <w:pStyle w:val="ListParagraph"/>
        <w:numPr>
          <w:ilvl w:val="0"/>
          <w:numId w:val="1"/>
        </w:numPr>
        <w:spacing w:after="0" w:line="240" w:lineRule="auto"/>
        <w:jc w:val="both"/>
        <w:rPr>
          <w:rFonts w:ascii="Franklin Gothic Book" w:eastAsia="Times New Roman" w:hAnsi="Franklin Gothic Book" w:cs="Arial"/>
          <w:lang w:eastAsia="en-GB"/>
        </w:rPr>
      </w:pPr>
    </w:p>
    <w:p w:rsidR="003408CE" w:rsidRPr="003408CE" w:rsidRDefault="003408CE" w:rsidP="003408CE">
      <w:pPr>
        <w:pStyle w:val="ListParagraph"/>
        <w:rPr>
          <w:rFonts w:ascii="Franklin Gothic Book" w:eastAsia="Times New Roman" w:hAnsi="Franklin Gothic Book" w:cs="Arial"/>
          <w:lang w:eastAsia="en-GB"/>
        </w:rPr>
      </w:pPr>
    </w:p>
    <w:p w:rsidR="00E07DAB" w:rsidRDefault="001B2484" w:rsidP="002E5250">
      <w:pPr>
        <w:pStyle w:val="ListParagraph"/>
        <w:numPr>
          <w:ilvl w:val="0"/>
          <w:numId w:val="1"/>
        </w:numPr>
        <w:spacing w:after="0" w:line="240" w:lineRule="auto"/>
        <w:jc w:val="both"/>
        <w:rPr>
          <w:rFonts w:ascii="Franklin Gothic Book" w:eastAsia="Times New Roman" w:hAnsi="Franklin Gothic Book" w:cs="Arial"/>
          <w:lang w:eastAsia="en-GB"/>
        </w:rPr>
      </w:pPr>
      <w:r w:rsidRPr="001B2484">
        <w:rPr>
          <w:rFonts w:ascii="Franklin Gothic Book" w:eastAsia="Times New Roman" w:hAnsi="Franklin Gothic Book" w:cs="Arial"/>
          <w:lang w:eastAsia="en-GB"/>
        </w:rPr>
        <w:t>The Diocese of Bath &amp; Wells</w:t>
      </w:r>
      <w:r w:rsidR="00E07DAB" w:rsidRPr="001B2484">
        <w:rPr>
          <w:rFonts w:ascii="Franklin Gothic Book" w:eastAsia="Times New Roman" w:hAnsi="Franklin Gothic Book" w:cs="Arial"/>
          <w:lang w:eastAsia="en-GB"/>
        </w:rPr>
        <w:t xml:space="preserve"> </w:t>
      </w:r>
      <w:r w:rsidRPr="001B2484">
        <w:rPr>
          <w:rFonts w:ascii="Franklin Gothic Book" w:eastAsia="Times New Roman" w:hAnsi="Franklin Gothic Book" w:cs="Arial"/>
          <w:lang w:eastAsia="en-GB"/>
        </w:rPr>
        <w:t>will</w:t>
      </w:r>
      <w:r w:rsidR="00E07DAB" w:rsidRPr="001B2484">
        <w:rPr>
          <w:rFonts w:ascii="Franklin Gothic Book" w:eastAsia="Times New Roman" w:hAnsi="Franklin Gothic Book" w:cs="Arial"/>
          <w:lang w:eastAsia="en-GB"/>
        </w:rPr>
        <w:t xml:space="preserve"> only ask an individual to provide details of convictions and cautions that </w:t>
      </w:r>
      <w:r w:rsidRPr="001B2484">
        <w:rPr>
          <w:rFonts w:ascii="Franklin Gothic Book" w:eastAsia="Times New Roman" w:hAnsi="Franklin Gothic Book" w:cs="Arial"/>
          <w:lang w:eastAsia="en-GB"/>
        </w:rPr>
        <w:t>we</w:t>
      </w:r>
      <w:r w:rsidR="00E07DAB" w:rsidRPr="001B2484">
        <w:rPr>
          <w:rFonts w:ascii="Franklin Gothic Book" w:eastAsia="Times New Roman" w:hAnsi="Franklin Gothic Book" w:cs="Arial"/>
          <w:lang w:eastAsia="en-GB"/>
        </w:rPr>
        <w:t xml:space="preserve"> are legally entitled to know about.</w:t>
      </w:r>
      <w:r w:rsidR="00E34CA0">
        <w:rPr>
          <w:rFonts w:ascii="Franklin Gothic Book" w:eastAsia="Times New Roman" w:hAnsi="Franklin Gothic Book" w:cs="Arial"/>
          <w:lang w:eastAsia="en-GB"/>
        </w:rPr>
        <w:t xml:space="preserve"> </w:t>
      </w:r>
      <w:r w:rsidR="00E07DAB" w:rsidRPr="001B2484">
        <w:rPr>
          <w:rFonts w:ascii="Franklin Gothic Book" w:eastAsia="Times New Roman" w:hAnsi="Franklin Gothic Book" w:cs="Arial"/>
          <w:lang w:eastAsia="en-GB"/>
        </w:rPr>
        <w:t xml:space="preserve"> Where a DBS certificate at either standard or enhanced level can legally be requested (where the position is one that is included </w:t>
      </w:r>
      <w:r>
        <w:rPr>
          <w:rFonts w:ascii="Franklin Gothic Book" w:eastAsia="Times New Roman" w:hAnsi="Franklin Gothic Book" w:cs="Arial"/>
          <w:lang w:eastAsia="en-GB"/>
        </w:rPr>
        <w:t>i</w:t>
      </w:r>
      <w:r w:rsidR="00E07DAB" w:rsidRPr="001B2484">
        <w:rPr>
          <w:rFonts w:ascii="Franklin Gothic Book" w:eastAsia="Times New Roman" w:hAnsi="Franklin Gothic Book" w:cs="Arial"/>
          <w:lang w:eastAsia="en-GB"/>
        </w:rPr>
        <w:t>n the Rehabilitation of Offenders Act 1974 (Exceptions) Order 1975 as amended, and where appropriate Police Act Regulations as amended),</w:t>
      </w:r>
      <w:r>
        <w:rPr>
          <w:rFonts w:ascii="Franklin Gothic Book" w:eastAsia="Times New Roman" w:hAnsi="Franklin Gothic Book" w:cs="Arial"/>
          <w:lang w:eastAsia="en-GB"/>
        </w:rPr>
        <w:t xml:space="preserve"> the</w:t>
      </w:r>
      <w:r w:rsidR="00E07DAB" w:rsidRPr="001B2484">
        <w:rPr>
          <w:rFonts w:ascii="Franklin Gothic Book" w:eastAsia="Times New Roman" w:hAnsi="Franklin Gothic Book" w:cs="Arial"/>
          <w:lang w:eastAsia="en-GB"/>
        </w:rPr>
        <w:t xml:space="preserve"> </w:t>
      </w:r>
      <w:r w:rsidRPr="001B2484">
        <w:rPr>
          <w:rFonts w:ascii="Franklin Gothic Book" w:eastAsia="Times New Roman" w:hAnsi="Franklin Gothic Book" w:cs="Arial"/>
          <w:lang w:eastAsia="en-GB"/>
        </w:rPr>
        <w:t>Diocese of Bath &amp; Wells</w:t>
      </w:r>
      <w:r w:rsidR="00E07DAB" w:rsidRPr="001B2484">
        <w:rPr>
          <w:rFonts w:ascii="Franklin Gothic Book" w:eastAsia="Times New Roman" w:hAnsi="Franklin Gothic Book" w:cs="Arial"/>
          <w:lang w:eastAsia="en-GB"/>
        </w:rPr>
        <w:t xml:space="preserve"> </w:t>
      </w:r>
      <w:r>
        <w:rPr>
          <w:rFonts w:ascii="Franklin Gothic Book" w:eastAsia="Times New Roman" w:hAnsi="Franklin Gothic Book" w:cs="Arial"/>
          <w:lang w:eastAsia="en-GB"/>
        </w:rPr>
        <w:t>will</w:t>
      </w:r>
      <w:r w:rsidR="00E07DAB" w:rsidRPr="001B2484">
        <w:rPr>
          <w:rFonts w:ascii="Franklin Gothic Book" w:eastAsia="Times New Roman" w:hAnsi="Franklin Gothic Book" w:cs="Arial"/>
          <w:lang w:eastAsia="en-GB"/>
        </w:rPr>
        <w:t xml:space="preserve"> only ask an individual about convictions and cautions that are not protected. </w:t>
      </w:r>
    </w:p>
    <w:p w:rsidR="00832204" w:rsidRPr="00832204" w:rsidRDefault="00832204" w:rsidP="002E5250">
      <w:pPr>
        <w:spacing w:after="0" w:line="240" w:lineRule="auto"/>
        <w:jc w:val="both"/>
        <w:rPr>
          <w:rFonts w:ascii="Franklin Gothic Book" w:eastAsia="Times New Roman" w:hAnsi="Franklin Gothic Book" w:cs="Arial"/>
          <w:lang w:eastAsia="en-GB"/>
        </w:rPr>
      </w:pPr>
    </w:p>
    <w:p w:rsidR="00E07DAB" w:rsidRDefault="001B2484" w:rsidP="002E5250">
      <w:pPr>
        <w:pStyle w:val="ListParagraph"/>
        <w:numPr>
          <w:ilvl w:val="0"/>
          <w:numId w:val="1"/>
        </w:numPr>
        <w:spacing w:after="0" w:line="240" w:lineRule="auto"/>
        <w:jc w:val="both"/>
        <w:rPr>
          <w:rFonts w:ascii="Franklin Gothic Book" w:eastAsia="Times New Roman" w:hAnsi="Franklin Gothic Book" w:cs="Arial"/>
          <w:lang w:eastAsia="en-GB"/>
        </w:rPr>
      </w:pPr>
      <w:r>
        <w:rPr>
          <w:rFonts w:ascii="Franklin Gothic Book" w:eastAsia="Times New Roman" w:hAnsi="Franklin Gothic Book" w:cs="Arial"/>
          <w:lang w:eastAsia="en-GB"/>
        </w:rPr>
        <w:t>The Diocese of Bath &amp; Wells</w:t>
      </w:r>
      <w:r w:rsidR="00E07DAB" w:rsidRPr="001B2484">
        <w:rPr>
          <w:rFonts w:ascii="Franklin Gothic Book" w:eastAsia="Times New Roman" w:hAnsi="Franklin Gothic Book" w:cs="Arial"/>
          <w:lang w:eastAsia="en-GB"/>
        </w:rPr>
        <w:t xml:space="preserve"> is committed to the fair treatment of its staff, potential staff or users of its services, regardless of race, gender, religion, sexual orientation, responsibilities for dependants, age, physical/mental disability or offending background. </w:t>
      </w:r>
    </w:p>
    <w:p w:rsidR="00832204" w:rsidRPr="00832204" w:rsidRDefault="00832204" w:rsidP="002E5250">
      <w:pPr>
        <w:spacing w:after="0" w:line="240" w:lineRule="auto"/>
        <w:jc w:val="both"/>
        <w:rPr>
          <w:rFonts w:ascii="Franklin Gothic Book" w:eastAsia="Times New Roman" w:hAnsi="Franklin Gothic Book" w:cs="Arial"/>
          <w:color w:val="FF0000"/>
          <w:lang w:eastAsia="en-GB"/>
        </w:rPr>
      </w:pPr>
    </w:p>
    <w:p w:rsidR="00E07DAB" w:rsidRDefault="001B2484" w:rsidP="002E5250">
      <w:pPr>
        <w:pStyle w:val="ListParagraph"/>
        <w:numPr>
          <w:ilvl w:val="0"/>
          <w:numId w:val="1"/>
        </w:numPr>
        <w:spacing w:after="0" w:line="240" w:lineRule="auto"/>
        <w:jc w:val="both"/>
        <w:rPr>
          <w:rFonts w:ascii="Franklin Gothic Book" w:eastAsia="Times New Roman" w:hAnsi="Franklin Gothic Book" w:cs="Arial"/>
          <w:lang w:eastAsia="en-GB"/>
        </w:rPr>
      </w:pPr>
      <w:r>
        <w:rPr>
          <w:rFonts w:ascii="Franklin Gothic Book" w:eastAsia="Times New Roman" w:hAnsi="Franklin Gothic Book" w:cs="Arial"/>
          <w:lang w:eastAsia="en-GB"/>
        </w:rPr>
        <w:t>The Diocese of Bath &amp; Wells</w:t>
      </w:r>
      <w:r w:rsidR="00E07DAB" w:rsidRPr="001B2484">
        <w:rPr>
          <w:rFonts w:ascii="Franklin Gothic Book" w:eastAsia="Times New Roman" w:hAnsi="Franklin Gothic Book" w:cs="Arial"/>
          <w:lang w:eastAsia="en-GB"/>
        </w:rPr>
        <w:t xml:space="preserve"> actively promotes equality of opportunity for all with the right mix of talent, skills and potential and welcome applications from a wide range of candidates, including those with criminal records. </w:t>
      </w:r>
      <w:r>
        <w:rPr>
          <w:rFonts w:ascii="Franklin Gothic Book" w:eastAsia="Times New Roman" w:hAnsi="Franklin Gothic Book" w:cs="Arial"/>
          <w:lang w:eastAsia="en-GB"/>
        </w:rPr>
        <w:t>The Diocese of Bath &amp; Wells</w:t>
      </w:r>
      <w:r w:rsidR="00E07DAB" w:rsidRPr="001B2484">
        <w:rPr>
          <w:rFonts w:ascii="Franklin Gothic Book" w:eastAsia="Times New Roman" w:hAnsi="Franklin Gothic Book" w:cs="Arial"/>
          <w:lang w:eastAsia="en-GB"/>
        </w:rPr>
        <w:t xml:space="preserve"> </w:t>
      </w:r>
      <w:r w:rsidR="00E34CA0" w:rsidRPr="001B2484">
        <w:rPr>
          <w:rFonts w:ascii="Franklin Gothic Book" w:eastAsia="Times New Roman" w:hAnsi="Franklin Gothic Book" w:cs="Arial"/>
          <w:lang w:eastAsia="en-GB"/>
        </w:rPr>
        <w:t>selects</w:t>
      </w:r>
      <w:r w:rsidR="00E07DAB" w:rsidRPr="001B2484">
        <w:rPr>
          <w:rFonts w:ascii="Franklin Gothic Book" w:eastAsia="Times New Roman" w:hAnsi="Franklin Gothic Book" w:cs="Arial"/>
          <w:lang w:eastAsia="en-GB"/>
        </w:rPr>
        <w:t xml:space="preserve"> all candidates for interview based on their skills, qualifications and experience. </w:t>
      </w:r>
    </w:p>
    <w:p w:rsidR="00832204" w:rsidRPr="00832204" w:rsidRDefault="00832204" w:rsidP="002E5250">
      <w:pPr>
        <w:spacing w:after="0" w:line="240" w:lineRule="auto"/>
        <w:jc w:val="both"/>
        <w:rPr>
          <w:rFonts w:ascii="Franklin Gothic Book" w:eastAsia="Times New Roman" w:hAnsi="Franklin Gothic Book" w:cs="Arial"/>
          <w:lang w:eastAsia="en-GB"/>
        </w:rPr>
      </w:pPr>
    </w:p>
    <w:p w:rsidR="00E07DAB" w:rsidRDefault="00E07DAB" w:rsidP="002E5250">
      <w:pPr>
        <w:pStyle w:val="ListParagraph"/>
        <w:numPr>
          <w:ilvl w:val="0"/>
          <w:numId w:val="1"/>
        </w:numPr>
        <w:spacing w:after="0" w:line="240" w:lineRule="auto"/>
        <w:jc w:val="both"/>
        <w:rPr>
          <w:rFonts w:ascii="Franklin Gothic Book" w:eastAsia="Times New Roman" w:hAnsi="Franklin Gothic Book" w:cs="Arial"/>
          <w:lang w:eastAsia="en-GB"/>
        </w:rPr>
      </w:pPr>
      <w:r w:rsidRPr="001B2484">
        <w:rPr>
          <w:rFonts w:ascii="Franklin Gothic Book" w:eastAsia="Times New Roman" w:hAnsi="Franklin Gothic Book" w:cs="Arial"/>
          <w:lang w:eastAsia="en-GB"/>
        </w:rPr>
        <w:t xml:space="preserve">An application for a criminal record check is only submitted to </w:t>
      </w:r>
      <w:r w:rsidR="00E34CA0">
        <w:rPr>
          <w:rFonts w:ascii="Franklin Gothic Book" w:eastAsia="Times New Roman" w:hAnsi="Franklin Gothic Book" w:cs="Arial"/>
          <w:lang w:eastAsia="en-GB"/>
        </w:rPr>
        <w:t xml:space="preserve">the </w:t>
      </w:r>
      <w:r w:rsidRPr="001B2484">
        <w:rPr>
          <w:rFonts w:ascii="Franklin Gothic Book" w:eastAsia="Times New Roman" w:hAnsi="Franklin Gothic Book" w:cs="Arial"/>
          <w:lang w:eastAsia="en-GB"/>
        </w:rPr>
        <w:t xml:space="preserve">DBS after a risk assessment has indicated that one is both proportionate and relevant to the position concerned. </w:t>
      </w:r>
    </w:p>
    <w:p w:rsidR="00832204" w:rsidRPr="00832204" w:rsidRDefault="00832204" w:rsidP="002E5250">
      <w:pPr>
        <w:spacing w:after="0" w:line="240" w:lineRule="auto"/>
        <w:jc w:val="both"/>
        <w:rPr>
          <w:rFonts w:ascii="Franklin Gothic Book" w:eastAsia="Times New Roman" w:hAnsi="Franklin Gothic Book" w:cs="Arial"/>
          <w:lang w:eastAsia="en-GB"/>
        </w:rPr>
      </w:pPr>
    </w:p>
    <w:p w:rsidR="00E07DAB" w:rsidRDefault="00E07DAB" w:rsidP="002E5250">
      <w:pPr>
        <w:pStyle w:val="ListParagraph"/>
        <w:numPr>
          <w:ilvl w:val="0"/>
          <w:numId w:val="1"/>
        </w:numPr>
        <w:spacing w:after="0" w:line="240" w:lineRule="auto"/>
        <w:jc w:val="both"/>
        <w:rPr>
          <w:rFonts w:ascii="Franklin Gothic Book" w:eastAsia="Times New Roman" w:hAnsi="Franklin Gothic Book" w:cs="Arial"/>
          <w:lang w:eastAsia="en-GB"/>
        </w:rPr>
      </w:pPr>
      <w:r w:rsidRPr="001B2484">
        <w:rPr>
          <w:rFonts w:ascii="Franklin Gothic Book" w:eastAsia="Times New Roman" w:hAnsi="Franklin Gothic Book" w:cs="Arial"/>
          <w:lang w:eastAsia="en-GB"/>
        </w:rPr>
        <w:t>For those positions where a criminal record check is identified as necessary</w:t>
      </w:r>
      <w:r w:rsidR="001B2484">
        <w:rPr>
          <w:rFonts w:ascii="Franklin Gothic Book" w:eastAsia="Times New Roman" w:hAnsi="Franklin Gothic Book" w:cs="Arial"/>
          <w:lang w:eastAsia="en-GB"/>
        </w:rPr>
        <w:t xml:space="preserve">, the application pack </w:t>
      </w:r>
      <w:r w:rsidRPr="001B2484">
        <w:rPr>
          <w:rFonts w:ascii="Franklin Gothic Book" w:eastAsia="Times New Roman" w:hAnsi="Franklin Gothic Book" w:cs="Arial"/>
          <w:lang w:eastAsia="en-GB"/>
        </w:rPr>
        <w:t xml:space="preserve">will contain a statement that an application for a DBS certificate will be submitted in the event of the individual being offered the position. </w:t>
      </w:r>
    </w:p>
    <w:p w:rsidR="00737A46" w:rsidRPr="00737A46" w:rsidRDefault="00737A46" w:rsidP="002E5250">
      <w:pPr>
        <w:pStyle w:val="ListParagraph"/>
        <w:jc w:val="both"/>
        <w:rPr>
          <w:rFonts w:ascii="Franklin Gothic Book" w:eastAsia="Times New Roman" w:hAnsi="Franklin Gothic Book" w:cs="Arial"/>
          <w:lang w:eastAsia="en-GB"/>
        </w:rPr>
      </w:pPr>
    </w:p>
    <w:p w:rsidR="000700A2" w:rsidRDefault="00737A46" w:rsidP="002E5250">
      <w:pPr>
        <w:pStyle w:val="ListParagraph"/>
        <w:numPr>
          <w:ilvl w:val="0"/>
          <w:numId w:val="6"/>
        </w:numPr>
        <w:spacing w:after="0" w:line="240" w:lineRule="auto"/>
        <w:jc w:val="both"/>
        <w:rPr>
          <w:rFonts w:ascii="Franklin Gothic Book" w:eastAsia="Times New Roman" w:hAnsi="Franklin Gothic Book" w:cs="Arial"/>
          <w:lang w:eastAsia="en-GB"/>
        </w:rPr>
      </w:pPr>
      <w:r w:rsidRPr="00737A46">
        <w:rPr>
          <w:rFonts w:ascii="Franklin Gothic Book" w:eastAsia="Times New Roman" w:hAnsi="Franklin Gothic Book" w:cs="Arial"/>
          <w:lang w:eastAsia="en-GB"/>
        </w:rPr>
        <w:t xml:space="preserve">All volunteers and </w:t>
      </w:r>
      <w:r w:rsidR="000700A2" w:rsidRPr="00737A46">
        <w:rPr>
          <w:rFonts w:ascii="Franklin Gothic Book" w:eastAsia="Times New Roman" w:hAnsi="Franklin Gothic Book" w:cs="Arial"/>
          <w:lang w:eastAsia="en-GB"/>
        </w:rPr>
        <w:t>applicants,</w:t>
      </w:r>
      <w:r w:rsidRPr="00737A46">
        <w:rPr>
          <w:rFonts w:ascii="Franklin Gothic Book" w:eastAsia="Times New Roman" w:hAnsi="Franklin Gothic Book" w:cs="Arial"/>
          <w:lang w:eastAsia="en-GB"/>
        </w:rPr>
        <w:t xml:space="preserve"> who are provided with a conditional offer of employment, will be required to complete a Confidential Declaration Form as part of their pre-employment checks.  The Confidential Declaration Form, in broad summary, asks if there is any reason why he/she should not be working with children and adults experiencing, or at risk of abuse or neglect.</w:t>
      </w:r>
      <w:r w:rsidR="000700A2">
        <w:rPr>
          <w:rFonts w:ascii="Franklin Gothic Book" w:eastAsia="Times New Roman" w:hAnsi="Franklin Gothic Book" w:cs="Arial"/>
          <w:lang w:eastAsia="en-GB"/>
        </w:rPr>
        <w:t xml:space="preserve">  </w:t>
      </w:r>
      <w:r w:rsidR="000700A2" w:rsidRPr="00737A46">
        <w:rPr>
          <w:rFonts w:ascii="Franklin Gothic Book" w:eastAsia="Times New Roman" w:hAnsi="Franklin Gothic Book" w:cs="Arial"/>
          <w:lang w:eastAsia="en-GB"/>
        </w:rPr>
        <w:t xml:space="preserve">Should </w:t>
      </w:r>
      <w:r w:rsidR="000700A2">
        <w:rPr>
          <w:rFonts w:ascii="Franklin Gothic Book" w:eastAsia="Times New Roman" w:hAnsi="Franklin Gothic Book" w:cs="Arial"/>
          <w:lang w:eastAsia="en-GB"/>
        </w:rPr>
        <w:t xml:space="preserve">a volunteer or </w:t>
      </w:r>
      <w:r w:rsidR="000700A2" w:rsidRPr="00737A46">
        <w:rPr>
          <w:rFonts w:ascii="Franklin Gothic Book" w:eastAsia="Times New Roman" w:hAnsi="Franklin Gothic Book" w:cs="Arial"/>
          <w:lang w:eastAsia="en-GB"/>
        </w:rPr>
        <w:t>applicant not wish to complete the</w:t>
      </w:r>
      <w:r w:rsidR="000700A2">
        <w:rPr>
          <w:rFonts w:ascii="Franklin Gothic Book" w:eastAsia="Times New Roman" w:hAnsi="Franklin Gothic Book" w:cs="Arial"/>
          <w:lang w:eastAsia="en-GB"/>
        </w:rPr>
        <w:t xml:space="preserve"> </w:t>
      </w:r>
      <w:r w:rsidR="000700A2" w:rsidRPr="00737A46">
        <w:rPr>
          <w:rFonts w:ascii="Franklin Gothic Book" w:eastAsia="Times New Roman" w:hAnsi="Franklin Gothic Book" w:cs="Arial"/>
          <w:lang w:eastAsia="en-GB"/>
        </w:rPr>
        <w:t>Confidential Declaration, which is e</w:t>
      </w:r>
      <w:r w:rsidR="000700A2">
        <w:rPr>
          <w:rFonts w:ascii="Franklin Gothic Book" w:eastAsia="Times New Roman" w:hAnsi="Franklin Gothic Book" w:cs="Arial"/>
          <w:lang w:eastAsia="en-GB"/>
        </w:rPr>
        <w:t>ntirely his/</w:t>
      </w:r>
      <w:r w:rsidR="000700A2" w:rsidRPr="00737A46">
        <w:rPr>
          <w:rFonts w:ascii="Franklin Gothic Book" w:eastAsia="Times New Roman" w:hAnsi="Franklin Gothic Book" w:cs="Arial"/>
          <w:lang w:eastAsia="en-GB"/>
        </w:rPr>
        <w:t xml:space="preserve">her choice, the application </w:t>
      </w:r>
      <w:r w:rsidR="000700A2">
        <w:rPr>
          <w:rFonts w:ascii="Franklin Gothic Book" w:eastAsia="Times New Roman" w:hAnsi="Franklin Gothic Book" w:cs="Arial"/>
          <w:lang w:eastAsia="en-GB"/>
        </w:rPr>
        <w:t xml:space="preserve">will </w:t>
      </w:r>
      <w:r w:rsidR="000700A2" w:rsidRPr="00737A46">
        <w:rPr>
          <w:rFonts w:ascii="Franklin Gothic Book" w:eastAsia="Times New Roman" w:hAnsi="Franklin Gothic Book" w:cs="Arial"/>
          <w:lang w:eastAsia="en-GB"/>
        </w:rPr>
        <w:t xml:space="preserve">not proceed further and </w:t>
      </w:r>
      <w:r w:rsidR="000700A2">
        <w:rPr>
          <w:rFonts w:ascii="Franklin Gothic Book" w:eastAsia="Times New Roman" w:hAnsi="Franklin Gothic Book" w:cs="Arial"/>
          <w:lang w:eastAsia="en-GB"/>
        </w:rPr>
        <w:t xml:space="preserve">will </w:t>
      </w:r>
      <w:r w:rsidR="000700A2" w:rsidRPr="00737A46">
        <w:rPr>
          <w:rFonts w:ascii="Franklin Gothic Book" w:eastAsia="Times New Roman" w:hAnsi="Franklin Gothic Book" w:cs="Arial"/>
          <w:lang w:eastAsia="en-GB"/>
        </w:rPr>
        <w:t>be terminated</w:t>
      </w:r>
      <w:r w:rsidR="000700A2">
        <w:rPr>
          <w:rFonts w:ascii="Franklin Gothic Book" w:eastAsia="Times New Roman" w:hAnsi="Franklin Gothic Book" w:cs="Arial"/>
          <w:lang w:eastAsia="en-GB"/>
        </w:rPr>
        <w:t>.</w:t>
      </w:r>
    </w:p>
    <w:p w:rsidR="000700A2" w:rsidRPr="000700A2" w:rsidRDefault="000700A2" w:rsidP="002E5250">
      <w:pPr>
        <w:pStyle w:val="ListParagraph"/>
        <w:jc w:val="both"/>
        <w:rPr>
          <w:rFonts w:ascii="Franklin Gothic Book" w:eastAsia="Times New Roman" w:hAnsi="Franklin Gothic Book" w:cs="Arial"/>
          <w:lang w:eastAsia="en-GB"/>
        </w:rPr>
      </w:pPr>
    </w:p>
    <w:p w:rsidR="00737A46" w:rsidRPr="000700A2" w:rsidRDefault="00737A46" w:rsidP="002E5250">
      <w:pPr>
        <w:pStyle w:val="ListParagraph"/>
        <w:numPr>
          <w:ilvl w:val="0"/>
          <w:numId w:val="1"/>
        </w:numPr>
        <w:spacing w:after="0" w:line="240" w:lineRule="auto"/>
        <w:jc w:val="both"/>
        <w:rPr>
          <w:rFonts w:ascii="Franklin Gothic Book" w:eastAsia="Times New Roman" w:hAnsi="Franklin Gothic Book" w:cs="Arial"/>
          <w:lang w:eastAsia="en-GB"/>
        </w:rPr>
      </w:pPr>
      <w:r w:rsidRPr="000700A2">
        <w:rPr>
          <w:rFonts w:ascii="Franklin Gothic Book" w:eastAsia="Times New Roman" w:hAnsi="Franklin Gothic Book" w:cs="Arial"/>
          <w:lang w:eastAsia="en-GB"/>
        </w:rPr>
        <w:t>Having a criminal record may not necessarily be a bar to working with children or adults experiencing, or at risk of abuse or neglect.</w:t>
      </w:r>
      <w:r w:rsidR="000700A2">
        <w:rPr>
          <w:rFonts w:ascii="Franklin Gothic Book" w:eastAsia="Times New Roman" w:hAnsi="Franklin Gothic Book" w:cs="Arial"/>
          <w:lang w:eastAsia="en-GB"/>
        </w:rPr>
        <w:t xml:space="preserve">  Any information provided on either a Confidential Declaration Form or a DBS certificate will be assessed by t</w:t>
      </w:r>
      <w:r w:rsidRPr="000700A2">
        <w:rPr>
          <w:rFonts w:ascii="Franklin Gothic Book" w:eastAsia="Times New Roman" w:hAnsi="Franklin Gothic Book" w:cs="Arial"/>
          <w:lang w:eastAsia="en-GB"/>
        </w:rPr>
        <w:t>he Diocesan Safeguarding Adviser</w:t>
      </w:r>
      <w:r w:rsidR="000700A2">
        <w:rPr>
          <w:rFonts w:ascii="Franklin Gothic Book" w:eastAsia="Times New Roman" w:hAnsi="Franklin Gothic Book" w:cs="Arial"/>
          <w:lang w:eastAsia="en-GB"/>
        </w:rPr>
        <w:t xml:space="preserve"> to assess whether an appointment can be made</w:t>
      </w:r>
      <w:r w:rsidRPr="000700A2">
        <w:rPr>
          <w:rFonts w:ascii="Franklin Gothic Book" w:eastAsia="Times New Roman" w:hAnsi="Franklin Gothic Book" w:cs="Arial"/>
          <w:lang w:eastAsia="en-GB"/>
        </w:rPr>
        <w:t>.</w:t>
      </w:r>
      <w:r w:rsidR="000700A2" w:rsidRPr="000700A2">
        <w:rPr>
          <w:rFonts w:ascii="Franklin Gothic Book" w:eastAsia="Times New Roman" w:hAnsi="Franklin Gothic Book" w:cs="Arial"/>
          <w:lang w:eastAsia="en-GB"/>
        </w:rPr>
        <w:t xml:space="preserve"> </w:t>
      </w:r>
    </w:p>
    <w:p w:rsidR="00832204" w:rsidRPr="00832204" w:rsidRDefault="00832204" w:rsidP="002E5250">
      <w:pPr>
        <w:spacing w:after="0" w:line="240" w:lineRule="auto"/>
        <w:jc w:val="both"/>
        <w:rPr>
          <w:rFonts w:ascii="Franklin Gothic Book" w:eastAsia="Times New Roman" w:hAnsi="Franklin Gothic Book" w:cs="Arial"/>
          <w:lang w:eastAsia="en-GB"/>
        </w:rPr>
      </w:pPr>
    </w:p>
    <w:p w:rsidR="00E07DAB" w:rsidRDefault="001B2484" w:rsidP="002E5250">
      <w:pPr>
        <w:pStyle w:val="ListParagraph"/>
        <w:numPr>
          <w:ilvl w:val="0"/>
          <w:numId w:val="1"/>
        </w:numPr>
        <w:spacing w:after="0" w:line="240" w:lineRule="auto"/>
        <w:jc w:val="both"/>
        <w:rPr>
          <w:rFonts w:ascii="Franklin Gothic Book" w:eastAsia="Times New Roman" w:hAnsi="Franklin Gothic Book" w:cs="Arial"/>
          <w:lang w:eastAsia="en-GB"/>
        </w:rPr>
      </w:pPr>
      <w:r w:rsidRPr="001B2484">
        <w:rPr>
          <w:rFonts w:ascii="Franklin Gothic Book" w:eastAsia="Times New Roman" w:hAnsi="Franklin Gothic Book" w:cs="Arial"/>
          <w:lang w:eastAsia="en-GB"/>
        </w:rPr>
        <w:t>The Diocese of Bath &amp; Wells</w:t>
      </w:r>
      <w:r w:rsidR="00E07DAB" w:rsidRPr="001B2484">
        <w:rPr>
          <w:rFonts w:ascii="Franklin Gothic Book" w:eastAsia="Times New Roman" w:hAnsi="Franklin Gothic Book" w:cs="Arial"/>
          <w:lang w:eastAsia="en-GB"/>
        </w:rPr>
        <w:t xml:space="preserve"> ensures that those involved in the recruitment process have been suitably trained to identify and assess the relevance and circumstances of offences</w:t>
      </w:r>
      <w:r w:rsidRPr="001B2484">
        <w:rPr>
          <w:rFonts w:ascii="Franklin Gothic Book" w:eastAsia="Times New Roman" w:hAnsi="Franklin Gothic Book" w:cs="Arial"/>
          <w:lang w:eastAsia="en-GB"/>
        </w:rPr>
        <w:t xml:space="preserve"> or are aware of whom to seek guidance from</w:t>
      </w:r>
      <w:r w:rsidR="00E34CA0">
        <w:rPr>
          <w:rFonts w:ascii="Franklin Gothic Book" w:eastAsia="Times New Roman" w:hAnsi="Franklin Gothic Book" w:cs="Arial"/>
          <w:lang w:eastAsia="en-GB"/>
        </w:rPr>
        <w:t xml:space="preserve"> which will normally be the Diocesan Safeguarding Adviser</w:t>
      </w:r>
      <w:r w:rsidR="00E07DAB" w:rsidRPr="001B2484">
        <w:rPr>
          <w:rFonts w:ascii="Franklin Gothic Book" w:eastAsia="Times New Roman" w:hAnsi="Franklin Gothic Book" w:cs="Arial"/>
          <w:lang w:eastAsia="en-GB"/>
        </w:rPr>
        <w:t xml:space="preserve">.  </w:t>
      </w:r>
      <w:r w:rsidR="00E34CA0">
        <w:rPr>
          <w:rFonts w:ascii="Franklin Gothic Book" w:eastAsia="Times New Roman" w:hAnsi="Franklin Gothic Book" w:cs="Arial"/>
          <w:lang w:eastAsia="en-GB"/>
        </w:rPr>
        <w:t xml:space="preserve">The </w:t>
      </w:r>
      <w:r w:rsidRPr="001B2484">
        <w:rPr>
          <w:rFonts w:ascii="Franklin Gothic Book" w:eastAsia="Times New Roman" w:hAnsi="Franklin Gothic Book" w:cs="Arial"/>
          <w:lang w:eastAsia="en-GB"/>
        </w:rPr>
        <w:t>Diocese of Bath &amp; Wells</w:t>
      </w:r>
      <w:r w:rsidR="00E07DAB" w:rsidRPr="001B2484">
        <w:rPr>
          <w:rFonts w:ascii="Franklin Gothic Book" w:eastAsia="Times New Roman" w:hAnsi="Franklin Gothic Book" w:cs="Arial"/>
          <w:lang w:eastAsia="en-GB"/>
        </w:rPr>
        <w:t xml:space="preserve"> also ensures that they have received appropriate guidance and training in the relevant legislation relating to the employment of ex-offenders, e.g. the Rehabilitation of Offenders Act 1974. </w:t>
      </w:r>
    </w:p>
    <w:p w:rsidR="00832204" w:rsidRPr="00832204" w:rsidRDefault="00832204" w:rsidP="002E5250">
      <w:pPr>
        <w:spacing w:after="0" w:line="240" w:lineRule="auto"/>
        <w:jc w:val="both"/>
        <w:rPr>
          <w:rFonts w:ascii="Franklin Gothic Book" w:eastAsia="Times New Roman" w:hAnsi="Franklin Gothic Book" w:cs="Arial"/>
          <w:lang w:eastAsia="en-GB"/>
        </w:rPr>
      </w:pPr>
    </w:p>
    <w:p w:rsidR="00E07DAB" w:rsidRDefault="00E07DAB" w:rsidP="002E5250">
      <w:pPr>
        <w:pStyle w:val="ListParagraph"/>
        <w:numPr>
          <w:ilvl w:val="0"/>
          <w:numId w:val="1"/>
        </w:numPr>
        <w:spacing w:after="0" w:line="240" w:lineRule="auto"/>
        <w:jc w:val="both"/>
        <w:rPr>
          <w:rFonts w:ascii="Franklin Gothic Book" w:eastAsia="Times New Roman" w:hAnsi="Franklin Gothic Book" w:cs="Arial"/>
          <w:lang w:eastAsia="en-GB"/>
        </w:rPr>
      </w:pPr>
      <w:r w:rsidRPr="001B2484">
        <w:rPr>
          <w:rFonts w:ascii="Franklin Gothic Book" w:eastAsia="Times New Roman" w:hAnsi="Franklin Gothic Book" w:cs="Arial"/>
          <w:lang w:eastAsia="en-GB"/>
        </w:rPr>
        <w:t xml:space="preserve">At interview, or in a separate discussion, </w:t>
      </w:r>
      <w:r w:rsidR="001B2484">
        <w:rPr>
          <w:rFonts w:ascii="Franklin Gothic Book" w:eastAsia="Times New Roman" w:hAnsi="Franklin Gothic Book" w:cs="Arial"/>
          <w:lang w:eastAsia="en-GB"/>
        </w:rPr>
        <w:t>the Diocese of Bath &amp; Wells</w:t>
      </w:r>
      <w:r w:rsidRPr="001B2484">
        <w:rPr>
          <w:rFonts w:ascii="Franklin Gothic Book" w:eastAsia="Times New Roman" w:hAnsi="Franklin Gothic Book" w:cs="Arial"/>
          <w:lang w:eastAsia="en-GB"/>
        </w:rPr>
        <w:t xml:space="preserve"> ensures that an open and measured discussion takes place on the subject of any offences or other matter that might be relevant to the position. </w:t>
      </w:r>
      <w:r w:rsidR="00737A46">
        <w:rPr>
          <w:rFonts w:ascii="Franklin Gothic Book" w:eastAsia="Times New Roman" w:hAnsi="Franklin Gothic Book" w:cs="Arial"/>
          <w:lang w:eastAsia="en-GB"/>
        </w:rPr>
        <w:t xml:space="preserve"> </w:t>
      </w:r>
      <w:r w:rsidRPr="001B2484">
        <w:rPr>
          <w:rFonts w:ascii="Franklin Gothic Book" w:eastAsia="Times New Roman" w:hAnsi="Franklin Gothic Book" w:cs="Arial"/>
          <w:lang w:eastAsia="en-GB"/>
        </w:rPr>
        <w:t xml:space="preserve">Failure to reveal information that is directly relevant to the position sought could lead to withdrawal of an offer of employment. </w:t>
      </w:r>
    </w:p>
    <w:p w:rsidR="00832204" w:rsidRPr="00832204" w:rsidRDefault="00832204" w:rsidP="002E5250">
      <w:pPr>
        <w:spacing w:after="0" w:line="240" w:lineRule="auto"/>
        <w:jc w:val="both"/>
        <w:rPr>
          <w:rFonts w:ascii="Franklin Gothic Book" w:eastAsia="Times New Roman" w:hAnsi="Franklin Gothic Book" w:cs="Arial"/>
          <w:color w:val="FF0000"/>
          <w:lang w:eastAsia="en-GB"/>
        </w:rPr>
      </w:pPr>
    </w:p>
    <w:p w:rsidR="003408CE" w:rsidRDefault="00832204" w:rsidP="00E3562C">
      <w:pPr>
        <w:pStyle w:val="ListParagraph"/>
        <w:numPr>
          <w:ilvl w:val="0"/>
          <w:numId w:val="1"/>
        </w:numPr>
        <w:spacing w:after="0" w:line="240" w:lineRule="auto"/>
        <w:jc w:val="both"/>
        <w:rPr>
          <w:rFonts w:ascii="Franklin Gothic Book" w:eastAsia="Times New Roman" w:hAnsi="Franklin Gothic Book" w:cs="Arial"/>
          <w:lang w:eastAsia="en-GB"/>
        </w:rPr>
      </w:pPr>
      <w:r>
        <w:rPr>
          <w:rFonts w:ascii="Franklin Gothic Book" w:eastAsia="Times New Roman" w:hAnsi="Franklin Gothic Book" w:cs="Arial"/>
          <w:lang w:eastAsia="en-GB"/>
        </w:rPr>
        <w:t xml:space="preserve">The </w:t>
      </w:r>
      <w:r w:rsidR="001B2484" w:rsidRPr="001B2484">
        <w:rPr>
          <w:rFonts w:ascii="Franklin Gothic Book" w:eastAsia="Times New Roman" w:hAnsi="Franklin Gothic Book" w:cs="Arial"/>
          <w:lang w:eastAsia="en-GB"/>
        </w:rPr>
        <w:t>Diocese of Bath &amp; Wells</w:t>
      </w:r>
      <w:r w:rsidR="00E07DAB" w:rsidRPr="001B2484">
        <w:rPr>
          <w:rFonts w:ascii="Franklin Gothic Book" w:eastAsia="Times New Roman" w:hAnsi="Franklin Gothic Book" w:cs="Arial"/>
          <w:lang w:eastAsia="en-GB"/>
        </w:rPr>
        <w:t xml:space="preserve"> undertakes to discuss any matter revealed on a DBS certificate with the </w:t>
      </w:r>
      <w:r w:rsidR="001B2484">
        <w:rPr>
          <w:rFonts w:ascii="Franklin Gothic Book" w:eastAsia="Times New Roman" w:hAnsi="Franklin Gothic Book" w:cs="Arial"/>
          <w:lang w:eastAsia="en-GB"/>
        </w:rPr>
        <w:t>i</w:t>
      </w:r>
      <w:r w:rsidR="00E07DAB" w:rsidRPr="001B2484">
        <w:rPr>
          <w:rFonts w:ascii="Franklin Gothic Book" w:eastAsia="Times New Roman" w:hAnsi="Franklin Gothic Book" w:cs="Arial"/>
          <w:lang w:eastAsia="en-GB"/>
        </w:rPr>
        <w:t>ndividual</w:t>
      </w:r>
      <w:r w:rsidR="00BA68F7" w:rsidRPr="001B2484">
        <w:rPr>
          <w:rFonts w:ascii="Franklin Gothic Book" w:eastAsia="Times New Roman" w:hAnsi="Franklin Gothic Book" w:cs="Arial"/>
          <w:lang w:eastAsia="en-GB"/>
        </w:rPr>
        <w:t xml:space="preserve"> </w:t>
      </w:r>
      <w:r w:rsidR="00E07DAB" w:rsidRPr="001B2484">
        <w:rPr>
          <w:rFonts w:ascii="Franklin Gothic Book" w:eastAsia="Times New Roman" w:hAnsi="Franklin Gothic Book" w:cs="Arial"/>
          <w:lang w:eastAsia="en-GB"/>
        </w:rPr>
        <w:t xml:space="preserve">seeking the position before withdrawing a conditional offer </w:t>
      </w:r>
    </w:p>
    <w:p w:rsidR="003408CE" w:rsidRPr="003408CE" w:rsidRDefault="003408CE" w:rsidP="003408CE">
      <w:pPr>
        <w:pStyle w:val="ListParagraph"/>
        <w:rPr>
          <w:rFonts w:ascii="Franklin Gothic Book" w:eastAsia="Times New Roman" w:hAnsi="Franklin Gothic Book" w:cs="Arial"/>
          <w:lang w:eastAsia="en-GB"/>
        </w:rPr>
      </w:pPr>
    </w:p>
    <w:p w:rsidR="00A43730" w:rsidRPr="00E3562C" w:rsidRDefault="00E07DAB" w:rsidP="003408CE">
      <w:pPr>
        <w:pStyle w:val="ListParagraph"/>
        <w:spacing w:after="0" w:line="240" w:lineRule="auto"/>
        <w:jc w:val="both"/>
        <w:rPr>
          <w:rFonts w:ascii="Franklin Gothic Book" w:eastAsia="Times New Roman" w:hAnsi="Franklin Gothic Book" w:cs="Arial"/>
          <w:lang w:eastAsia="en-GB"/>
        </w:rPr>
      </w:pPr>
      <w:bookmarkStart w:id="0" w:name="_GoBack"/>
      <w:bookmarkEnd w:id="0"/>
      <w:proofErr w:type="gramStart"/>
      <w:r w:rsidRPr="001B2484">
        <w:rPr>
          <w:rFonts w:ascii="Franklin Gothic Book" w:eastAsia="Times New Roman" w:hAnsi="Franklin Gothic Book" w:cs="Arial"/>
          <w:lang w:eastAsia="en-GB"/>
        </w:rPr>
        <w:t>of</w:t>
      </w:r>
      <w:proofErr w:type="gramEnd"/>
      <w:r w:rsidRPr="001B2484">
        <w:rPr>
          <w:rFonts w:ascii="Franklin Gothic Book" w:eastAsia="Times New Roman" w:hAnsi="Franklin Gothic Book" w:cs="Arial"/>
          <w:lang w:eastAsia="en-GB"/>
        </w:rPr>
        <w:t xml:space="preserve"> employment. </w:t>
      </w:r>
      <w:r w:rsidR="00E3562C">
        <w:rPr>
          <w:rFonts w:ascii="Franklin Gothic Book" w:eastAsia="Times New Roman" w:hAnsi="Franklin Gothic Book" w:cs="Arial"/>
          <w:lang w:eastAsia="en-GB"/>
        </w:rPr>
        <w:t xml:space="preserve"> </w:t>
      </w:r>
      <w:r w:rsidR="00A43730" w:rsidRPr="00E3562C">
        <w:rPr>
          <w:rFonts w:ascii="Franklin Gothic Book" w:hAnsi="Franklin Gothic Book"/>
        </w:rPr>
        <w:t>Where a DBS check reveals convictions that may be relevant, the Diocese reserves the right to employ an individual subject to a risk assessment and a risk management plan being put in place.  Failure to accept the outcomes of the risk assessment or abide by the risk management plan could result in employment not being offered or the employment being terminated.</w:t>
      </w:r>
    </w:p>
    <w:p w:rsidR="00A43730" w:rsidRPr="00A43730" w:rsidRDefault="00A43730" w:rsidP="00A43730">
      <w:pPr>
        <w:pStyle w:val="ListParagraph"/>
        <w:spacing w:after="0" w:line="240" w:lineRule="auto"/>
        <w:jc w:val="both"/>
        <w:rPr>
          <w:rFonts w:ascii="Franklin Gothic Book" w:eastAsia="Times New Roman" w:hAnsi="Franklin Gothic Book" w:cs="Arial"/>
          <w:lang w:eastAsia="en-GB"/>
        </w:rPr>
      </w:pPr>
    </w:p>
    <w:p w:rsidR="00B356E9" w:rsidRPr="00E07DAB" w:rsidRDefault="00B356E9" w:rsidP="002E5250">
      <w:pPr>
        <w:jc w:val="both"/>
        <w:rPr>
          <w:rFonts w:ascii="Franklin Gothic Book" w:hAnsi="Franklin Gothic Book"/>
        </w:rPr>
      </w:pPr>
    </w:p>
    <w:sectPr w:rsidR="00B356E9" w:rsidRPr="00E07DAB" w:rsidSect="002B2B49">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A46" w:rsidRDefault="00737A46" w:rsidP="002B2B49">
      <w:pPr>
        <w:spacing w:after="0" w:line="240" w:lineRule="auto"/>
      </w:pPr>
      <w:r>
        <w:separator/>
      </w:r>
    </w:p>
  </w:endnote>
  <w:endnote w:type="continuationSeparator" w:id="0">
    <w:p w:rsidR="00737A46" w:rsidRDefault="00737A46" w:rsidP="002B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A46" w:rsidRDefault="00737A46" w:rsidP="002B2B49">
      <w:pPr>
        <w:spacing w:after="0" w:line="240" w:lineRule="auto"/>
      </w:pPr>
      <w:r>
        <w:separator/>
      </w:r>
    </w:p>
  </w:footnote>
  <w:footnote w:type="continuationSeparator" w:id="0">
    <w:p w:rsidR="00737A46" w:rsidRDefault="00737A46" w:rsidP="002B2B49">
      <w:pPr>
        <w:spacing w:after="0" w:line="240" w:lineRule="auto"/>
      </w:pPr>
      <w:r>
        <w:continuationSeparator/>
      </w:r>
    </w:p>
  </w:footnote>
  <w:footnote w:id="1">
    <w:p w:rsidR="00737A46" w:rsidRDefault="00737A46">
      <w:pPr>
        <w:pStyle w:val="FootnoteText"/>
      </w:pPr>
      <w:r>
        <w:rPr>
          <w:rStyle w:val="FootnoteReference"/>
        </w:rPr>
        <w:footnoteRef/>
      </w:r>
      <w:r>
        <w:t xml:space="preserve"> </w:t>
      </w:r>
      <w:r w:rsidRPr="00E07DAB">
        <w:rPr>
          <w:rFonts w:ascii="Franklin Gothic Book" w:eastAsia="Times New Roman" w:hAnsi="Franklin Gothic Book" w:cs="Arial"/>
          <w:lang w:eastAsia="en-GB"/>
        </w:rPr>
        <w:t>See Rehabilitation of Offenders Act 1974 (Exceptions) Order 1975 (Amendment) (England and Wales) Order 2013; and Police Act 1997 (Criminal Record Certificates: Relevant Matters) (Amendment) (England and Wales)</w:t>
      </w:r>
      <w:r>
        <w:rPr>
          <w:rFonts w:ascii="Franklin Gothic Book" w:eastAsia="Times New Roman" w:hAnsi="Franklin Gothic Book" w:cs="Arial"/>
          <w:lang w:eastAsia="en-GB"/>
        </w:rPr>
        <w:t xml:space="preserve"> </w:t>
      </w:r>
      <w:r w:rsidRPr="00E07DAB">
        <w:rPr>
          <w:rFonts w:ascii="Franklin Gothic Book" w:eastAsia="Times New Roman" w:hAnsi="Franklin Gothic Book" w:cs="Arial"/>
          <w:lang w:eastAsia="en-GB"/>
        </w:rPr>
        <w:t>Order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8CE" w:rsidRDefault="003408CE" w:rsidP="003408CE">
    <w:pPr>
      <w:pStyle w:val="Header"/>
      <w:jc w:val="right"/>
    </w:pPr>
    <w:r>
      <w:rPr>
        <w:noProof/>
        <w:lang w:eastAsia="en-GB"/>
      </w:rPr>
      <w:drawing>
        <wp:inline distT="0" distB="0" distL="0" distR="0" wp14:anchorId="0D826414" wp14:editId="5E4607F0">
          <wp:extent cx="2159640" cy="660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1">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0A" w:rsidRDefault="003408CE" w:rsidP="003408CE">
    <w:pPr>
      <w:pStyle w:val="Header"/>
      <w:jc w:val="right"/>
    </w:pPr>
    <w:r>
      <w:rPr>
        <w:noProof/>
        <w:lang w:eastAsia="en-GB"/>
      </w:rPr>
      <w:drawing>
        <wp:inline distT="0" distB="0" distL="0" distR="0" wp14:anchorId="7D5D406C" wp14:editId="7D7D79B3">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1">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A07"/>
    <w:multiLevelType w:val="hybridMultilevel"/>
    <w:tmpl w:val="41A279D2"/>
    <w:lvl w:ilvl="0" w:tplc="08FE5A6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BC152B"/>
    <w:multiLevelType w:val="hybridMultilevel"/>
    <w:tmpl w:val="8D1E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420C5A"/>
    <w:multiLevelType w:val="hybridMultilevel"/>
    <w:tmpl w:val="D804926C"/>
    <w:lvl w:ilvl="0" w:tplc="2736950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B53A23"/>
    <w:multiLevelType w:val="hybridMultilevel"/>
    <w:tmpl w:val="0874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EA6623"/>
    <w:multiLevelType w:val="hybridMultilevel"/>
    <w:tmpl w:val="2C922AC4"/>
    <w:lvl w:ilvl="0" w:tplc="2736950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E93DFB"/>
    <w:multiLevelType w:val="hybridMultilevel"/>
    <w:tmpl w:val="F2A68DE2"/>
    <w:lvl w:ilvl="0" w:tplc="2736950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AB"/>
    <w:rsid w:val="0000072D"/>
    <w:rsid w:val="000700A2"/>
    <w:rsid w:val="000E29E1"/>
    <w:rsid w:val="001A0F54"/>
    <w:rsid w:val="001B2484"/>
    <w:rsid w:val="002B2B49"/>
    <w:rsid w:val="002E5250"/>
    <w:rsid w:val="003408CE"/>
    <w:rsid w:val="00356F0A"/>
    <w:rsid w:val="003F48D3"/>
    <w:rsid w:val="00427B4C"/>
    <w:rsid w:val="00737A46"/>
    <w:rsid w:val="00832204"/>
    <w:rsid w:val="00A43730"/>
    <w:rsid w:val="00B356E9"/>
    <w:rsid w:val="00BA68F7"/>
    <w:rsid w:val="00C2496F"/>
    <w:rsid w:val="00CA1DD7"/>
    <w:rsid w:val="00E07DAB"/>
    <w:rsid w:val="00E34CA0"/>
    <w:rsid w:val="00E3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1DD7"/>
    <w:pPr>
      <w:keepNext/>
      <w:keepLines/>
      <w:spacing w:before="120" w:after="0"/>
      <w:outlineLvl w:val="0"/>
    </w:pPr>
    <w:rPr>
      <w:rFonts w:ascii="Gill Sans MT" w:eastAsiaTheme="majorEastAsia" w:hAnsi="Gill Sans MT"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Fheading">
    <w:name w:val="DBF heading"/>
    <w:basedOn w:val="Normal"/>
    <w:link w:val="DBFheadingChar"/>
    <w:qFormat/>
    <w:rsid w:val="00427B4C"/>
    <w:pPr>
      <w:keepNext/>
      <w:spacing w:after="120" w:line="240" w:lineRule="auto"/>
      <w:outlineLvl w:val="0"/>
    </w:pPr>
    <w:rPr>
      <w:rFonts w:ascii="Franklin Gothic Demi" w:eastAsia="MS Mincho" w:hAnsi="Franklin Gothic Demi"/>
      <w:kern w:val="28"/>
    </w:rPr>
  </w:style>
  <w:style w:type="character" w:customStyle="1" w:styleId="DBFheadingChar">
    <w:name w:val="DBF heading Char"/>
    <w:basedOn w:val="DefaultParagraphFont"/>
    <w:link w:val="DBFheading"/>
    <w:rsid w:val="00427B4C"/>
    <w:rPr>
      <w:rFonts w:ascii="Franklin Gothic Demi" w:eastAsia="MS Mincho" w:hAnsi="Franklin Gothic Demi"/>
      <w:kern w:val="28"/>
    </w:rPr>
  </w:style>
  <w:style w:type="paragraph" w:customStyle="1" w:styleId="PTHeading">
    <w:name w:val="PT Heading"/>
    <w:basedOn w:val="Normal"/>
    <w:link w:val="PTHeadingChar"/>
    <w:qFormat/>
    <w:rsid w:val="00C2496F"/>
    <w:pPr>
      <w:keepNext/>
      <w:spacing w:after="240" w:line="240" w:lineRule="auto"/>
      <w:outlineLvl w:val="0"/>
    </w:pPr>
    <w:rPr>
      <w:rFonts w:ascii="Calibri" w:eastAsia="MS Mincho" w:hAnsi="Calibri"/>
      <w:b/>
      <w:kern w:val="28"/>
      <w:sz w:val="24"/>
    </w:rPr>
  </w:style>
  <w:style w:type="character" w:customStyle="1" w:styleId="PTHeadingChar">
    <w:name w:val="PT Heading Char"/>
    <w:basedOn w:val="DefaultParagraphFont"/>
    <w:link w:val="PTHeading"/>
    <w:rsid w:val="00C2496F"/>
    <w:rPr>
      <w:rFonts w:ascii="Calibri" w:eastAsia="MS Mincho" w:hAnsi="Calibri"/>
      <w:b/>
      <w:kern w:val="28"/>
      <w:sz w:val="24"/>
    </w:rPr>
  </w:style>
  <w:style w:type="paragraph" w:customStyle="1" w:styleId="PTSubHeading">
    <w:name w:val="PT Sub Heading"/>
    <w:basedOn w:val="Normal"/>
    <w:link w:val="PTSubHeadingChar"/>
    <w:qFormat/>
    <w:rsid w:val="00C2496F"/>
    <w:pPr>
      <w:spacing w:after="0" w:line="240" w:lineRule="auto"/>
      <w:jc w:val="both"/>
      <w:outlineLvl w:val="1"/>
    </w:pPr>
    <w:rPr>
      <w:rFonts w:ascii="Calibri" w:eastAsia="MS Mincho" w:hAnsi="Calibri" w:cs="Calibri"/>
      <w:b/>
    </w:rPr>
  </w:style>
  <w:style w:type="character" w:customStyle="1" w:styleId="PTSubHeadingChar">
    <w:name w:val="PT Sub Heading Char"/>
    <w:basedOn w:val="DefaultParagraphFont"/>
    <w:link w:val="PTSubHeading"/>
    <w:rsid w:val="00C2496F"/>
    <w:rPr>
      <w:rFonts w:ascii="Calibri" w:eastAsia="MS Mincho" w:hAnsi="Calibri" w:cs="Calibri"/>
      <w:b/>
    </w:rPr>
  </w:style>
  <w:style w:type="paragraph" w:customStyle="1" w:styleId="PTTrustTEXTNORMAL">
    <w:name w:val="PT Trust TEXT NORMAL"/>
    <w:basedOn w:val="Normal"/>
    <w:link w:val="PTTrustTEXTNORMALChar"/>
    <w:qFormat/>
    <w:rsid w:val="00C2496F"/>
    <w:pPr>
      <w:spacing w:after="0" w:line="240" w:lineRule="auto"/>
      <w:ind w:left="720" w:hanging="720"/>
      <w:jc w:val="both"/>
    </w:pPr>
    <w:rPr>
      <w:rFonts w:ascii="Calibri" w:eastAsia="MS Mincho" w:hAnsi="Calibri" w:cs="Calibri"/>
      <w:bCs/>
    </w:rPr>
  </w:style>
  <w:style w:type="character" w:customStyle="1" w:styleId="PTTrustTEXTNORMALChar">
    <w:name w:val="PT Trust TEXT NORMAL Char"/>
    <w:basedOn w:val="DefaultParagraphFont"/>
    <w:link w:val="PTTrustTEXTNORMAL"/>
    <w:rsid w:val="00C2496F"/>
    <w:rPr>
      <w:rFonts w:ascii="Calibri" w:eastAsia="MS Mincho" w:hAnsi="Calibri" w:cs="Calibri"/>
      <w:bCs/>
    </w:rPr>
  </w:style>
  <w:style w:type="character" w:customStyle="1" w:styleId="Heading1Char">
    <w:name w:val="Heading 1 Char"/>
    <w:basedOn w:val="DefaultParagraphFont"/>
    <w:link w:val="Heading1"/>
    <w:uiPriority w:val="9"/>
    <w:rsid w:val="00CA1DD7"/>
    <w:rPr>
      <w:rFonts w:ascii="Gill Sans MT" w:eastAsiaTheme="majorEastAsia" w:hAnsi="Gill Sans MT" w:cstheme="majorBidi"/>
      <w:b/>
      <w:bCs/>
      <w:sz w:val="24"/>
      <w:szCs w:val="28"/>
    </w:rPr>
  </w:style>
  <w:style w:type="character" w:styleId="Hyperlink">
    <w:name w:val="Hyperlink"/>
    <w:basedOn w:val="DefaultParagraphFont"/>
    <w:uiPriority w:val="99"/>
    <w:unhideWhenUsed/>
    <w:rsid w:val="00E07DAB"/>
    <w:rPr>
      <w:color w:val="0000FF"/>
      <w:u w:val="single"/>
    </w:rPr>
  </w:style>
  <w:style w:type="paragraph" w:styleId="ListParagraph">
    <w:name w:val="List Paragraph"/>
    <w:basedOn w:val="Normal"/>
    <w:uiPriority w:val="34"/>
    <w:qFormat/>
    <w:rsid w:val="001B2484"/>
    <w:pPr>
      <w:ind w:left="720"/>
      <w:contextualSpacing/>
    </w:pPr>
  </w:style>
  <w:style w:type="paragraph" w:styleId="Header">
    <w:name w:val="header"/>
    <w:basedOn w:val="Normal"/>
    <w:link w:val="HeaderChar"/>
    <w:unhideWhenUsed/>
    <w:rsid w:val="002B2B49"/>
    <w:pPr>
      <w:tabs>
        <w:tab w:val="center" w:pos="4513"/>
        <w:tab w:val="right" w:pos="9026"/>
      </w:tabs>
      <w:spacing w:after="0" w:line="240" w:lineRule="auto"/>
    </w:pPr>
  </w:style>
  <w:style w:type="character" w:customStyle="1" w:styleId="HeaderChar">
    <w:name w:val="Header Char"/>
    <w:basedOn w:val="DefaultParagraphFont"/>
    <w:link w:val="Header"/>
    <w:rsid w:val="002B2B49"/>
  </w:style>
  <w:style w:type="paragraph" w:styleId="Footer">
    <w:name w:val="footer"/>
    <w:basedOn w:val="Normal"/>
    <w:link w:val="FooterChar"/>
    <w:uiPriority w:val="99"/>
    <w:unhideWhenUsed/>
    <w:rsid w:val="002B2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B49"/>
  </w:style>
  <w:style w:type="paragraph" w:styleId="BalloonText">
    <w:name w:val="Balloon Text"/>
    <w:basedOn w:val="Normal"/>
    <w:link w:val="BalloonTextChar"/>
    <w:uiPriority w:val="99"/>
    <w:semiHidden/>
    <w:unhideWhenUsed/>
    <w:rsid w:val="002B2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B49"/>
    <w:rPr>
      <w:rFonts w:ascii="Tahoma" w:hAnsi="Tahoma" w:cs="Tahoma"/>
      <w:sz w:val="16"/>
      <w:szCs w:val="16"/>
    </w:rPr>
  </w:style>
  <w:style w:type="paragraph" w:styleId="FootnoteText">
    <w:name w:val="footnote text"/>
    <w:basedOn w:val="Normal"/>
    <w:link w:val="FootnoteTextChar"/>
    <w:uiPriority w:val="99"/>
    <w:semiHidden/>
    <w:unhideWhenUsed/>
    <w:rsid w:val="00E34C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CA0"/>
    <w:rPr>
      <w:sz w:val="20"/>
      <w:szCs w:val="20"/>
    </w:rPr>
  </w:style>
  <w:style w:type="character" w:styleId="FootnoteReference">
    <w:name w:val="footnote reference"/>
    <w:basedOn w:val="DefaultParagraphFont"/>
    <w:uiPriority w:val="99"/>
    <w:semiHidden/>
    <w:unhideWhenUsed/>
    <w:rsid w:val="00E34C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1DD7"/>
    <w:pPr>
      <w:keepNext/>
      <w:keepLines/>
      <w:spacing w:before="120" w:after="0"/>
      <w:outlineLvl w:val="0"/>
    </w:pPr>
    <w:rPr>
      <w:rFonts w:ascii="Gill Sans MT" w:eastAsiaTheme="majorEastAsia" w:hAnsi="Gill Sans MT"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Fheading">
    <w:name w:val="DBF heading"/>
    <w:basedOn w:val="Normal"/>
    <w:link w:val="DBFheadingChar"/>
    <w:qFormat/>
    <w:rsid w:val="00427B4C"/>
    <w:pPr>
      <w:keepNext/>
      <w:spacing w:after="120" w:line="240" w:lineRule="auto"/>
      <w:outlineLvl w:val="0"/>
    </w:pPr>
    <w:rPr>
      <w:rFonts w:ascii="Franklin Gothic Demi" w:eastAsia="MS Mincho" w:hAnsi="Franklin Gothic Demi"/>
      <w:kern w:val="28"/>
    </w:rPr>
  </w:style>
  <w:style w:type="character" w:customStyle="1" w:styleId="DBFheadingChar">
    <w:name w:val="DBF heading Char"/>
    <w:basedOn w:val="DefaultParagraphFont"/>
    <w:link w:val="DBFheading"/>
    <w:rsid w:val="00427B4C"/>
    <w:rPr>
      <w:rFonts w:ascii="Franklin Gothic Demi" w:eastAsia="MS Mincho" w:hAnsi="Franklin Gothic Demi"/>
      <w:kern w:val="28"/>
    </w:rPr>
  </w:style>
  <w:style w:type="paragraph" w:customStyle="1" w:styleId="PTHeading">
    <w:name w:val="PT Heading"/>
    <w:basedOn w:val="Normal"/>
    <w:link w:val="PTHeadingChar"/>
    <w:qFormat/>
    <w:rsid w:val="00C2496F"/>
    <w:pPr>
      <w:keepNext/>
      <w:spacing w:after="240" w:line="240" w:lineRule="auto"/>
      <w:outlineLvl w:val="0"/>
    </w:pPr>
    <w:rPr>
      <w:rFonts w:ascii="Calibri" w:eastAsia="MS Mincho" w:hAnsi="Calibri"/>
      <w:b/>
      <w:kern w:val="28"/>
      <w:sz w:val="24"/>
    </w:rPr>
  </w:style>
  <w:style w:type="character" w:customStyle="1" w:styleId="PTHeadingChar">
    <w:name w:val="PT Heading Char"/>
    <w:basedOn w:val="DefaultParagraphFont"/>
    <w:link w:val="PTHeading"/>
    <w:rsid w:val="00C2496F"/>
    <w:rPr>
      <w:rFonts w:ascii="Calibri" w:eastAsia="MS Mincho" w:hAnsi="Calibri"/>
      <w:b/>
      <w:kern w:val="28"/>
      <w:sz w:val="24"/>
    </w:rPr>
  </w:style>
  <w:style w:type="paragraph" w:customStyle="1" w:styleId="PTSubHeading">
    <w:name w:val="PT Sub Heading"/>
    <w:basedOn w:val="Normal"/>
    <w:link w:val="PTSubHeadingChar"/>
    <w:qFormat/>
    <w:rsid w:val="00C2496F"/>
    <w:pPr>
      <w:spacing w:after="0" w:line="240" w:lineRule="auto"/>
      <w:jc w:val="both"/>
      <w:outlineLvl w:val="1"/>
    </w:pPr>
    <w:rPr>
      <w:rFonts w:ascii="Calibri" w:eastAsia="MS Mincho" w:hAnsi="Calibri" w:cs="Calibri"/>
      <w:b/>
    </w:rPr>
  </w:style>
  <w:style w:type="character" w:customStyle="1" w:styleId="PTSubHeadingChar">
    <w:name w:val="PT Sub Heading Char"/>
    <w:basedOn w:val="DefaultParagraphFont"/>
    <w:link w:val="PTSubHeading"/>
    <w:rsid w:val="00C2496F"/>
    <w:rPr>
      <w:rFonts w:ascii="Calibri" w:eastAsia="MS Mincho" w:hAnsi="Calibri" w:cs="Calibri"/>
      <w:b/>
    </w:rPr>
  </w:style>
  <w:style w:type="paragraph" w:customStyle="1" w:styleId="PTTrustTEXTNORMAL">
    <w:name w:val="PT Trust TEXT NORMAL"/>
    <w:basedOn w:val="Normal"/>
    <w:link w:val="PTTrustTEXTNORMALChar"/>
    <w:qFormat/>
    <w:rsid w:val="00C2496F"/>
    <w:pPr>
      <w:spacing w:after="0" w:line="240" w:lineRule="auto"/>
      <w:ind w:left="720" w:hanging="720"/>
      <w:jc w:val="both"/>
    </w:pPr>
    <w:rPr>
      <w:rFonts w:ascii="Calibri" w:eastAsia="MS Mincho" w:hAnsi="Calibri" w:cs="Calibri"/>
      <w:bCs/>
    </w:rPr>
  </w:style>
  <w:style w:type="character" w:customStyle="1" w:styleId="PTTrustTEXTNORMALChar">
    <w:name w:val="PT Trust TEXT NORMAL Char"/>
    <w:basedOn w:val="DefaultParagraphFont"/>
    <w:link w:val="PTTrustTEXTNORMAL"/>
    <w:rsid w:val="00C2496F"/>
    <w:rPr>
      <w:rFonts w:ascii="Calibri" w:eastAsia="MS Mincho" w:hAnsi="Calibri" w:cs="Calibri"/>
      <w:bCs/>
    </w:rPr>
  </w:style>
  <w:style w:type="character" w:customStyle="1" w:styleId="Heading1Char">
    <w:name w:val="Heading 1 Char"/>
    <w:basedOn w:val="DefaultParagraphFont"/>
    <w:link w:val="Heading1"/>
    <w:uiPriority w:val="9"/>
    <w:rsid w:val="00CA1DD7"/>
    <w:rPr>
      <w:rFonts w:ascii="Gill Sans MT" w:eastAsiaTheme="majorEastAsia" w:hAnsi="Gill Sans MT" w:cstheme="majorBidi"/>
      <w:b/>
      <w:bCs/>
      <w:sz w:val="24"/>
      <w:szCs w:val="28"/>
    </w:rPr>
  </w:style>
  <w:style w:type="character" w:styleId="Hyperlink">
    <w:name w:val="Hyperlink"/>
    <w:basedOn w:val="DefaultParagraphFont"/>
    <w:uiPriority w:val="99"/>
    <w:unhideWhenUsed/>
    <w:rsid w:val="00E07DAB"/>
    <w:rPr>
      <w:color w:val="0000FF"/>
      <w:u w:val="single"/>
    </w:rPr>
  </w:style>
  <w:style w:type="paragraph" w:styleId="ListParagraph">
    <w:name w:val="List Paragraph"/>
    <w:basedOn w:val="Normal"/>
    <w:uiPriority w:val="34"/>
    <w:qFormat/>
    <w:rsid w:val="001B2484"/>
    <w:pPr>
      <w:ind w:left="720"/>
      <w:contextualSpacing/>
    </w:pPr>
  </w:style>
  <w:style w:type="paragraph" w:styleId="Header">
    <w:name w:val="header"/>
    <w:basedOn w:val="Normal"/>
    <w:link w:val="HeaderChar"/>
    <w:unhideWhenUsed/>
    <w:rsid w:val="002B2B49"/>
    <w:pPr>
      <w:tabs>
        <w:tab w:val="center" w:pos="4513"/>
        <w:tab w:val="right" w:pos="9026"/>
      </w:tabs>
      <w:spacing w:after="0" w:line="240" w:lineRule="auto"/>
    </w:pPr>
  </w:style>
  <w:style w:type="character" w:customStyle="1" w:styleId="HeaderChar">
    <w:name w:val="Header Char"/>
    <w:basedOn w:val="DefaultParagraphFont"/>
    <w:link w:val="Header"/>
    <w:rsid w:val="002B2B49"/>
  </w:style>
  <w:style w:type="paragraph" w:styleId="Footer">
    <w:name w:val="footer"/>
    <w:basedOn w:val="Normal"/>
    <w:link w:val="FooterChar"/>
    <w:uiPriority w:val="99"/>
    <w:unhideWhenUsed/>
    <w:rsid w:val="002B2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B49"/>
  </w:style>
  <w:style w:type="paragraph" w:styleId="BalloonText">
    <w:name w:val="Balloon Text"/>
    <w:basedOn w:val="Normal"/>
    <w:link w:val="BalloonTextChar"/>
    <w:uiPriority w:val="99"/>
    <w:semiHidden/>
    <w:unhideWhenUsed/>
    <w:rsid w:val="002B2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B49"/>
    <w:rPr>
      <w:rFonts w:ascii="Tahoma" w:hAnsi="Tahoma" w:cs="Tahoma"/>
      <w:sz w:val="16"/>
      <w:szCs w:val="16"/>
    </w:rPr>
  </w:style>
  <w:style w:type="paragraph" w:styleId="FootnoteText">
    <w:name w:val="footnote text"/>
    <w:basedOn w:val="Normal"/>
    <w:link w:val="FootnoteTextChar"/>
    <w:uiPriority w:val="99"/>
    <w:semiHidden/>
    <w:unhideWhenUsed/>
    <w:rsid w:val="00E34C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CA0"/>
    <w:rPr>
      <w:sz w:val="20"/>
      <w:szCs w:val="20"/>
    </w:rPr>
  </w:style>
  <w:style w:type="character" w:styleId="FootnoteReference">
    <w:name w:val="footnote reference"/>
    <w:basedOn w:val="DefaultParagraphFont"/>
    <w:uiPriority w:val="99"/>
    <w:semiHidden/>
    <w:unhideWhenUsed/>
    <w:rsid w:val="00E34C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5949">
      <w:bodyDiv w:val="1"/>
      <w:marLeft w:val="0"/>
      <w:marRight w:val="0"/>
      <w:marTop w:val="0"/>
      <w:marBottom w:val="0"/>
      <w:divBdr>
        <w:top w:val="none" w:sz="0" w:space="0" w:color="auto"/>
        <w:left w:val="none" w:sz="0" w:space="0" w:color="auto"/>
        <w:bottom w:val="none" w:sz="0" w:space="0" w:color="auto"/>
        <w:right w:val="none" w:sz="0" w:space="0" w:color="auto"/>
      </w:divBdr>
      <w:divsChild>
        <w:div w:id="1831600965">
          <w:marLeft w:val="0"/>
          <w:marRight w:val="0"/>
          <w:marTop w:val="0"/>
          <w:marBottom w:val="0"/>
          <w:divBdr>
            <w:top w:val="none" w:sz="0" w:space="0" w:color="auto"/>
            <w:left w:val="none" w:sz="0" w:space="0" w:color="auto"/>
            <w:bottom w:val="none" w:sz="0" w:space="0" w:color="auto"/>
            <w:right w:val="none" w:sz="0" w:space="0" w:color="auto"/>
          </w:divBdr>
        </w:div>
        <w:div w:id="2086684616">
          <w:marLeft w:val="0"/>
          <w:marRight w:val="0"/>
          <w:marTop w:val="0"/>
          <w:marBottom w:val="0"/>
          <w:divBdr>
            <w:top w:val="none" w:sz="0" w:space="0" w:color="auto"/>
            <w:left w:val="none" w:sz="0" w:space="0" w:color="auto"/>
            <w:bottom w:val="none" w:sz="0" w:space="0" w:color="auto"/>
            <w:right w:val="none" w:sz="0" w:space="0" w:color="auto"/>
          </w:divBdr>
        </w:div>
        <w:div w:id="1927767906">
          <w:marLeft w:val="0"/>
          <w:marRight w:val="0"/>
          <w:marTop w:val="0"/>
          <w:marBottom w:val="0"/>
          <w:divBdr>
            <w:top w:val="none" w:sz="0" w:space="0" w:color="auto"/>
            <w:left w:val="none" w:sz="0" w:space="0" w:color="auto"/>
            <w:bottom w:val="none" w:sz="0" w:space="0" w:color="auto"/>
            <w:right w:val="none" w:sz="0" w:space="0" w:color="auto"/>
          </w:divBdr>
        </w:div>
        <w:div w:id="828716247">
          <w:marLeft w:val="0"/>
          <w:marRight w:val="0"/>
          <w:marTop w:val="0"/>
          <w:marBottom w:val="0"/>
          <w:divBdr>
            <w:top w:val="none" w:sz="0" w:space="0" w:color="auto"/>
            <w:left w:val="none" w:sz="0" w:space="0" w:color="auto"/>
            <w:bottom w:val="none" w:sz="0" w:space="0" w:color="auto"/>
            <w:right w:val="none" w:sz="0" w:space="0" w:color="auto"/>
          </w:divBdr>
        </w:div>
        <w:div w:id="638220849">
          <w:marLeft w:val="0"/>
          <w:marRight w:val="0"/>
          <w:marTop w:val="0"/>
          <w:marBottom w:val="0"/>
          <w:divBdr>
            <w:top w:val="none" w:sz="0" w:space="0" w:color="auto"/>
            <w:left w:val="none" w:sz="0" w:space="0" w:color="auto"/>
            <w:bottom w:val="none" w:sz="0" w:space="0" w:color="auto"/>
            <w:right w:val="none" w:sz="0" w:space="0" w:color="auto"/>
          </w:divBdr>
        </w:div>
        <w:div w:id="1403942952">
          <w:marLeft w:val="0"/>
          <w:marRight w:val="0"/>
          <w:marTop w:val="0"/>
          <w:marBottom w:val="0"/>
          <w:divBdr>
            <w:top w:val="none" w:sz="0" w:space="0" w:color="auto"/>
            <w:left w:val="none" w:sz="0" w:space="0" w:color="auto"/>
            <w:bottom w:val="none" w:sz="0" w:space="0" w:color="auto"/>
            <w:right w:val="none" w:sz="0" w:space="0" w:color="auto"/>
          </w:divBdr>
        </w:div>
        <w:div w:id="938021974">
          <w:marLeft w:val="0"/>
          <w:marRight w:val="0"/>
          <w:marTop w:val="0"/>
          <w:marBottom w:val="0"/>
          <w:divBdr>
            <w:top w:val="none" w:sz="0" w:space="0" w:color="auto"/>
            <w:left w:val="none" w:sz="0" w:space="0" w:color="auto"/>
            <w:bottom w:val="none" w:sz="0" w:space="0" w:color="auto"/>
            <w:right w:val="none" w:sz="0" w:space="0" w:color="auto"/>
          </w:divBdr>
        </w:div>
        <w:div w:id="946424853">
          <w:marLeft w:val="0"/>
          <w:marRight w:val="0"/>
          <w:marTop w:val="0"/>
          <w:marBottom w:val="0"/>
          <w:divBdr>
            <w:top w:val="none" w:sz="0" w:space="0" w:color="auto"/>
            <w:left w:val="none" w:sz="0" w:space="0" w:color="auto"/>
            <w:bottom w:val="none" w:sz="0" w:space="0" w:color="auto"/>
            <w:right w:val="none" w:sz="0" w:space="0" w:color="auto"/>
          </w:divBdr>
        </w:div>
        <w:div w:id="1365906962">
          <w:marLeft w:val="0"/>
          <w:marRight w:val="0"/>
          <w:marTop w:val="0"/>
          <w:marBottom w:val="0"/>
          <w:divBdr>
            <w:top w:val="none" w:sz="0" w:space="0" w:color="auto"/>
            <w:left w:val="none" w:sz="0" w:space="0" w:color="auto"/>
            <w:bottom w:val="none" w:sz="0" w:space="0" w:color="auto"/>
            <w:right w:val="none" w:sz="0" w:space="0" w:color="auto"/>
          </w:divBdr>
        </w:div>
        <w:div w:id="1139952841">
          <w:marLeft w:val="0"/>
          <w:marRight w:val="0"/>
          <w:marTop w:val="0"/>
          <w:marBottom w:val="0"/>
          <w:divBdr>
            <w:top w:val="none" w:sz="0" w:space="0" w:color="auto"/>
            <w:left w:val="none" w:sz="0" w:space="0" w:color="auto"/>
            <w:bottom w:val="none" w:sz="0" w:space="0" w:color="auto"/>
            <w:right w:val="none" w:sz="0" w:space="0" w:color="auto"/>
          </w:divBdr>
        </w:div>
        <w:div w:id="1755399980">
          <w:marLeft w:val="0"/>
          <w:marRight w:val="0"/>
          <w:marTop w:val="0"/>
          <w:marBottom w:val="0"/>
          <w:divBdr>
            <w:top w:val="none" w:sz="0" w:space="0" w:color="auto"/>
            <w:left w:val="none" w:sz="0" w:space="0" w:color="auto"/>
            <w:bottom w:val="none" w:sz="0" w:space="0" w:color="auto"/>
            <w:right w:val="none" w:sz="0" w:space="0" w:color="auto"/>
          </w:divBdr>
        </w:div>
        <w:div w:id="122308855">
          <w:marLeft w:val="0"/>
          <w:marRight w:val="0"/>
          <w:marTop w:val="0"/>
          <w:marBottom w:val="0"/>
          <w:divBdr>
            <w:top w:val="none" w:sz="0" w:space="0" w:color="auto"/>
            <w:left w:val="none" w:sz="0" w:space="0" w:color="auto"/>
            <w:bottom w:val="none" w:sz="0" w:space="0" w:color="auto"/>
            <w:right w:val="none" w:sz="0" w:space="0" w:color="auto"/>
          </w:divBdr>
        </w:div>
        <w:div w:id="1067605156">
          <w:marLeft w:val="0"/>
          <w:marRight w:val="0"/>
          <w:marTop w:val="0"/>
          <w:marBottom w:val="0"/>
          <w:divBdr>
            <w:top w:val="none" w:sz="0" w:space="0" w:color="auto"/>
            <w:left w:val="none" w:sz="0" w:space="0" w:color="auto"/>
            <w:bottom w:val="none" w:sz="0" w:space="0" w:color="auto"/>
            <w:right w:val="none" w:sz="0" w:space="0" w:color="auto"/>
          </w:divBdr>
        </w:div>
        <w:div w:id="762914055">
          <w:marLeft w:val="0"/>
          <w:marRight w:val="0"/>
          <w:marTop w:val="0"/>
          <w:marBottom w:val="0"/>
          <w:divBdr>
            <w:top w:val="none" w:sz="0" w:space="0" w:color="auto"/>
            <w:left w:val="none" w:sz="0" w:space="0" w:color="auto"/>
            <w:bottom w:val="none" w:sz="0" w:space="0" w:color="auto"/>
            <w:right w:val="none" w:sz="0" w:space="0" w:color="auto"/>
          </w:divBdr>
        </w:div>
        <w:div w:id="322974281">
          <w:marLeft w:val="0"/>
          <w:marRight w:val="0"/>
          <w:marTop w:val="0"/>
          <w:marBottom w:val="0"/>
          <w:divBdr>
            <w:top w:val="none" w:sz="0" w:space="0" w:color="auto"/>
            <w:left w:val="none" w:sz="0" w:space="0" w:color="auto"/>
            <w:bottom w:val="none" w:sz="0" w:space="0" w:color="auto"/>
            <w:right w:val="none" w:sz="0" w:space="0" w:color="auto"/>
          </w:divBdr>
        </w:div>
        <w:div w:id="593323747">
          <w:marLeft w:val="0"/>
          <w:marRight w:val="0"/>
          <w:marTop w:val="0"/>
          <w:marBottom w:val="0"/>
          <w:divBdr>
            <w:top w:val="none" w:sz="0" w:space="0" w:color="auto"/>
            <w:left w:val="none" w:sz="0" w:space="0" w:color="auto"/>
            <w:bottom w:val="none" w:sz="0" w:space="0" w:color="auto"/>
            <w:right w:val="none" w:sz="0" w:space="0" w:color="auto"/>
          </w:divBdr>
        </w:div>
        <w:div w:id="1043595496">
          <w:marLeft w:val="0"/>
          <w:marRight w:val="0"/>
          <w:marTop w:val="0"/>
          <w:marBottom w:val="0"/>
          <w:divBdr>
            <w:top w:val="none" w:sz="0" w:space="0" w:color="auto"/>
            <w:left w:val="none" w:sz="0" w:space="0" w:color="auto"/>
            <w:bottom w:val="none" w:sz="0" w:space="0" w:color="auto"/>
            <w:right w:val="none" w:sz="0" w:space="0" w:color="auto"/>
          </w:divBdr>
        </w:div>
        <w:div w:id="1337228572">
          <w:marLeft w:val="0"/>
          <w:marRight w:val="0"/>
          <w:marTop w:val="0"/>
          <w:marBottom w:val="0"/>
          <w:divBdr>
            <w:top w:val="none" w:sz="0" w:space="0" w:color="auto"/>
            <w:left w:val="none" w:sz="0" w:space="0" w:color="auto"/>
            <w:bottom w:val="none" w:sz="0" w:space="0" w:color="auto"/>
            <w:right w:val="none" w:sz="0" w:space="0" w:color="auto"/>
          </w:divBdr>
        </w:div>
        <w:div w:id="929318986">
          <w:marLeft w:val="0"/>
          <w:marRight w:val="0"/>
          <w:marTop w:val="0"/>
          <w:marBottom w:val="0"/>
          <w:divBdr>
            <w:top w:val="none" w:sz="0" w:space="0" w:color="auto"/>
            <w:left w:val="none" w:sz="0" w:space="0" w:color="auto"/>
            <w:bottom w:val="none" w:sz="0" w:space="0" w:color="auto"/>
            <w:right w:val="none" w:sz="0" w:space="0" w:color="auto"/>
          </w:divBdr>
        </w:div>
        <w:div w:id="1421953500">
          <w:marLeft w:val="0"/>
          <w:marRight w:val="0"/>
          <w:marTop w:val="0"/>
          <w:marBottom w:val="0"/>
          <w:divBdr>
            <w:top w:val="none" w:sz="0" w:space="0" w:color="auto"/>
            <w:left w:val="none" w:sz="0" w:space="0" w:color="auto"/>
            <w:bottom w:val="none" w:sz="0" w:space="0" w:color="auto"/>
            <w:right w:val="none" w:sz="0" w:space="0" w:color="auto"/>
          </w:divBdr>
        </w:div>
        <w:div w:id="618995504">
          <w:marLeft w:val="0"/>
          <w:marRight w:val="0"/>
          <w:marTop w:val="0"/>
          <w:marBottom w:val="0"/>
          <w:divBdr>
            <w:top w:val="none" w:sz="0" w:space="0" w:color="auto"/>
            <w:left w:val="none" w:sz="0" w:space="0" w:color="auto"/>
            <w:bottom w:val="none" w:sz="0" w:space="0" w:color="auto"/>
            <w:right w:val="none" w:sz="0" w:space="0" w:color="auto"/>
          </w:divBdr>
        </w:div>
        <w:div w:id="1926646096">
          <w:marLeft w:val="0"/>
          <w:marRight w:val="0"/>
          <w:marTop w:val="0"/>
          <w:marBottom w:val="0"/>
          <w:divBdr>
            <w:top w:val="none" w:sz="0" w:space="0" w:color="auto"/>
            <w:left w:val="none" w:sz="0" w:space="0" w:color="auto"/>
            <w:bottom w:val="none" w:sz="0" w:space="0" w:color="auto"/>
            <w:right w:val="none" w:sz="0" w:space="0" w:color="auto"/>
          </w:divBdr>
        </w:div>
        <w:div w:id="417991321">
          <w:marLeft w:val="0"/>
          <w:marRight w:val="0"/>
          <w:marTop w:val="0"/>
          <w:marBottom w:val="0"/>
          <w:divBdr>
            <w:top w:val="none" w:sz="0" w:space="0" w:color="auto"/>
            <w:left w:val="none" w:sz="0" w:space="0" w:color="auto"/>
            <w:bottom w:val="none" w:sz="0" w:space="0" w:color="auto"/>
            <w:right w:val="none" w:sz="0" w:space="0" w:color="auto"/>
          </w:divBdr>
        </w:div>
        <w:div w:id="280189508">
          <w:marLeft w:val="0"/>
          <w:marRight w:val="0"/>
          <w:marTop w:val="0"/>
          <w:marBottom w:val="0"/>
          <w:divBdr>
            <w:top w:val="none" w:sz="0" w:space="0" w:color="auto"/>
            <w:left w:val="none" w:sz="0" w:space="0" w:color="auto"/>
            <w:bottom w:val="none" w:sz="0" w:space="0" w:color="auto"/>
            <w:right w:val="none" w:sz="0" w:space="0" w:color="auto"/>
          </w:divBdr>
        </w:div>
        <w:div w:id="2095317406">
          <w:marLeft w:val="0"/>
          <w:marRight w:val="0"/>
          <w:marTop w:val="0"/>
          <w:marBottom w:val="0"/>
          <w:divBdr>
            <w:top w:val="none" w:sz="0" w:space="0" w:color="auto"/>
            <w:left w:val="none" w:sz="0" w:space="0" w:color="auto"/>
            <w:bottom w:val="none" w:sz="0" w:space="0" w:color="auto"/>
            <w:right w:val="none" w:sz="0" w:space="0" w:color="auto"/>
          </w:divBdr>
        </w:div>
        <w:div w:id="248657779">
          <w:marLeft w:val="0"/>
          <w:marRight w:val="0"/>
          <w:marTop w:val="0"/>
          <w:marBottom w:val="0"/>
          <w:divBdr>
            <w:top w:val="none" w:sz="0" w:space="0" w:color="auto"/>
            <w:left w:val="none" w:sz="0" w:space="0" w:color="auto"/>
            <w:bottom w:val="none" w:sz="0" w:space="0" w:color="auto"/>
            <w:right w:val="none" w:sz="0" w:space="0" w:color="auto"/>
          </w:divBdr>
        </w:div>
        <w:div w:id="1159803772">
          <w:marLeft w:val="0"/>
          <w:marRight w:val="0"/>
          <w:marTop w:val="0"/>
          <w:marBottom w:val="0"/>
          <w:divBdr>
            <w:top w:val="none" w:sz="0" w:space="0" w:color="auto"/>
            <w:left w:val="none" w:sz="0" w:space="0" w:color="auto"/>
            <w:bottom w:val="none" w:sz="0" w:space="0" w:color="auto"/>
            <w:right w:val="none" w:sz="0" w:space="0" w:color="auto"/>
          </w:divBdr>
        </w:div>
        <w:div w:id="873809806">
          <w:marLeft w:val="0"/>
          <w:marRight w:val="0"/>
          <w:marTop w:val="0"/>
          <w:marBottom w:val="0"/>
          <w:divBdr>
            <w:top w:val="none" w:sz="0" w:space="0" w:color="auto"/>
            <w:left w:val="none" w:sz="0" w:space="0" w:color="auto"/>
            <w:bottom w:val="none" w:sz="0" w:space="0" w:color="auto"/>
            <w:right w:val="none" w:sz="0" w:space="0" w:color="auto"/>
          </w:divBdr>
        </w:div>
        <w:div w:id="1095244755">
          <w:marLeft w:val="0"/>
          <w:marRight w:val="0"/>
          <w:marTop w:val="0"/>
          <w:marBottom w:val="0"/>
          <w:divBdr>
            <w:top w:val="none" w:sz="0" w:space="0" w:color="auto"/>
            <w:left w:val="none" w:sz="0" w:space="0" w:color="auto"/>
            <w:bottom w:val="none" w:sz="0" w:space="0" w:color="auto"/>
            <w:right w:val="none" w:sz="0" w:space="0" w:color="auto"/>
          </w:divBdr>
        </w:div>
        <w:div w:id="261765381">
          <w:marLeft w:val="0"/>
          <w:marRight w:val="0"/>
          <w:marTop w:val="0"/>
          <w:marBottom w:val="0"/>
          <w:divBdr>
            <w:top w:val="none" w:sz="0" w:space="0" w:color="auto"/>
            <w:left w:val="none" w:sz="0" w:space="0" w:color="auto"/>
            <w:bottom w:val="none" w:sz="0" w:space="0" w:color="auto"/>
            <w:right w:val="none" w:sz="0" w:space="0" w:color="auto"/>
          </w:divBdr>
        </w:div>
        <w:div w:id="246427315">
          <w:marLeft w:val="0"/>
          <w:marRight w:val="0"/>
          <w:marTop w:val="0"/>
          <w:marBottom w:val="0"/>
          <w:divBdr>
            <w:top w:val="none" w:sz="0" w:space="0" w:color="auto"/>
            <w:left w:val="none" w:sz="0" w:space="0" w:color="auto"/>
            <w:bottom w:val="none" w:sz="0" w:space="0" w:color="auto"/>
            <w:right w:val="none" w:sz="0" w:space="0" w:color="auto"/>
          </w:divBdr>
        </w:div>
        <w:div w:id="461582385">
          <w:marLeft w:val="0"/>
          <w:marRight w:val="0"/>
          <w:marTop w:val="0"/>
          <w:marBottom w:val="0"/>
          <w:divBdr>
            <w:top w:val="none" w:sz="0" w:space="0" w:color="auto"/>
            <w:left w:val="none" w:sz="0" w:space="0" w:color="auto"/>
            <w:bottom w:val="none" w:sz="0" w:space="0" w:color="auto"/>
            <w:right w:val="none" w:sz="0" w:space="0" w:color="auto"/>
          </w:divBdr>
        </w:div>
        <w:div w:id="1707439811">
          <w:marLeft w:val="0"/>
          <w:marRight w:val="0"/>
          <w:marTop w:val="0"/>
          <w:marBottom w:val="0"/>
          <w:divBdr>
            <w:top w:val="none" w:sz="0" w:space="0" w:color="auto"/>
            <w:left w:val="none" w:sz="0" w:space="0" w:color="auto"/>
            <w:bottom w:val="none" w:sz="0" w:space="0" w:color="auto"/>
            <w:right w:val="none" w:sz="0" w:space="0" w:color="auto"/>
          </w:divBdr>
        </w:div>
        <w:div w:id="1077167800">
          <w:marLeft w:val="0"/>
          <w:marRight w:val="0"/>
          <w:marTop w:val="0"/>
          <w:marBottom w:val="0"/>
          <w:divBdr>
            <w:top w:val="none" w:sz="0" w:space="0" w:color="auto"/>
            <w:left w:val="none" w:sz="0" w:space="0" w:color="auto"/>
            <w:bottom w:val="none" w:sz="0" w:space="0" w:color="auto"/>
            <w:right w:val="none" w:sz="0" w:space="0" w:color="auto"/>
          </w:divBdr>
        </w:div>
        <w:div w:id="205218128">
          <w:marLeft w:val="0"/>
          <w:marRight w:val="0"/>
          <w:marTop w:val="0"/>
          <w:marBottom w:val="0"/>
          <w:divBdr>
            <w:top w:val="none" w:sz="0" w:space="0" w:color="auto"/>
            <w:left w:val="none" w:sz="0" w:space="0" w:color="auto"/>
            <w:bottom w:val="none" w:sz="0" w:space="0" w:color="auto"/>
            <w:right w:val="none" w:sz="0" w:space="0" w:color="auto"/>
          </w:divBdr>
        </w:div>
        <w:div w:id="1834636836">
          <w:marLeft w:val="0"/>
          <w:marRight w:val="0"/>
          <w:marTop w:val="0"/>
          <w:marBottom w:val="0"/>
          <w:divBdr>
            <w:top w:val="none" w:sz="0" w:space="0" w:color="auto"/>
            <w:left w:val="none" w:sz="0" w:space="0" w:color="auto"/>
            <w:bottom w:val="none" w:sz="0" w:space="0" w:color="auto"/>
            <w:right w:val="none" w:sz="0" w:space="0" w:color="auto"/>
          </w:divBdr>
        </w:div>
        <w:div w:id="1366950358">
          <w:marLeft w:val="0"/>
          <w:marRight w:val="0"/>
          <w:marTop w:val="0"/>
          <w:marBottom w:val="0"/>
          <w:divBdr>
            <w:top w:val="none" w:sz="0" w:space="0" w:color="auto"/>
            <w:left w:val="none" w:sz="0" w:space="0" w:color="auto"/>
            <w:bottom w:val="none" w:sz="0" w:space="0" w:color="auto"/>
            <w:right w:val="none" w:sz="0" w:space="0" w:color="auto"/>
          </w:divBdr>
        </w:div>
        <w:div w:id="2010911159">
          <w:marLeft w:val="0"/>
          <w:marRight w:val="0"/>
          <w:marTop w:val="0"/>
          <w:marBottom w:val="0"/>
          <w:divBdr>
            <w:top w:val="none" w:sz="0" w:space="0" w:color="auto"/>
            <w:left w:val="none" w:sz="0" w:space="0" w:color="auto"/>
            <w:bottom w:val="none" w:sz="0" w:space="0" w:color="auto"/>
            <w:right w:val="none" w:sz="0" w:space="0" w:color="auto"/>
          </w:divBdr>
        </w:div>
        <w:div w:id="469177110">
          <w:marLeft w:val="0"/>
          <w:marRight w:val="0"/>
          <w:marTop w:val="0"/>
          <w:marBottom w:val="0"/>
          <w:divBdr>
            <w:top w:val="none" w:sz="0" w:space="0" w:color="auto"/>
            <w:left w:val="none" w:sz="0" w:space="0" w:color="auto"/>
            <w:bottom w:val="none" w:sz="0" w:space="0" w:color="auto"/>
            <w:right w:val="none" w:sz="0" w:space="0" w:color="auto"/>
          </w:divBdr>
        </w:div>
        <w:div w:id="1128477872">
          <w:marLeft w:val="0"/>
          <w:marRight w:val="0"/>
          <w:marTop w:val="0"/>
          <w:marBottom w:val="0"/>
          <w:divBdr>
            <w:top w:val="none" w:sz="0" w:space="0" w:color="auto"/>
            <w:left w:val="none" w:sz="0" w:space="0" w:color="auto"/>
            <w:bottom w:val="none" w:sz="0" w:space="0" w:color="auto"/>
            <w:right w:val="none" w:sz="0" w:space="0" w:color="auto"/>
          </w:divBdr>
        </w:div>
        <w:div w:id="1321495060">
          <w:marLeft w:val="0"/>
          <w:marRight w:val="0"/>
          <w:marTop w:val="0"/>
          <w:marBottom w:val="0"/>
          <w:divBdr>
            <w:top w:val="none" w:sz="0" w:space="0" w:color="auto"/>
            <w:left w:val="none" w:sz="0" w:space="0" w:color="auto"/>
            <w:bottom w:val="none" w:sz="0" w:space="0" w:color="auto"/>
            <w:right w:val="none" w:sz="0" w:space="0" w:color="auto"/>
          </w:divBdr>
        </w:div>
        <w:div w:id="481167106">
          <w:marLeft w:val="0"/>
          <w:marRight w:val="0"/>
          <w:marTop w:val="0"/>
          <w:marBottom w:val="0"/>
          <w:divBdr>
            <w:top w:val="none" w:sz="0" w:space="0" w:color="auto"/>
            <w:left w:val="none" w:sz="0" w:space="0" w:color="auto"/>
            <w:bottom w:val="none" w:sz="0" w:space="0" w:color="auto"/>
            <w:right w:val="none" w:sz="0" w:space="0" w:color="auto"/>
          </w:divBdr>
        </w:div>
        <w:div w:id="1495802601">
          <w:marLeft w:val="0"/>
          <w:marRight w:val="0"/>
          <w:marTop w:val="0"/>
          <w:marBottom w:val="0"/>
          <w:divBdr>
            <w:top w:val="none" w:sz="0" w:space="0" w:color="auto"/>
            <w:left w:val="none" w:sz="0" w:space="0" w:color="auto"/>
            <w:bottom w:val="none" w:sz="0" w:space="0" w:color="auto"/>
            <w:right w:val="none" w:sz="0" w:space="0" w:color="auto"/>
          </w:divBdr>
        </w:div>
        <w:div w:id="1645239295">
          <w:marLeft w:val="0"/>
          <w:marRight w:val="0"/>
          <w:marTop w:val="0"/>
          <w:marBottom w:val="0"/>
          <w:divBdr>
            <w:top w:val="none" w:sz="0" w:space="0" w:color="auto"/>
            <w:left w:val="none" w:sz="0" w:space="0" w:color="auto"/>
            <w:bottom w:val="none" w:sz="0" w:space="0" w:color="auto"/>
            <w:right w:val="none" w:sz="0" w:space="0" w:color="auto"/>
          </w:divBdr>
        </w:div>
        <w:div w:id="1930573743">
          <w:marLeft w:val="0"/>
          <w:marRight w:val="0"/>
          <w:marTop w:val="0"/>
          <w:marBottom w:val="0"/>
          <w:divBdr>
            <w:top w:val="none" w:sz="0" w:space="0" w:color="auto"/>
            <w:left w:val="none" w:sz="0" w:space="0" w:color="auto"/>
            <w:bottom w:val="none" w:sz="0" w:space="0" w:color="auto"/>
            <w:right w:val="none" w:sz="0" w:space="0" w:color="auto"/>
          </w:divBdr>
        </w:div>
        <w:div w:id="1335842659">
          <w:marLeft w:val="0"/>
          <w:marRight w:val="0"/>
          <w:marTop w:val="0"/>
          <w:marBottom w:val="0"/>
          <w:divBdr>
            <w:top w:val="none" w:sz="0" w:space="0" w:color="auto"/>
            <w:left w:val="none" w:sz="0" w:space="0" w:color="auto"/>
            <w:bottom w:val="none" w:sz="0" w:space="0" w:color="auto"/>
            <w:right w:val="none" w:sz="0" w:space="0" w:color="auto"/>
          </w:divBdr>
        </w:div>
        <w:div w:id="155609689">
          <w:marLeft w:val="0"/>
          <w:marRight w:val="0"/>
          <w:marTop w:val="0"/>
          <w:marBottom w:val="0"/>
          <w:divBdr>
            <w:top w:val="none" w:sz="0" w:space="0" w:color="auto"/>
            <w:left w:val="none" w:sz="0" w:space="0" w:color="auto"/>
            <w:bottom w:val="none" w:sz="0" w:space="0" w:color="auto"/>
            <w:right w:val="none" w:sz="0" w:space="0" w:color="auto"/>
          </w:divBdr>
        </w:div>
        <w:div w:id="66734092">
          <w:marLeft w:val="0"/>
          <w:marRight w:val="0"/>
          <w:marTop w:val="0"/>
          <w:marBottom w:val="0"/>
          <w:divBdr>
            <w:top w:val="none" w:sz="0" w:space="0" w:color="auto"/>
            <w:left w:val="none" w:sz="0" w:space="0" w:color="auto"/>
            <w:bottom w:val="none" w:sz="0" w:space="0" w:color="auto"/>
            <w:right w:val="none" w:sz="0" w:space="0" w:color="auto"/>
          </w:divBdr>
        </w:div>
        <w:div w:id="54008554">
          <w:marLeft w:val="0"/>
          <w:marRight w:val="0"/>
          <w:marTop w:val="0"/>
          <w:marBottom w:val="0"/>
          <w:divBdr>
            <w:top w:val="none" w:sz="0" w:space="0" w:color="auto"/>
            <w:left w:val="none" w:sz="0" w:space="0" w:color="auto"/>
            <w:bottom w:val="none" w:sz="0" w:space="0" w:color="auto"/>
            <w:right w:val="none" w:sz="0" w:space="0" w:color="auto"/>
          </w:divBdr>
        </w:div>
        <w:div w:id="176696681">
          <w:marLeft w:val="0"/>
          <w:marRight w:val="0"/>
          <w:marTop w:val="0"/>
          <w:marBottom w:val="0"/>
          <w:divBdr>
            <w:top w:val="none" w:sz="0" w:space="0" w:color="auto"/>
            <w:left w:val="none" w:sz="0" w:space="0" w:color="auto"/>
            <w:bottom w:val="none" w:sz="0" w:space="0" w:color="auto"/>
            <w:right w:val="none" w:sz="0" w:space="0" w:color="auto"/>
          </w:divBdr>
        </w:div>
        <w:div w:id="989097564">
          <w:marLeft w:val="0"/>
          <w:marRight w:val="0"/>
          <w:marTop w:val="0"/>
          <w:marBottom w:val="0"/>
          <w:divBdr>
            <w:top w:val="none" w:sz="0" w:space="0" w:color="auto"/>
            <w:left w:val="none" w:sz="0" w:space="0" w:color="auto"/>
            <w:bottom w:val="none" w:sz="0" w:space="0" w:color="auto"/>
            <w:right w:val="none" w:sz="0" w:space="0" w:color="auto"/>
          </w:divBdr>
        </w:div>
        <w:div w:id="1458068125">
          <w:marLeft w:val="0"/>
          <w:marRight w:val="0"/>
          <w:marTop w:val="0"/>
          <w:marBottom w:val="0"/>
          <w:divBdr>
            <w:top w:val="none" w:sz="0" w:space="0" w:color="auto"/>
            <w:left w:val="none" w:sz="0" w:space="0" w:color="auto"/>
            <w:bottom w:val="none" w:sz="0" w:space="0" w:color="auto"/>
            <w:right w:val="none" w:sz="0" w:space="0" w:color="auto"/>
          </w:divBdr>
        </w:div>
        <w:div w:id="1613437176">
          <w:marLeft w:val="0"/>
          <w:marRight w:val="0"/>
          <w:marTop w:val="0"/>
          <w:marBottom w:val="0"/>
          <w:divBdr>
            <w:top w:val="none" w:sz="0" w:space="0" w:color="auto"/>
            <w:left w:val="none" w:sz="0" w:space="0" w:color="auto"/>
            <w:bottom w:val="none" w:sz="0" w:space="0" w:color="auto"/>
            <w:right w:val="none" w:sz="0" w:space="0" w:color="auto"/>
          </w:divBdr>
        </w:div>
        <w:div w:id="1611355695">
          <w:marLeft w:val="0"/>
          <w:marRight w:val="0"/>
          <w:marTop w:val="0"/>
          <w:marBottom w:val="0"/>
          <w:divBdr>
            <w:top w:val="none" w:sz="0" w:space="0" w:color="auto"/>
            <w:left w:val="none" w:sz="0" w:space="0" w:color="auto"/>
            <w:bottom w:val="none" w:sz="0" w:space="0" w:color="auto"/>
            <w:right w:val="none" w:sz="0" w:space="0" w:color="auto"/>
          </w:divBdr>
        </w:div>
        <w:div w:id="1526792864">
          <w:marLeft w:val="0"/>
          <w:marRight w:val="0"/>
          <w:marTop w:val="0"/>
          <w:marBottom w:val="0"/>
          <w:divBdr>
            <w:top w:val="none" w:sz="0" w:space="0" w:color="auto"/>
            <w:left w:val="none" w:sz="0" w:space="0" w:color="auto"/>
            <w:bottom w:val="none" w:sz="0" w:space="0" w:color="auto"/>
            <w:right w:val="none" w:sz="0" w:space="0" w:color="auto"/>
          </w:divBdr>
        </w:div>
        <w:div w:id="799302084">
          <w:marLeft w:val="0"/>
          <w:marRight w:val="0"/>
          <w:marTop w:val="0"/>
          <w:marBottom w:val="0"/>
          <w:divBdr>
            <w:top w:val="none" w:sz="0" w:space="0" w:color="auto"/>
            <w:left w:val="none" w:sz="0" w:space="0" w:color="auto"/>
            <w:bottom w:val="none" w:sz="0" w:space="0" w:color="auto"/>
            <w:right w:val="none" w:sz="0" w:space="0" w:color="auto"/>
          </w:divBdr>
        </w:div>
        <w:div w:id="1250122488">
          <w:marLeft w:val="0"/>
          <w:marRight w:val="0"/>
          <w:marTop w:val="0"/>
          <w:marBottom w:val="0"/>
          <w:divBdr>
            <w:top w:val="none" w:sz="0" w:space="0" w:color="auto"/>
            <w:left w:val="none" w:sz="0" w:space="0" w:color="auto"/>
            <w:bottom w:val="none" w:sz="0" w:space="0" w:color="auto"/>
            <w:right w:val="none" w:sz="0" w:space="0" w:color="auto"/>
          </w:divBdr>
        </w:div>
        <w:div w:id="167838899">
          <w:marLeft w:val="0"/>
          <w:marRight w:val="0"/>
          <w:marTop w:val="0"/>
          <w:marBottom w:val="0"/>
          <w:divBdr>
            <w:top w:val="none" w:sz="0" w:space="0" w:color="auto"/>
            <w:left w:val="none" w:sz="0" w:space="0" w:color="auto"/>
            <w:bottom w:val="none" w:sz="0" w:space="0" w:color="auto"/>
            <w:right w:val="none" w:sz="0" w:space="0" w:color="auto"/>
          </w:divBdr>
        </w:div>
        <w:div w:id="1330063024">
          <w:marLeft w:val="0"/>
          <w:marRight w:val="0"/>
          <w:marTop w:val="0"/>
          <w:marBottom w:val="0"/>
          <w:divBdr>
            <w:top w:val="none" w:sz="0" w:space="0" w:color="auto"/>
            <w:left w:val="none" w:sz="0" w:space="0" w:color="auto"/>
            <w:bottom w:val="none" w:sz="0" w:space="0" w:color="auto"/>
            <w:right w:val="none" w:sz="0" w:space="0" w:color="auto"/>
          </w:divBdr>
        </w:div>
        <w:div w:id="1031995907">
          <w:marLeft w:val="0"/>
          <w:marRight w:val="0"/>
          <w:marTop w:val="0"/>
          <w:marBottom w:val="0"/>
          <w:divBdr>
            <w:top w:val="none" w:sz="0" w:space="0" w:color="auto"/>
            <w:left w:val="none" w:sz="0" w:space="0" w:color="auto"/>
            <w:bottom w:val="none" w:sz="0" w:space="0" w:color="auto"/>
            <w:right w:val="none" w:sz="0" w:space="0" w:color="auto"/>
          </w:divBdr>
        </w:div>
        <w:div w:id="766729001">
          <w:marLeft w:val="0"/>
          <w:marRight w:val="0"/>
          <w:marTop w:val="0"/>
          <w:marBottom w:val="0"/>
          <w:divBdr>
            <w:top w:val="none" w:sz="0" w:space="0" w:color="auto"/>
            <w:left w:val="none" w:sz="0" w:space="0" w:color="auto"/>
            <w:bottom w:val="none" w:sz="0" w:space="0" w:color="auto"/>
            <w:right w:val="none" w:sz="0" w:space="0" w:color="auto"/>
          </w:divBdr>
        </w:div>
        <w:div w:id="1145319017">
          <w:marLeft w:val="0"/>
          <w:marRight w:val="0"/>
          <w:marTop w:val="0"/>
          <w:marBottom w:val="0"/>
          <w:divBdr>
            <w:top w:val="none" w:sz="0" w:space="0" w:color="auto"/>
            <w:left w:val="none" w:sz="0" w:space="0" w:color="auto"/>
            <w:bottom w:val="none" w:sz="0" w:space="0" w:color="auto"/>
            <w:right w:val="none" w:sz="0" w:space="0" w:color="auto"/>
          </w:divBdr>
        </w:div>
        <w:div w:id="2053457468">
          <w:marLeft w:val="0"/>
          <w:marRight w:val="0"/>
          <w:marTop w:val="0"/>
          <w:marBottom w:val="0"/>
          <w:divBdr>
            <w:top w:val="none" w:sz="0" w:space="0" w:color="auto"/>
            <w:left w:val="none" w:sz="0" w:space="0" w:color="auto"/>
            <w:bottom w:val="none" w:sz="0" w:space="0" w:color="auto"/>
            <w:right w:val="none" w:sz="0" w:space="0" w:color="auto"/>
          </w:divBdr>
        </w:div>
      </w:divsChild>
    </w:div>
    <w:div w:id="1099831233">
      <w:bodyDiv w:val="1"/>
      <w:marLeft w:val="0"/>
      <w:marRight w:val="0"/>
      <w:marTop w:val="0"/>
      <w:marBottom w:val="0"/>
      <w:divBdr>
        <w:top w:val="none" w:sz="0" w:space="0" w:color="auto"/>
        <w:left w:val="none" w:sz="0" w:space="0" w:color="auto"/>
        <w:bottom w:val="none" w:sz="0" w:space="0" w:color="auto"/>
        <w:right w:val="none" w:sz="0" w:space="0" w:color="auto"/>
      </w:divBdr>
    </w:div>
    <w:div w:id="1501237880">
      <w:bodyDiv w:val="1"/>
      <w:marLeft w:val="0"/>
      <w:marRight w:val="0"/>
      <w:marTop w:val="0"/>
      <w:marBottom w:val="0"/>
      <w:divBdr>
        <w:top w:val="none" w:sz="0" w:space="0" w:color="auto"/>
        <w:left w:val="none" w:sz="0" w:space="0" w:color="auto"/>
        <w:bottom w:val="none" w:sz="0" w:space="0" w:color="auto"/>
        <w:right w:val="none" w:sz="0" w:space="0" w:color="auto"/>
      </w:divBdr>
      <w:divsChild>
        <w:div w:id="2124568525">
          <w:marLeft w:val="0"/>
          <w:marRight w:val="0"/>
          <w:marTop w:val="0"/>
          <w:marBottom w:val="0"/>
          <w:divBdr>
            <w:top w:val="none" w:sz="0" w:space="0" w:color="auto"/>
            <w:left w:val="none" w:sz="0" w:space="0" w:color="auto"/>
            <w:bottom w:val="none" w:sz="0" w:space="0" w:color="auto"/>
            <w:right w:val="none" w:sz="0" w:space="0" w:color="auto"/>
          </w:divBdr>
          <w:divsChild>
            <w:div w:id="1670212015">
              <w:marLeft w:val="0"/>
              <w:marRight w:val="0"/>
              <w:marTop w:val="0"/>
              <w:marBottom w:val="0"/>
              <w:divBdr>
                <w:top w:val="none" w:sz="0" w:space="0" w:color="auto"/>
                <w:left w:val="none" w:sz="0" w:space="0" w:color="auto"/>
                <w:bottom w:val="none" w:sz="0" w:space="0" w:color="auto"/>
                <w:right w:val="none" w:sz="0" w:space="0" w:color="auto"/>
              </w:divBdr>
            </w:div>
          </w:divsChild>
        </w:div>
        <w:div w:id="1805466450">
          <w:marLeft w:val="0"/>
          <w:marRight w:val="0"/>
          <w:marTop w:val="0"/>
          <w:marBottom w:val="0"/>
          <w:divBdr>
            <w:top w:val="none" w:sz="0" w:space="0" w:color="auto"/>
            <w:left w:val="none" w:sz="0" w:space="0" w:color="auto"/>
            <w:bottom w:val="none" w:sz="0" w:space="0" w:color="auto"/>
            <w:right w:val="none" w:sz="0" w:space="0" w:color="auto"/>
          </w:divBdr>
          <w:divsChild>
            <w:div w:id="1935891298">
              <w:marLeft w:val="0"/>
              <w:marRight w:val="0"/>
              <w:marTop w:val="0"/>
              <w:marBottom w:val="0"/>
              <w:divBdr>
                <w:top w:val="none" w:sz="0" w:space="0" w:color="auto"/>
                <w:left w:val="none" w:sz="0" w:space="0" w:color="auto"/>
                <w:bottom w:val="none" w:sz="0" w:space="0" w:color="auto"/>
                <w:right w:val="none" w:sz="0" w:space="0" w:color="auto"/>
              </w:divBdr>
              <w:divsChild>
                <w:div w:id="278076612">
                  <w:marLeft w:val="0"/>
                  <w:marRight w:val="0"/>
                  <w:marTop w:val="0"/>
                  <w:marBottom w:val="0"/>
                  <w:divBdr>
                    <w:top w:val="none" w:sz="0" w:space="0" w:color="auto"/>
                    <w:left w:val="none" w:sz="0" w:space="0" w:color="auto"/>
                    <w:bottom w:val="none" w:sz="0" w:space="0" w:color="auto"/>
                    <w:right w:val="none" w:sz="0" w:space="0" w:color="auto"/>
                  </w:divBdr>
                </w:div>
                <w:div w:id="390933827">
                  <w:marLeft w:val="0"/>
                  <w:marRight w:val="0"/>
                  <w:marTop w:val="0"/>
                  <w:marBottom w:val="0"/>
                  <w:divBdr>
                    <w:top w:val="none" w:sz="0" w:space="0" w:color="auto"/>
                    <w:left w:val="none" w:sz="0" w:space="0" w:color="auto"/>
                    <w:bottom w:val="none" w:sz="0" w:space="0" w:color="auto"/>
                    <w:right w:val="none" w:sz="0" w:space="0" w:color="auto"/>
                  </w:divBdr>
                </w:div>
                <w:div w:id="1919435305">
                  <w:marLeft w:val="0"/>
                  <w:marRight w:val="0"/>
                  <w:marTop w:val="0"/>
                  <w:marBottom w:val="0"/>
                  <w:divBdr>
                    <w:top w:val="none" w:sz="0" w:space="0" w:color="auto"/>
                    <w:left w:val="none" w:sz="0" w:space="0" w:color="auto"/>
                    <w:bottom w:val="none" w:sz="0" w:space="0" w:color="auto"/>
                    <w:right w:val="none" w:sz="0" w:space="0" w:color="auto"/>
                  </w:divBdr>
                </w:div>
                <w:div w:id="938099750">
                  <w:marLeft w:val="0"/>
                  <w:marRight w:val="0"/>
                  <w:marTop w:val="0"/>
                  <w:marBottom w:val="0"/>
                  <w:divBdr>
                    <w:top w:val="none" w:sz="0" w:space="0" w:color="auto"/>
                    <w:left w:val="none" w:sz="0" w:space="0" w:color="auto"/>
                    <w:bottom w:val="none" w:sz="0" w:space="0" w:color="auto"/>
                    <w:right w:val="none" w:sz="0" w:space="0" w:color="auto"/>
                  </w:divBdr>
                </w:div>
                <w:div w:id="221333130">
                  <w:marLeft w:val="0"/>
                  <w:marRight w:val="0"/>
                  <w:marTop w:val="0"/>
                  <w:marBottom w:val="0"/>
                  <w:divBdr>
                    <w:top w:val="none" w:sz="0" w:space="0" w:color="auto"/>
                    <w:left w:val="none" w:sz="0" w:space="0" w:color="auto"/>
                    <w:bottom w:val="none" w:sz="0" w:space="0" w:color="auto"/>
                    <w:right w:val="none" w:sz="0" w:space="0" w:color="auto"/>
                  </w:divBdr>
                </w:div>
                <w:div w:id="905838873">
                  <w:marLeft w:val="0"/>
                  <w:marRight w:val="0"/>
                  <w:marTop w:val="0"/>
                  <w:marBottom w:val="0"/>
                  <w:divBdr>
                    <w:top w:val="none" w:sz="0" w:space="0" w:color="auto"/>
                    <w:left w:val="none" w:sz="0" w:space="0" w:color="auto"/>
                    <w:bottom w:val="none" w:sz="0" w:space="0" w:color="auto"/>
                    <w:right w:val="none" w:sz="0" w:space="0" w:color="auto"/>
                  </w:divBdr>
                </w:div>
                <w:div w:id="350187001">
                  <w:marLeft w:val="0"/>
                  <w:marRight w:val="0"/>
                  <w:marTop w:val="0"/>
                  <w:marBottom w:val="0"/>
                  <w:divBdr>
                    <w:top w:val="none" w:sz="0" w:space="0" w:color="auto"/>
                    <w:left w:val="none" w:sz="0" w:space="0" w:color="auto"/>
                    <w:bottom w:val="none" w:sz="0" w:space="0" w:color="auto"/>
                    <w:right w:val="none" w:sz="0" w:space="0" w:color="auto"/>
                  </w:divBdr>
                </w:div>
                <w:div w:id="366636558">
                  <w:marLeft w:val="0"/>
                  <w:marRight w:val="0"/>
                  <w:marTop w:val="0"/>
                  <w:marBottom w:val="0"/>
                  <w:divBdr>
                    <w:top w:val="none" w:sz="0" w:space="0" w:color="auto"/>
                    <w:left w:val="none" w:sz="0" w:space="0" w:color="auto"/>
                    <w:bottom w:val="none" w:sz="0" w:space="0" w:color="auto"/>
                    <w:right w:val="none" w:sz="0" w:space="0" w:color="auto"/>
                  </w:divBdr>
                </w:div>
                <w:div w:id="1157503145">
                  <w:marLeft w:val="0"/>
                  <w:marRight w:val="0"/>
                  <w:marTop w:val="0"/>
                  <w:marBottom w:val="0"/>
                  <w:divBdr>
                    <w:top w:val="none" w:sz="0" w:space="0" w:color="auto"/>
                    <w:left w:val="none" w:sz="0" w:space="0" w:color="auto"/>
                    <w:bottom w:val="none" w:sz="0" w:space="0" w:color="auto"/>
                    <w:right w:val="none" w:sz="0" w:space="0" w:color="auto"/>
                  </w:divBdr>
                </w:div>
                <w:div w:id="607080302">
                  <w:marLeft w:val="0"/>
                  <w:marRight w:val="0"/>
                  <w:marTop w:val="0"/>
                  <w:marBottom w:val="0"/>
                  <w:divBdr>
                    <w:top w:val="none" w:sz="0" w:space="0" w:color="auto"/>
                    <w:left w:val="none" w:sz="0" w:space="0" w:color="auto"/>
                    <w:bottom w:val="none" w:sz="0" w:space="0" w:color="auto"/>
                    <w:right w:val="none" w:sz="0" w:space="0" w:color="auto"/>
                  </w:divBdr>
                </w:div>
                <w:div w:id="1003976883">
                  <w:marLeft w:val="0"/>
                  <w:marRight w:val="0"/>
                  <w:marTop w:val="0"/>
                  <w:marBottom w:val="0"/>
                  <w:divBdr>
                    <w:top w:val="none" w:sz="0" w:space="0" w:color="auto"/>
                    <w:left w:val="none" w:sz="0" w:space="0" w:color="auto"/>
                    <w:bottom w:val="none" w:sz="0" w:space="0" w:color="auto"/>
                    <w:right w:val="none" w:sz="0" w:space="0" w:color="auto"/>
                  </w:divBdr>
                </w:div>
                <w:div w:id="388303858">
                  <w:marLeft w:val="0"/>
                  <w:marRight w:val="0"/>
                  <w:marTop w:val="0"/>
                  <w:marBottom w:val="0"/>
                  <w:divBdr>
                    <w:top w:val="none" w:sz="0" w:space="0" w:color="auto"/>
                    <w:left w:val="none" w:sz="0" w:space="0" w:color="auto"/>
                    <w:bottom w:val="none" w:sz="0" w:space="0" w:color="auto"/>
                    <w:right w:val="none" w:sz="0" w:space="0" w:color="auto"/>
                  </w:divBdr>
                </w:div>
                <w:div w:id="1186866272">
                  <w:marLeft w:val="0"/>
                  <w:marRight w:val="0"/>
                  <w:marTop w:val="0"/>
                  <w:marBottom w:val="0"/>
                  <w:divBdr>
                    <w:top w:val="none" w:sz="0" w:space="0" w:color="auto"/>
                    <w:left w:val="none" w:sz="0" w:space="0" w:color="auto"/>
                    <w:bottom w:val="none" w:sz="0" w:space="0" w:color="auto"/>
                    <w:right w:val="none" w:sz="0" w:space="0" w:color="auto"/>
                  </w:divBdr>
                </w:div>
                <w:div w:id="131337155">
                  <w:marLeft w:val="0"/>
                  <w:marRight w:val="0"/>
                  <w:marTop w:val="0"/>
                  <w:marBottom w:val="0"/>
                  <w:divBdr>
                    <w:top w:val="none" w:sz="0" w:space="0" w:color="auto"/>
                    <w:left w:val="none" w:sz="0" w:space="0" w:color="auto"/>
                    <w:bottom w:val="none" w:sz="0" w:space="0" w:color="auto"/>
                    <w:right w:val="none" w:sz="0" w:space="0" w:color="auto"/>
                  </w:divBdr>
                </w:div>
                <w:div w:id="885335719">
                  <w:marLeft w:val="0"/>
                  <w:marRight w:val="0"/>
                  <w:marTop w:val="0"/>
                  <w:marBottom w:val="0"/>
                  <w:divBdr>
                    <w:top w:val="none" w:sz="0" w:space="0" w:color="auto"/>
                    <w:left w:val="none" w:sz="0" w:space="0" w:color="auto"/>
                    <w:bottom w:val="none" w:sz="0" w:space="0" w:color="auto"/>
                    <w:right w:val="none" w:sz="0" w:space="0" w:color="auto"/>
                  </w:divBdr>
                </w:div>
                <w:div w:id="1460149697">
                  <w:marLeft w:val="0"/>
                  <w:marRight w:val="0"/>
                  <w:marTop w:val="0"/>
                  <w:marBottom w:val="0"/>
                  <w:divBdr>
                    <w:top w:val="none" w:sz="0" w:space="0" w:color="auto"/>
                    <w:left w:val="none" w:sz="0" w:space="0" w:color="auto"/>
                    <w:bottom w:val="none" w:sz="0" w:space="0" w:color="auto"/>
                    <w:right w:val="none" w:sz="0" w:space="0" w:color="auto"/>
                  </w:divBdr>
                </w:div>
                <w:div w:id="2034376158">
                  <w:marLeft w:val="0"/>
                  <w:marRight w:val="0"/>
                  <w:marTop w:val="0"/>
                  <w:marBottom w:val="0"/>
                  <w:divBdr>
                    <w:top w:val="none" w:sz="0" w:space="0" w:color="auto"/>
                    <w:left w:val="none" w:sz="0" w:space="0" w:color="auto"/>
                    <w:bottom w:val="none" w:sz="0" w:space="0" w:color="auto"/>
                    <w:right w:val="none" w:sz="0" w:space="0" w:color="auto"/>
                  </w:divBdr>
                </w:div>
                <w:div w:id="1493983268">
                  <w:marLeft w:val="0"/>
                  <w:marRight w:val="0"/>
                  <w:marTop w:val="0"/>
                  <w:marBottom w:val="0"/>
                  <w:divBdr>
                    <w:top w:val="none" w:sz="0" w:space="0" w:color="auto"/>
                    <w:left w:val="none" w:sz="0" w:space="0" w:color="auto"/>
                    <w:bottom w:val="none" w:sz="0" w:space="0" w:color="auto"/>
                    <w:right w:val="none" w:sz="0" w:space="0" w:color="auto"/>
                  </w:divBdr>
                </w:div>
                <w:div w:id="1817720657">
                  <w:marLeft w:val="0"/>
                  <w:marRight w:val="0"/>
                  <w:marTop w:val="0"/>
                  <w:marBottom w:val="0"/>
                  <w:divBdr>
                    <w:top w:val="none" w:sz="0" w:space="0" w:color="auto"/>
                    <w:left w:val="none" w:sz="0" w:space="0" w:color="auto"/>
                    <w:bottom w:val="none" w:sz="0" w:space="0" w:color="auto"/>
                    <w:right w:val="none" w:sz="0" w:space="0" w:color="auto"/>
                  </w:divBdr>
                </w:div>
                <w:div w:id="1126847536">
                  <w:marLeft w:val="0"/>
                  <w:marRight w:val="0"/>
                  <w:marTop w:val="0"/>
                  <w:marBottom w:val="0"/>
                  <w:divBdr>
                    <w:top w:val="none" w:sz="0" w:space="0" w:color="auto"/>
                    <w:left w:val="none" w:sz="0" w:space="0" w:color="auto"/>
                    <w:bottom w:val="none" w:sz="0" w:space="0" w:color="auto"/>
                    <w:right w:val="none" w:sz="0" w:space="0" w:color="auto"/>
                  </w:divBdr>
                </w:div>
                <w:div w:id="1746148530">
                  <w:marLeft w:val="0"/>
                  <w:marRight w:val="0"/>
                  <w:marTop w:val="0"/>
                  <w:marBottom w:val="0"/>
                  <w:divBdr>
                    <w:top w:val="none" w:sz="0" w:space="0" w:color="auto"/>
                    <w:left w:val="none" w:sz="0" w:space="0" w:color="auto"/>
                    <w:bottom w:val="none" w:sz="0" w:space="0" w:color="auto"/>
                    <w:right w:val="none" w:sz="0" w:space="0" w:color="auto"/>
                  </w:divBdr>
                </w:div>
                <w:div w:id="1909536339">
                  <w:marLeft w:val="0"/>
                  <w:marRight w:val="0"/>
                  <w:marTop w:val="0"/>
                  <w:marBottom w:val="0"/>
                  <w:divBdr>
                    <w:top w:val="none" w:sz="0" w:space="0" w:color="auto"/>
                    <w:left w:val="none" w:sz="0" w:space="0" w:color="auto"/>
                    <w:bottom w:val="none" w:sz="0" w:space="0" w:color="auto"/>
                    <w:right w:val="none" w:sz="0" w:space="0" w:color="auto"/>
                  </w:divBdr>
                </w:div>
                <w:div w:id="518471082">
                  <w:marLeft w:val="0"/>
                  <w:marRight w:val="0"/>
                  <w:marTop w:val="0"/>
                  <w:marBottom w:val="0"/>
                  <w:divBdr>
                    <w:top w:val="none" w:sz="0" w:space="0" w:color="auto"/>
                    <w:left w:val="none" w:sz="0" w:space="0" w:color="auto"/>
                    <w:bottom w:val="none" w:sz="0" w:space="0" w:color="auto"/>
                    <w:right w:val="none" w:sz="0" w:space="0" w:color="auto"/>
                  </w:divBdr>
                </w:div>
                <w:div w:id="1153788377">
                  <w:marLeft w:val="0"/>
                  <w:marRight w:val="0"/>
                  <w:marTop w:val="0"/>
                  <w:marBottom w:val="0"/>
                  <w:divBdr>
                    <w:top w:val="none" w:sz="0" w:space="0" w:color="auto"/>
                    <w:left w:val="none" w:sz="0" w:space="0" w:color="auto"/>
                    <w:bottom w:val="none" w:sz="0" w:space="0" w:color="auto"/>
                    <w:right w:val="none" w:sz="0" w:space="0" w:color="auto"/>
                  </w:divBdr>
                </w:div>
                <w:div w:id="1274021479">
                  <w:marLeft w:val="0"/>
                  <w:marRight w:val="0"/>
                  <w:marTop w:val="0"/>
                  <w:marBottom w:val="0"/>
                  <w:divBdr>
                    <w:top w:val="none" w:sz="0" w:space="0" w:color="auto"/>
                    <w:left w:val="none" w:sz="0" w:space="0" w:color="auto"/>
                    <w:bottom w:val="none" w:sz="0" w:space="0" w:color="auto"/>
                    <w:right w:val="none" w:sz="0" w:space="0" w:color="auto"/>
                  </w:divBdr>
                </w:div>
                <w:div w:id="351079186">
                  <w:marLeft w:val="0"/>
                  <w:marRight w:val="0"/>
                  <w:marTop w:val="0"/>
                  <w:marBottom w:val="0"/>
                  <w:divBdr>
                    <w:top w:val="none" w:sz="0" w:space="0" w:color="auto"/>
                    <w:left w:val="none" w:sz="0" w:space="0" w:color="auto"/>
                    <w:bottom w:val="none" w:sz="0" w:space="0" w:color="auto"/>
                    <w:right w:val="none" w:sz="0" w:space="0" w:color="auto"/>
                  </w:divBdr>
                </w:div>
                <w:div w:id="897597058">
                  <w:marLeft w:val="0"/>
                  <w:marRight w:val="0"/>
                  <w:marTop w:val="0"/>
                  <w:marBottom w:val="0"/>
                  <w:divBdr>
                    <w:top w:val="none" w:sz="0" w:space="0" w:color="auto"/>
                    <w:left w:val="none" w:sz="0" w:space="0" w:color="auto"/>
                    <w:bottom w:val="none" w:sz="0" w:space="0" w:color="auto"/>
                    <w:right w:val="none" w:sz="0" w:space="0" w:color="auto"/>
                  </w:divBdr>
                </w:div>
                <w:div w:id="560335141">
                  <w:marLeft w:val="0"/>
                  <w:marRight w:val="0"/>
                  <w:marTop w:val="0"/>
                  <w:marBottom w:val="0"/>
                  <w:divBdr>
                    <w:top w:val="none" w:sz="0" w:space="0" w:color="auto"/>
                    <w:left w:val="none" w:sz="0" w:space="0" w:color="auto"/>
                    <w:bottom w:val="none" w:sz="0" w:space="0" w:color="auto"/>
                    <w:right w:val="none" w:sz="0" w:space="0" w:color="auto"/>
                  </w:divBdr>
                </w:div>
                <w:div w:id="1341083599">
                  <w:marLeft w:val="0"/>
                  <w:marRight w:val="0"/>
                  <w:marTop w:val="0"/>
                  <w:marBottom w:val="0"/>
                  <w:divBdr>
                    <w:top w:val="none" w:sz="0" w:space="0" w:color="auto"/>
                    <w:left w:val="none" w:sz="0" w:space="0" w:color="auto"/>
                    <w:bottom w:val="none" w:sz="0" w:space="0" w:color="auto"/>
                    <w:right w:val="none" w:sz="0" w:space="0" w:color="auto"/>
                  </w:divBdr>
                </w:div>
                <w:div w:id="1595047216">
                  <w:marLeft w:val="0"/>
                  <w:marRight w:val="0"/>
                  <w:marTop w:val="0"/>
                  <w:marBottom w:val="0"/>
                  <w:divBdr>
                    <w:top w:val="none" w:sz="0" w:space="0" w:color="auto"/>
                    <w:left w:val="none" w:sz="0" w:space="0" w:color="auto"/>
                    <w:bottom w:val="none" w:sz="0" w:space="0" w:color="auto"/>
                    <w:right w:val="none" w:sz="0" w:space="0" w:color="auto"/>
                  </w:divBdr>
                </w:div>
                <w:div w:id="1215585449">
                  <w:marLeft w:val="0"/>
                  <w:marRight w:val="0"/>
                  <w:marTop w:val="0"/>
                  <w:marBottom w:val="0"/>
                  <w:divBdr>
                    <w:top w:val="none" w:sz="0" w:space="0" w:color="auto"/>
                    <w:left w:val="none" w:sz="0" w:space="0" w:color="auto"/>
                    <w:bottom w:val="none" w:sz="0" w:space="0" w:color="auto"/>
                    <w:right w:val="none" w:sz="0" w:space="0" w:color="auto"/>
                  </w:divBdr>
                </w:div>
                <w:div w:id="1459647677">
                  <w:marLeft w:val="0"/>
                  <w:marRight w:val="0"/>
                  <w:marTop w:val="0"/>
                  <w:marBottom w:val="0"/>
                  <w:divBdr>
                    <w:top w:val="none" w:sz="0" w:space="0" w:color="auto"/>
                    <w:left w:val="none" w:sz="0" w:space="0" w:color="auto"/>
                    <w:bottom w:val="none" w:sz="0" w:space="0" w:color="auto"/>
                    <w:right w:val="none" w:sz="0" w:space="0" w:color="auto"/>
                  </w:divBdr>
                </w:div>
                <w:div w:id="776758957">
                  <w:marLeft w:val="0"/>
                  <w:marRight w:val="0"/>
                  <w:marTop w:val="0"/>
                  <w:marBottom w:val="0"/>
                  <w:divBdr>
                    <w:top w:val="none" w:sz="0" w:space="0" w:color="auto"/>
                    <w:left w:val="none" w:sz="0" w:space="0" w:color="auto"/>
                    <w:bottom w:val="none" w:sz="0" w:space="0" w:color="auto"/>
                    <w:right w:val="none" w:sz="0" w:space="0" w:color="auto"/>
                  </w:divBdr>
                </w:div>
                <w:div w:id="305550596">
                  <w:marLeft w:val="0"/>
                  <w:marRight w:val="0"/>
                  <w:marTop w:val="0"/>
                  <w:marBottom w:val="0"/>
                  <w:divBdr>
                    <w:top w:val="none" w:sz="0" w:space="0" w:color="auto"/>
                    <w:left w:val="none" w:sz="0" w:space="0" w:color="auto"/>
                    <w:bottom w:val="none" w:sz="0" w:space="0" w:color="auto"/>
                    <w:right w:val="none" w:sz="0" w:space="0" w:color="auto"/>
                  </w:divBdr>
                </w:div>
                <w:div w:id="349186039">
                  <w:marLeft w:val="0"/>
                  <w:marRight w:val="0"/>
                  <w:marTop w:val="0"/>
                  <w:marBottom w:val="0"/>
                  <w:divBdr>
                    <w:top w:val="none" w:sz="0" w:space="0" w:color="auto"/>
                    <w:left w:val="none" w:sz="0" w:space="0" w:color="auto"/>
                    <w:bottom w:val="none" w:sz="0" w:space="0" w:color="auto"/>
                    <w:right w:val="none" w:sz="0" w:space="0" w:color="auto"/>
                  </w:divBdr>
                </w:div>
                <w:div w:id="1024479841">
                  <w:marLeft w:val="0"/>
                  <w:marRight w:val="0"/>
                  <w:marTop w:val="0"/>
                  <w:marBottom w:val="0"/>
                  <w:divBdr>
                    <w:top w:val="none" w:sz="0" w:space="0" w:color="auto"/>
                    <w:left w:val="none" w:sz="0" w:space="0" w:color="auto"/>
                    <w:bottom w:val="none" w:sz="0" w:space="0" w:color="auto"/>
                    <w:right w:val="none" w:sz="0" w:space="0" w:color="auto"/>
                  </w:divBdr>
                </w:div>
                <w:div w:id="2014844054">
                  <w:marLeft w:val="0"/>
                  <w:marRight w:val="0"/>
                  <w:marTop w:val="0"/>
                  <w:marBottom w:val="0"/>
                  <w:divBdr>
                    <w:top w:val="none" w:sz="0" w:space="0" w:color="auto"/>
                    <w:left w:val="none" w:sz="0" w:space="0" w:color="auto"/>
                    <w:bottom w:val="none" w:sz="0" w:space="0" w:color="auto"/>
                    <w:right w:val="none" w:sz="0" w:space="0" w:color="auto"/>
                  </w:divBdr>
                </w:div>
                <w:div w:id="1157066737">
                  <w:marLeft w:val="0"/>
                  <w:marRight w:val="0"/>
                  <w:marTop w:val="0"/>
                  <w:marBottom w:val="0"/>
                  <w:divBdr>
                    <w:top w:val="none" w:sz="0" w:space="0" w:color="auto"/>
                    <w:left w:val="none" w:sz="0" w:space="0" w:color="auto"/>
                    <w:bottom w:val="none" w:sz="0" w:space="0" w:color="auto"/>
                    <w:right w:val="none" w:sz="0" w:space="0" w:color="auto"/>
                  </w:divBdr>
                </w:div>
                <w:div w:id="737871428">
                  <w:marLeft w:val="0"/>
                  <w:marRight w:val="0"/>
                  <w:marTop w:val="0"/>
                  <w:marBottom w:val="0"/>
                  <w:divBdr>
                    <w:top w:val="none" w:sz="0" w:space="0" w:color="auto"/>
                    <w:left w:val="none" w:sz="0" w:space="0" w:color="auto"/>
                    <w:bottom w:val="none" w:sz="0" w:space="0" w:color="auto"/>
                    <w:right w:val="none" w:sz="0" w:space="0" w:color="auto"/>
                  </w:divBdr>
                </w:div>
                <w:div w:id="1702828256">
                  <w:marLeft w:val="0"/>
                  <w:marRight w:val="0"/>
                  <w:marTop w:val="0"/>
                  <w:marBottom w:val="0"/>
                  <w:divBdr>
                    <w:top w:val="none" w:sz="0" w:space="0" w:color="auto"/>
                    <w:left w:val="none" w:sz="0" w:space="0" w:color="auto"/>
                    <w:bottom w:val="none" w:sz="0" w:space="0" w:color="auto"/>
                    <w:right w:val="none" w:sz="0" w:space="0" w:color="auto"/>
                  </w:divBdr>
                </w:div>
                <w:div w:id="1304694601">
                  <w:marLeft w:val="0"/>
                  <w:marRight w:val="0"/>
                  <w:marTop w:val="0"/>
                  <w:marBottom w:val="0"/>
                  <w:divBdr>
                    <w:top w:val="none" w:sz="0" w:space="0" w:color="auto"/>
                    <w:left w:val="none" w:sz="0" w:space="0" w:color="auto"/>
                    <w:bottom w:val="none" w:sz="0" w:space="0" w:color="auto"/>
                    <w:right w:val="none" w:sz="0" w:space="0" w:color="auto"/>
                  </w:divBdr>
                </w:div>
                <w:div w:id="1785926490">
                  <w:marLeft w:val="0"/>
                  <w:marRight w:val="0"/>
                  <w:marTop w:val="0"/>
                  <w:marBottom w:val="0"/>
                  <w:divBdr>
                    <w:top w:val="none" w:sz="0" w:space="0" w:color="auto"/>
                    <w:left w:val="none" w:sz="0" w:space="0" w:color="auto"/>
                    <w:bottom w:val="none" w:sz="0" w:space="0" w:color="auto"/>
                    <w:right w:val="none" w:sz="0" w:space="0" w:color="auto"/>
                  </w:divBdr>
                </w:div>
                <w:div w:id="2098551946">
                  <w:marLeft w:val="0"/>
                  <w:marRight w:val="0"/>
                  <w:marTop w:val="0"/>
                  <w:marBottom w:val="0"/>
                  <w:divBdr>
                    <w:top w:val="none" w:sz="0" w:space="0" w:color="auto"/>
                    <w:left w:val="none" w:sz="0" w:space="0" w:color="auto"/>
                    <w:bottom w:val="none" w:sz="0" w:space="0" w:color="auto"/>
                    <w:right w:val="none" w:sz="0" w:space="0" w:color="auto"/>
                  </w:divBdr>
                </w:div>
                <w:div w:id="714429178">
                  <w:marLeft w:val="0"/>
                  <w:marRight w:val="0"/>
                  <w:marTop w:val="0"/>
                  <w:marBottom w:val="0"/>
                  <w:divBdr>
                    <w:top w:val="none" w:sz="0" w:space="0" w:color="auto"/>
                    <w:left w:val="none" w:sz="0" w:space="0" w:color="auto"/>
                    <w:bottom w:val="none" w:sz="0" w:space="0" w:color="auto"/>
                    <w:right w:val="none" w:sz="0" w:space="0" w:color="auto"/>
                  </w:divBdr>
                </w:div>
                <w:div w:id="1665860299">
                  <w:marLeft w:val="0"/>
                  <w:marRight w:val="0"/>
                  <w:marTop w:val="0"/>
                  <w:marBottom w:val="0"/>
                  <w:divBdr>
                    <w:top w:val="none" w:sz="0" w:space="0" w:color="auto"/>
                    <w:left w:val="none" w:sz="0" w:space="0" w:color="auto"/>
                    <w:bottom w:val="none" w:sz="0" w:space="0" w:color="auto"/>
                    <w:right w:val="none" w:sz="0" w:space="0" w:color="auto"/>
                  </w:divBdr>
                </w:div>
                <w:div w:id="704139085">
                  <w:marLeft w:val="0"/>
                  <w:marRight w:val="0"/>
                  <w:marTop w:val="0"/>
                  <w:marBottom w:val="0"/>
                  <w:divBdr>
                    <w:top w:val="none" w:sz="0" w:space="0" w:color="auto"/>
                    <w:left w:val="none" w:sz="0" w:space="0" w:color="auto"/>
                    <w:bottom w:val="none" w:sz="0" w:space="0" w:color="auto"/>
                    <w:right w:val="none" w:sz="0" w:space="0" w:color="auto"/>
                  </w:divBdr>
                </w:div>
                <w:div w:id="1417436447">
                  <w:marLeft w:val="0"/>
                  <w:marRight w:val="0"/>
                  <w:marTop w:val="0"/>
                  <w:marBottom w:val="0"/>
                  <w:divBdr>
                    <w:top w:val="none" w:sz="0" w:space="0" w:color="auto"/>
                    <w:left w:val="none" w:sz="0" w:space="0" w:color="auto"/>
                    <w:bottom w:val="none" w:sz="0" w:space="0" w:color="auto"/>
                    <w:right w:val="none" w:sz="0" w:space="0" w:color="auto"/>
                  </w:divBdr>
                </w:div>
                <w:div w:id="248854459">
                  <w:marLeft w:val="0"/>
                  <w:marRight w:val="0"/>
                  <w:marTop w:val="0"/>
                  <w:marBottom w:val="0"/>
                  <w:divBdr>
                    <w:top w:val="none" w:sz="0" w:space="0" w:color="auto"/>
                    <w:left w:val="none" w:sz="0" w:space="0" w:color="auto"/>
                    <w:bottom w:val="none" w:sz="0" w:space="0" w:color="auto"/>
                    <w:right w:val="none" w:sz="0" w:space="0" w:color="auto"/>
                  </w:divBdr>
                </w:div>
                <w:div w:id="423301449">
                  <w:marLeft w:val="0"/>
                  <w:marRight w:val="0"/>
                  <w:marTop w:val="0"/>
                  <w:marBottom w:val="0"/>
                  <w:divBdr>
                    <w:top w:val="none" w:sz="0" w:space="0" w:color="auto"/>
                    <w:left w:val="none" w:sz="0" w:space="0" w:color="auto"/>
                    <w:bottom w:val="none" w:sz="0" w:space="0" w:color="auto"/>
                    <w:right w:val="none" w:sz="0" w:space="0" w:color="auto"/>
                  </w:divBdr>
                </w:div>
                <w:div w:id="1028605439">
                  <w:marLeft w:val="0"/>
                  <w:marRight w:val="0"/>
                  <w:marTop w:val="0"/>
                  <w:marBottom w:val="0"/>
                  <w:divBdr>
                    <w:top w:val="none" w:sz="0" w:space="0" w:color="auto"/>
                    <w:left w:val="none" w:sz="0" w:space="0" w:color="auto"/>
                    <w:bottom w:val="none" w:sz="0" w:space="0" w:color="auto"/>
                    <w:right w:val="none" w:sz="0" w:space="0" w:color="auto"/>
                  </w:divBdr>
                </w:div>
                <w:div w:id="1597636610">
                  <w:marLeft w:val="0"/>
                  <w:marRight w:val="0"/>
                  <w:marTop w:val="0"/>
                  <w:marBottom w:val="0"/>
                  <w:divBdr>
                    <w:top w:val="none" w:sz="0" w:space="0" w:color="auto"/>
                    <w:left w:val="none" w:sz="0" w:space="0" w:color="auto"/>
                    <w:bottom w:val="none" w:sz="0" w:space="0" w:color="auto"/>
                    <w:right w:val="none" w:sz="0" w:space="0" w:color="auto"/>
                  </w:divBdr>
                </w:div>
                <w:div w:id="1271469928">
                  <w:marLeft w:val="0"/>
                  <w:marRight w:val="0"/>
                  <w:marTop w:val="0"/>
                  <w:marBottom w:val="0"/>
                  <w:divBdr>
                    <w:top w:val="none" w:sz="0" w:space="0" w:color="auto"/>
                    <w:left w:val="none" w:sz="0" w:space="0" w:color="auto"/>
                    <w:bottom w:val="none" w:sz="0" w:space="0" w:color="auto"/>
                    <w:right w:val="none" w:sz="0" w:space="0" w:color="auto"/>
                  </w:divBdr>
                </w:div>
                <w:div w:id="266355241">
                  <w:marLeft w:val="0"/>
                  <w:marRight w:val="0"/>
                  <w:marTop w:val="0"/>
                  <w:marBottom w:val="0"/>
                  <w:divBdr>
                    <w:top w:val="none" w:sz="0" w:space="0" w:color="auto"/>
                    <w:left w:val="none" w:sz="0" w:space="0" w:color="auto"/>
                    <w:bottom w:val="none" w:sz="0" w:space="0" w:color="auto"/>
                    <w:right w:val="none" w:sz="0" w:space="0" w:color="auto"/>
                  </w:divBdr>
                </w:div>
                <w:div w:id="743651605">
                  <w:marLeft w:val="0"/>
                  <w:marRight w:val="0"/>
                  <w:marTop w:val="0"/>
                  <w:marBottom w:val="0"/>
                  <w:divBdr>
                    <w:top w:val="none" w:sz="0" w:space="0" w:color="auto"/>
                    <w:left w:val="none" w:sz="0" w:space="0" w:color="auto"/>
                    <w:bottom w:val="none" w:sz="0" w:space="0" w:color="auto"/>
                    <w:right w:val="none" w:sz="0" w:space="0" w:color="auto"/>
                  </w:divBdr>
                </w:div>
                <w:div w:id="1758360835">
                  <w:marLeft w:val="0"/>
                  <w:marRight w:val="0"/>
                  <w:marTop w:val="0"/>
                  <w:marBottom w:val="0"/>
                  <w:divBdr>
                    <w:top w:val="none" w:sz="0" w:space="0" w:color="auto"/>
                    <w:left w:val="none" w:sz="0" w:space="0" w:color="auto"/>
                    <w:bottom w:val="none" w:sz="0" w:space="0" w:color="auto"/>
                    <w:right w:val="none" w:sz="0" w:space="0" w:color="auto"/>
                  </w:divBdr>
                </w:div>
                <w:div w:id="700129640">
                  <w:marLeft w:val="0"/>
                  <w:marRight w:val="0"/>
                  <w:marTop w:val="0"/>
                  <w:marBottom w:val="0"/>
                  <w:divBdr>
                    <w:top w:val="none" w:sz="0" w:space="0" w:color="auto"/>
                    <w:left w:val="none" w:sz="0" w:space="0" w:color="auto"/>
                    <w:bottom w:val="none" w:sz="0" w:space="0" w:color="auto"/>
                    <w:right w:val="none" w:sz="0" w:space="0" w:color="auto"/>
                  </w:divBdr>
                </w:div>
                <w:div w:id="626863115">
                  <w:marLeft w:val="0"/>
                  <w:marRight w:val="0"/>
                  <w:marTop w:val="0"/>
                  <w:marBottom w:val="0"/>
                  <w:divBdr>
                    <w:top w:val="none" w:sz="0" w:space="0" w:color="auto"/>
                    <w:left w:val="none" w:sz="0" w:space="0" w:color="auto"/>
                    <w:bottom w:val="none" w:sz="0" w:space="0" w:color="auto"/>
                    <w:right w:val="none" w:sz="0" w:space="0" w:color="auto"/>
                  </w:divBdr>
                </w:div>
                <w:div w:id="880556561">
                  <w:marLeft w:val="0"/>
                  <w:marRight w:val="0"/>
                  <w:marTop w:val="0"/>
                  <w:marBottom w:val="0"/>
                  <w:divBdr>
                    <w:top w:val="none" w:sz="0" w:space="0" w:color="auto"/>
                    <w:left w:val="none" w:sz="0" w:space="0" w:color="auto"/>
                    <w:bottom w:val="none" w:sz="0" w:space="0" w:color="auto"/>
                    <w:right w:val="none" w:sz="0" w:space="0" w:color="auto"/>
                  </w:divBdr>
                </w:div>
                <w:div w:id="1224759493">
                  <w:marLeft w:val="0"/>
                  <w:marRight w:val="0"/>
                  <w:marTop w:val="0"/>
                  <w:marBottom w:val="0"/>
                  <w:divBdr>
                    <w:top w:val="none" w:sz="0" w:space="0" w:color="auto"/>
                    <w:left w:val="none" w:sz="0" w:space="0" w:color="auto"/>
                    <w:bottom w:val="none" w:sz="0" w:space="0" w:color="auto"/>
                    <w:right w:val="none" w:sz="0" w:space="0" w:color="auto"/>
                  </w:divBdr>
                </w:div>
                <w:div w:id="649135000">
                  <w:marLeft w:val="0"/>
                  <w:marRight w:val="0"/>
                  <w:marTop w:val="0"/>
                  <w:marBottom w:val="0"/>
                  <w:divBdr>
                    <w:top w:val="none" w:sz="0" w:space="0" w:color="auto"/>
                    <w:left w:val="none" w:sz="0" w:space="0" w:color="auto"/>
                    <w:bottom w:val="none" w:sz="0" w:space="0" w:color="auto"/>
                    <w:right w:val="none" w:sz="0" w:space="0" w:color="auto"/>
                  </w:divBdr>
                </w:div>
                <w:div w:id="1755274580">
                  <w:marLeft w:val="0"/>
                  <w:marRight w:val="0"/>
                  <w:marTop w:val="0"/>
                  <w:marBottom w:val="0"/>
                  <w:divBdr>
                    <w:top w:val="none" w:sz="0" w:space="0" w:color="auto"/>
                    <w:left w:val="none" w:sz="0" w:space="0" w:color="auto"/>
                    <w:bottom w:val="none" w:sz="0" w:space="0" w:color="auto"/>
                    <w:right w:val="none" w:sz="0" w:space="0" w:color="auto"/>
                  </w:divBdr>
                </w:div>
                <w:div w:id="196478871">
                  <w:marLeft w:val="0"/>
                  <w:marRight w:val="0"/>
                  <w:marTop w:val="0"/>
                  <w:marBottom w:val="0"/>
                  <w:divBdr>
                    <w:top w:val="none" w:sz="0" w:space="0" w:color="auto"/>
                    <w:left w:val="none" w:sz="0" w:space="0" w:color="auto"/>
                    <w:bottom w:val="none" w:sz="0" w:space="0" w:color="auto"/>
                    <w:right w:val="none" w:sz="0" w:space="0" w:color="auto"/>
                  </w:divBdr>
                </w:div>
                <w:div w:id="913393932">
                  <w:marLeft w:val="0"/>
                  <w:marRight w:val="0"/>
                  <w:marTop w:val="0"/>
                  <w:marBottom w:val="0"/>
                  <w:divBdr>
                    <w:top w:val="none" w:sz="0" w:space="0" w:color="auto"/>
                    <w:left w:val="none" w:sz="0" w:space="0" w:color="auto"/>
                    <w:bottom w:val="none" w:sz="0" w:space="0" w:color="auto"/>
                    <w:right w:val="none" w:sz="0" w:space="0" w:color="auto"/>
                  </w:divBdr>
                </w:div>
                <w:div w:id="1867597983">
                  <w:marLeft w:val="0"/>
                  <w:marRight w:val="0"/>
                  <w:marTop w:val="0"/>
                  <w:marBottom w:val="0"/>
                  <w:divBdr>
                    <w:top w:val="none" w:sz="0" w:space="0" w:color="auto"/>
                    <w:left w:val="none" w:sz="0" w:space="0" w:color="auto"/>
                    <w:bottom w:val="none" w:sz="0" w:space="0" w:color="auto"/>
                    <w:right w:val="none" w:sz="0" w:space="0" w:color="auto"/>
                  </w:divBdr>
                </w:div>
                <w:div w:id="135874524">
                  <w:marLeft w:val="0"/>
                  <w:marRight w:val="0"/>
                  <w:marTop w:val="0"/>
                  <w:marBottom w:val="0"/>
                  <w:divBdr>
                    <w:top w:val="none" w:sz="0" w:space="0" w:color="auto"/>
                    <w:left w:val="none" w:sz="0" w:space="0" w:color="auto"/>
                    <w:bottom w:val="none" w:sz="0" w:space="0" w:color="auto"/>
                    <w:right w:val="none" w:sz="0" w:space="0" w:color="auto"/>
                  </w:divBdr>
                </w:div>
                <w:div w:id="1852988827">
                  <w:marLeft w:val="0"/>
                  <w:marRight w:val="0"/>
                  <w:marTop w:val="0"/>
                  <w:marBottom w:val="0"/>
                  <w:divBdr>
                    <w:top w:val="none" w:sz="0" w:space="0" w:color="auto"/>
                    <w:left w:val="none" w:sz="0" w:space="0" w:color="auto"/>
                    <w:bottom w:val="none" w:sz="0" w:space="0" w:color="auto"/>
                    <w:right w:val="none" w:sz="0" w:space="0" w:color="auto"/>
                  </w:divBdr>
                </w:div>
                <w:div w:id="901718833">
                  <w:marLeft w:val="0"/>
                  <w:marRight w:val="0"/>
                  <w:marTop w:val="0"/>
                  <w:marBottom w:val="0"/>
                  <w:divBdr>
                    <w:top w:val="none" w:sz="0" w:space="0" w:color="auto"/>
                    <w:left w:val="none" w:sz="0" w:space="0" w:color="auto"/>
                    <w:bottom w:val="none" w:sz="0" w:space="0" w:color="auto"/>
                    <w:right w:val="none" w:sz="0" w:space="0" w:color="auto"/>
                  </w:divBdr>
                </w:div>
                <w:div w:id="567227906">
                  <w:marLeft w:val="0"/>
                  <w:marRight w:val="0"/>
                  <w:marTop w:val="0"/>
                  <w:marBottom w:val="0"/>
                  <w:divBdr>
                    <w:top w:val="none" w:sz="0" w:space="0" w:color="auto"/>
                    <w:left w:val="none" w:sz="0" w:space="0" w:color="auto"/>
                    <w:bottom w:val="none" w:sz="0" w:space="0" w:color="auto"/>
                    <w:right w:val="none" w:sz="0" w:space="0" w:color="auto"/>
                  </w:divBdr>
                </w:div>
                <w:div w:id="1969781097">
                  <w:marLeft w:val="0"/>
                  <w:marRight w:val="0"/>
                  <w:marTop w:val="0"/>
                  <w:marBottom w:val="0"/>
                  <w:divBdr>
                    <w:top w:val="none" w:sz="0" w:space="0" w:color="auto"/>
                    <w:left w:val="none" w:sz="0" w:space="0" w:color="auto"/>
                    <w:bottom w:val="none" w:sz="0" w:space="0" w:color="auto"/>
                    <w:right w:val="none" w:sz="0" w:space="0" w:color="auto"/>
                  </w:divBdr>
                </w:div>
                <w:div w:id="1303344450">
                  <w:marLeft w:val="0"/>
                  <w:marRight w:val="0"/>
                  <w:marTop w:val="0"/>
                  <w:marBottom w:val="0"/>
                  <w:divBdr>
                    <w:top w:val="none" w:sz="0" w:space="0" w:color="auto"/>
                    <w:left w:val="none" w:sz="0" w:space="0" w:color="auto"/>
                    <w:bottom w:val="none" w:sz="0" w:space="0" w:color="auto"/>
                    <w:right w:val="none" w:sz="0" w:space="0" w:color="auto"/>
                  </w:divBdr>
                </w:div>
                <w:div w:id="467549823">
                  <w:marLeft w:val="0"/>
                  <w:marRight w:val="0"/>
                  <w:marTop w:val="0"/>
                  <w:marBottom w:val="0"/>
                  <w:divBdr>
                    <w:top w:val="none" w:sz="0" w:space="0" w:color="auto"/>
                    <w:left w:val="none" w:sz="0" w:space="0" w:color="auto"/>
                    <w:bottom w:val="none" w:sz="0" w:space="0" w:color="auto"/>
                    <w:right w:val="none" w:sz="0" w:space="0" w:color="auto"/>
                  </w:divBdr>
                </w:div>
                <w:div w:id="922102838">
                  <w:marLeft w:val="0"/>
                  <w:marRight w:val="0"/>
                  <w:marTop w:val="0"/>
                  <w:marBottom w:val="0"/>
                  <w:divBdr>
                    <w:top w:val="none" w:sz="0" w:space="0" w:color="auto"/>
                    <w:left w:val="none" w:sz="0" w:space="0" w:color="auto"/>
                    <w:bottom w:val="none" w:sz="0" w:space="0" w:color="auto"/>
                    <w:right w:val="none" w:sz="0" w:space="0" w:color="auto"/>
                  </w:divBdr>
                </w:div>
                <w:div w:id="717241877">
                  <w:marLeft w:val="0"/>
                  <w:marRight w:val="0"/>
                  <w:marTop w:val="0"/>
                  <w:marBottom w:val="0"/>
                  <w:divBdr>
                    <w:top w:val="none" w:sz="0" w:space="0" w:color="auto"/>
                    <w:left w:val="none" w:sz="0" w:space="0" w:color="auto"/>
                    <w:bottom w:val="none" w:sz="0" w:space="0" w:color="auto"/>
                    <w:right w:val="none" w:sz="0" w:space="0" w:color="auto"/>
                  </w:divBdr>
                </w:div>
                <w:div w:id="1464888616">
                  <w:marLeft w:val="0"/>
                  <w:marRight w:val="0"/>
                  <w:marTop w:val="0"/>
                  <w:marBottom w:val="0"/>
                  <w:divBdr>
                    <w:top w:val="none" w:sz="0" w:space="0" w:color="auto"/>
                    <w:left w:val="none" w:sz="0" w:space="0" w:color="auto"/>
                    <w:bottom w:val="none" w:sz="0" w:space="0" w:color="auto"/>
                    <w:right w:val="none" w:sz="0" w:space="0" w:color="auto"/>
                  </w:divBdr>
                </w:div>
                <w:div w:id="1066343063">
                  <w:marLeft w:val="0"/>
                  <w:marRight w:val="0"/>
                  <w:marTop w:val="0"/>
                  <w:marBottom w:val="0"/>
                  <w:divBdr>
                    <w:top w:val="none" w:sz="0" w:space="0" w:color="auto"/>
                    <w:left w:val="none" w:sz="0" w:space="0" w:color="auto"/>
                    <w:bottom w:val="none" w:sz="0" w:space="0" w:color="auto"/>
                    <w:right w:val="none" w:sz="0" w:space="0" w:color="auto"/>
                  </w:divBdr>
                </w:div>
                <w:div w:id="857235090">
                  <w:marLeft w:val="0"/>
                  <w:marRight w:val="0"/>
                  <w:marTop w:val="0"/>
                  <w:marBottom w:val="0"/>
                  <w:divBdr>
                    <w:top w:val="none" w:sz="0" w:space="0" w:color="auto"/>
                    <w:left w:val="none" w:sz="0" w:space="0" w:color="auto"/>
                    <w:bottom w:val="none" w:sz="0" w:space="0" w:color="auto"/>
                    <w:right w:val="none" w:sz="0" w:space="0" w:color="auto"/>
                  </w:divBdr>
                </w:div>
                <w:div w:id="575364287">
                  <w:marLeft w:val="0"/>
                  <w:marRight w:val="0"/>
                  <w:marTop w:val="0"/>
                  <w:marBottom w:val="0"/>
                  <w:divBdr>
                    <w:top w:val="none" w:sz="0" w:space="0" w:color="auto"/>
                    <w:left w:val="none" w:sz="0" w:space="0" w:color="auto"/>
                    <w:bottom w:val="none" w:sz="0" w:space="0" w:color="auto"/>
                    <w:right w:val="none" w:sz="0" w:space="0" w:color="auto"/>
                  </w:divBdr>
                </w:div>
                <w:div w:id="533077501">
                  <w:marLeft w:val="0"/>
                  <w:marRight w:val="0"/>
                  <w:marTop w:val="0"/>
                  <w:marBottom w:val="0"/>
                  <w:divBdr>
                    <w:top w:val="none" w:sz="0" w:space="0" w:color="auto"/>
                    <w:left w:val="none" w:sz="0" w:space="0" w:color="auto"/>
                    <w:bottom w:val="none" w:sz="0" w:space="0" w:color="auto"/>
                    <w:right w:val="none" w:sz="0" w:space="0" w:color="auto"/>
                  </w:divBdr>
                </w:div>
                <w:div w:id="160632392">
                  <w:marLeft w:val="0"/>
                  <w:marRight w:val="0"/>
                  <w:marTop w:val="0"/>
                  <w:marBottom w:val="0"/>
                  <w:divBdr>
                    <w:top w:val="none" w:sz="0" w:space="0" w:color="auto"/>
                    <w:left w:val="none" w:sz="0" w:space="0" w:color="auto"/>
                    <w:bottom w:val="none" w:sz="0" w:space="0" w:color="auto"/>
                    <w:right w:val="none" w:sz="0" w:space="0" w:color="auto"/>
                  </w:divBdr>
                </w:div>
                <w:div w:id="1766923762">
                  <w:marLeft w:val="0"/>
                  <w:marRight w:val="0"/>
                  <w:marTop w:val="0"/>
                  <w:marBottom w:val="0"/>
                  <w:divBdr>
                    <w:top w:val="none" w:sz="0" w:space="0" w:color="auto"/>
                    <w:left w:val="none" w:sz="0" w:space="0" w:color="auto"/>
                    <w:bottom w:val="none" w:sz="0" w:space="0" w:color="auto"/>
                    <w:right w:val="none" w:sz="0" w:space="0" w:color="auto"/>
                  </w:divBdr>
                </w:div>
                <w:div w:id="1850942186">
                  <w:marLeft w:val="0"/>
                  <w:marRight w:val="0"/>
                  <w:marTop w:val="0"/>
                  <w:marBottom w:val="0"/>
                  <w:divBdr>
                    <w:top w:val="none" w:sz="0" w:space="0" w:color="auto"/>
                    <w:left w:val="none" w:sz="0" w:space="0" w:color="auto"/>
                    <w:bottom w:val="none" w:sz="0" w:space="0" w:color="auto"/>
                    <w:right w:val="none" w:sz="0" w:space="0" w:color="auto"/>
                  </w:divBdr>
                </w:div>
                <w:div w:id="134371048">
                  <w:marLeft w:val="0"/>
                  <w:marRight w:val="0"/>
                  <w:marTop w:val="0"/>
                  <w:marBottom w:val="0"/>
                  <w:divBdr>
                    <w:top w:val="none" w:sz="0" w:space="0" w:color="auto"/>
                    <w:left w:val="none" w:sz="0" w:space="0" w:color="auto"/>
                    <w:bottom w:val="none" w:sz="0" w:space="0" w:color="auto"/>
                    <w:right w:val="none" w:sz="0" w:space="0" w:color="auto"/>
                  </w:divBdr>
                </w:div>
                <w:div w:id="827017153">
                  <w:marLeft w:val="0"/>
                  <w:marRight w:val="0"/>
                  <w:marTop w:val="0"/>
                  <w:marBottom w:val="0"/>
                  <w:divBdr>
                    <w:top w:val="none" w:sz="0" w:space="0" w:color="auto"/>
                    <w:left w:val="none" w:sz="0" w:space="0" w:color="auto"/>
                    <w:bottom w:val="none" w:sz="0" w:space="0" w:color="auto"/>
                    <w:right w:val="none" w:sz="0" w:space="0" w:color="auto"/>
                  </w:divBdr>
                </w:div>
                <w:div w:id="1685092211">
                  <w:marLeft w:val="0"/>
                  <w:marRight w:val="0"/>
                  <w:marTop w:val="0"/>
                  <w:marBottom w:val="0"/>
                  <w:divBdr>
                    <w:top w:val="none" w:sz="0" w:space="0" w:color="auto"/>
                    <w:left w:val="none" w:sz="0" w:space="0" w:color="auto"/>
                    <w:bottom w:val="none" w:sz="0" w:space="0" w:color="auto"/>
                    <w:right w:val="none" w:sz="0" w:space="0" w:color="auto"/>
                  </w:divBdr>
                </w:div>
                <w:div w:id="646855931">
                  <w:marLeft w:val="0"/>
                  <w:marRight w:val="0"/>
                  <w:marTop w:val="0"/>
                  <w:marBottom w:val="0"/>
                  <w:divBdr>
                    <w:top w:val="none" w:sz="0" w:space="0" w:color="auto"/>
                    <w:left w:val="none" w:sz="0" w:space="0" w:color="auto"/>
                    <w:bottom w:val="none" w:sz="0" w:space="0" w:color="auto"/>
                    <w:right w:val="none" w:sz="0" w:space="0" w:color="auto"/>
                  </w:divBdr>
                </w:div>
                <w:div w:id="2010401793">
                  <w:marLeft w:val="0"/>
                  <w:marRight w:val="0"/>
                  <w:marTop w:val="0"/>
                  <w:marBottom w:val="0"/>
                  <w:divBdr>
                    <w:top w:val="none" w:sz="0" w:space="0" w:color="auto"/>
                    <w:left w:val="none" w:sz="0" w:space="0" w:color="auto"/>
                    <w:bottom w:val="none" w:sz="0" w:space="0" w:color="auto"/>
                    <w:right w:val="none" w:sz="0" w:space="0" w:color="auto"/>
                  </w:divBdr>
                </w:div>
                <w:div w:id="15975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9475">
          <w:marLeft w:val="0"/>
          <w:marRight w:val="0"/>
          <w:marTop w:val="0"/>
          <w:marBottom w:val="0"/>
          <w:divBdr>
            <w:top w:val="none" w:sz="0" w:space="0" w:color="auto"/>
            <w:left w:val="none" w:sz="0" w:space="0" w:color="auto"/>
            <w:bottom w:val="none" w:sz="0" w:space="0" w:color="auto"/>
            <w:right w:val="none" w:sz="0" w:space="0" w:color="auto"/>
          </w:divBdr>
          <w:divsChild>
            <w:div w:id="2085293291">
              <w:marLeft w:val="0"/>
              <w:marRight w:val="0"/>
              <w:marTop w:val="0"/>
              <w:marBottom w:val="0"/>
              <w:divBdr>
                <w:top w:val="none" w:sz="0" w:space="0" w:color="auto"/>
                <w:left w:val="none" w:sz="0" w:space="0" w:color="auto"/>
                <w:bottom w:val="none" w:sz="0" w:space="0" w:color="auto"/>
                <w:right w:val="none" w:sz="0" w:space="0" w:color="auto"/>
              </w:divBdr>
              <w:divsChild>
                <w:div w:id="1320577593">
                  <w:marLeft w:val="0"/>
                  <w:marRight w:val="0"/>
                  <w:marTop w:val="0"/>
                  <w:marBottom w:val="0"/>
                  <w:divBdr>
                    <w:top w:val="none" w:sz="0" w:space="0" w:color="auto"/>
                    <w:left w:val="none" w:sz="0" w:space="0" w:color="auto"/>
                    <w:bottom w:val="none" w:sz="0" w:space="0" w:color="auto"/>
                    <w:right w:val="none" w:sz="0" w:space="0" w:color="auto"/>
                  </w:divBdr>
                </w:div>
                <w:div w:id="697703666">
                  <w:marLeft w:val="0"/>
                  <w:marRight w:val="0"/>
                  <w:marTop w:val="0"/>
                  <w:marBottom w:val="0"/>
                  <w:divBdr>
                    <w:top w:val="none" w:sz="0" w:space="0" w:color="auto"/>
                    <w:left w:val="none" w:sz="0" w:space="0" w:color="auto"/>
                    <w:bottom w:val="none" w:sz="0" w:space="0" w:color="auto"/>
                    <w:right w:val="none" w:sz="0" w:space="0" w:color="auto"/>
                  </w:divBdr>
                </w:div>
                <w:div w:id="2041318708">
                  <w:marLeft w:val="0"/>
                  <w:marRight w:val="0"/>
                  <w:marTop w:val="0"/>
                  <w:marBottom w:val="0"/>
                  <w:divBdr>
                    <w:top w:val="none" w:sz="0" w:space="0" w:color="auto"/>
                    <w:left w:val="none" w:sz="0" w:space="0" w:color="auto"/>
                    <w:bottom w:val="none" w:sz="0" w:space="0" w:color="auto"/>
                    <w:right w:val="none" w:sz="0" w:space="0" w:color="auto"/>
                  </w:divBdr>
                </w:div>
                <w:div w:id="2109617110">
                  <w:marLeft w:val="0"/>
                  <w:marRight w:val="0"/>
                  <w:marTop w:val="0"/>
                  <w:marBottom w:val="0"/>
                  <w:divBdr>
                    <w:top w:val="none" w:sz="0" w:space="0" w:color="auto"/>
                    <w:left w:val="none" w:sz="0" w:space="0" w:color="auto"/>
                    <w:bottom w:val="none" w:sz="0" w:space="0" w:color="auto"/>
                    <w:right w:val="none" w:sz="0" w:space="0" w:color="auto"/>
                  </w:divBdr>
                </w:div>
                <w:div w:id="793794967">
                  <w:marLeft w:val="0"/>
                  <w:marRight w:val="0"/>
                  <w:marTop w:val="0"/>
                  <w:marBottom w:val="0"/>
                  <w:divBdr>
                    <w:top w:val="none" w:sz="0" w:space="0" w:color="auto"/>
                    <w:left w:val="none" w:sz="0" w:space="0" w:color="auto"/>
                    <w:bottom w:val="none" w:sz="0" w:space="0" w:color="auto"/>
                    <w:right w:val="none" w:sz="0" w:space="0" w:color="auto"/>
                  </w:divBdr>
                </w:div>
                <w:div w:id="437068699">
                  <w:marLeft w:val="0"/>
                  <w:marRight w:val="0"/>
                  <w:marTop w:val="0"/>
                  <w:marBottom w:val="0"/>
                  <w:divBdr>
                    <w:top w:val="none" w:sz="0" w:space="0" w:color="auto"/>
                    <w:left w:val="none" w:sz="0" w:space="0" w:color="auto"/>
                    <w:bottom w:val="none" w:sz="0" w:space="0" w:color="auto"/>
                    <w:right w:val="none" w:sz="0" w:space="0" w:color="auto"/>
                  </w:divBdr>
                </w:div>
                <w:div w:id="333269593">
                  <w:marLeft w:val="0"/>
                  <w:marRight w:val="0"/>
                  <w:marTop w:val="0"/>
                  <w:marBottom w:val="0"/>
                  <w:divBdr>
                    <w:top w:val="none" w:sz="0" w:space="0" w:color="auto"/>
                    <w:left w:val="none" w:sz="0" w:space="0" w:color="auto"/>
                    <w:bottom w:val="none" w:sz="0" w:space="0" w:color="auto"/>
                    <w:right w:val="none" w:sz="0" w:space="0" w:color="auto"/>
                  </w:divBdr>
                </w:div>
                <w:div w:id="1132290595">
                  <w:marLeft w:val="0"/>
                  <w:marRight w:val="0"/>
                  <w:marTop w:val="0"/>
                  <w:marBottom w:val="0"/>
                  <w:divBdr>
                    <w:top w:val="none" w:sz="0" w:space="0" w:color="auto"/>
                    <w:left w:val="none" w:sz="0" w:space="0" w:color="auto"/>
                    <w:bottom w:val="none" w:sz="0" w:space="0" w:color="auto"/>
                    <w:right w:val="none" w:sz="0" w:space="0" w:color="auto"/>
                  </w:divBdr>
                </w:div>
                <w:div w:id="160197784">
                  <w:marLeft w:val="0"/>
                  <w:marRight w:val="0"/>
                  <w:marTop w:val="0"/>
                  <w:marBottom w:val="0"/>
                  <w:divBdr>
                    <w:top w:val="none" w:sz="0" w:space="0" w:color="auto"/>
                    <w:left w:val="none" w:sz="0" w:space="0" w:color="auto"/>
                    <w:bottom w:val="none" w:sz="0" w:space="0" w:color="auto"/>
                    <w:right w:val="none" w:sz="0" w:space="0" w:color="auto"/>
                  </w:divBdr>
                </w:div>
                <w:div w:id="937324054">
                  <w:marLeft w:val="0"/>
                  <w:marRight w:val="0"/>
                  <w:marTop w:val="0"/>
                  <w:marBottom w:val="0"/>
                  <w:divBdr>
                    <w:top w:val="none" w:sz="0" w:space="0" w:color="auto"/>
                    <w:left w:val="none" w:sz="0" w:space="0" w:color="auto"/>
                    <w:bottom w:val="none" w:sz="0" w:space="0" w:color="auto"/>
                    <w:right w:val="none" w:sz="0" w:space="0" w:color="auto"/>
                  </w:divBdr>
                </w:div>
                <w:div w:id="1589004120">
                  <w:marLeft w:val="0"/>
                  <w:marRight w:val="0"/>
                  <w:marTop w:val="0"/>
                  <w:marBottom w:val="0"/>
                  <w:divBdr>
                    <w:top w:val="none" w:sz="0" w:space="0" w:color="auto"/>
                    <w:left w:val="none" w:sz="0" w:space="0" w:color="auto"/>
                    <w:bottom w:val="none" w:sz="0" w:space="0" w:color="auto"/>
                    <w:right w:val="none" w:sz="0" w:space="0" w:color="auto"/>
                  </w:divBdr>
                </w:div>
                <w:div w:id="112335157">
                  <w:marLeft w:val="0"/>
                  <w:marRight w:val="0"/>
                  <w:marTop w:val="0"/>
                  <w:marBottom w:val="0"/>
                  <w:divBdr>
                    <w:top w:val="none" w:sz="0" w:space="0" w:color="auto"/>
                    <w:left w:val="none" w:sz="0" w:space="0" w:color="auto"/>
                    <w:bottom w:val="none" w:sz="0" w:space="0" w:color="auto"/>
                    <w:right w:val="none" w:sz="0" w:space="0" w:color="auto"/>
                  </w:divBdr>
                </w:div>
                <w:div w:id="379013946">
                  <w:marLeft w:val="0"/>
                  <w:marRight w:val="0"/>
                  <w:marTop w:val="0"/>
                  <w:marBottom w:val="0"/>
                  <w:divBdr>
                    <w:top w:val="none" w:sz="0" w:space="0" w:color="auto"/>
                    <w:left w:val="none" w:sz="0" w:space="0" w:color="auto"/>
                    <w:bottom w:val="none" w:sz="0" w:space="0" w:color="auto"/>
                    <w:right w:val="none" w:sz="0" w:space="0" w:color="auto"/>
                  </w:divBdr>
                </w:div>
                <w:div w:id="2085450460">
                  <w:marLeft w:val="0"/>
                  <w:marRight w:val="0"/>
                  <w:marTop w:val="0"/>
                  <w:marBottom w:val="0"/>
                  <w:divBdr>
                    <w:top w:val="none" w:sz="0" w:space="0" w:color="auto"/>
                    <w:left w:val="none" w:sz="0" w:space="0" w:color="auto"/>
                    <w:bottom w:val="none" w:sz="0" w:space="0" w:color="auto"/>
                    <w:right w:val="none" w:sz="0" w:space="0" w:color="auto"/>
                  </w:divBdr>
                </w:div>
                <w:div w:id="79257310">
                  <w:marLeft w:val="0"/>
                  <w:marRight w:val="0"/>
                  <w:marTop w:val="0"/>
                  <w:marBottom w:val="0"/>
                  <w:divBdr>
                    <w:top w:val="none" w:sz="0" w:space="0" w:color="auto"/>
                    <w:left w:val="none" w:sz="0" w:space="0" w:color="auto"/>
                    <w:bottom w:val="none" w:sz="0" w:space="0" w:color="auto"/>
                    <w:right w:val="none" w:sz="0" w:space="0" w:color="auto"/>
                  </w:divBdr>
                </w:div>
                <w:div w:id="77100784">
                  <w:marLeft w:val="0"/>
                  <w:marRight w:val="0"/>
                  <w:marTop w:val="0"/>
                  <w:marBottom w:val="0"/>
                  <w:divBdr>
                    <w:top w:val="none" w:sz="0" w:space="0" w:color="auto"/>
                    <w:left w:val="none" w:sz="0" w:space="0" w:color="auto"/>
                    <w:bottom w:val="none" w:sz="0" w:space="0" w:color="auto"/>
                    <w:right w:val="none" w:sz="0" w:space="0" w:color="auto"/>
                  </w:divBdr>
                </w:div>
                <w:div w:id="41098274">
                  <w:marLeft w:val="0"/>
                  <w:marRight w:val="0"/>
                  <w:marTop w:val="0"/>
                  <w:marBottom w:val="0"/>
                  <w:divBdr>
                    <w:top w:val="none" w:sz="0" w:space="0" w:color="auto"/>
                    <w:left w:val="none" w:sz="0" w:space="0" w:color="auto"/>
                    <w:bottom w:val="none" w:sz="0" w:space="0" w:color="auto"/>
                    <w:right w:val="none" w:sz="0" w:space="0" w:color="auto"/>
                  </w:divBdr>
                </w:div>
                <w:div w:id="1690444238">
                  <w:marLeft w:val="0"/>
                  <w:marRight w:val="0"/>
                  <w:marTop w:val="0"/>
                  <w:marBottom w:val="0"/>
                  <w:divBdr>
                    <w:top w:val="none" w:sz="0" w:space="0" w:color="auto"/>
                    <w:left w:val="none" w:sz="0" w:space="0" w:color="auto"/>
                    <w:bottom w:val="none" w:sz="0" w:space="0" w:color="auto"/>
                    <w:right w:val="none" w:sz="0" w:space="0" w:color="auto"/>
                  </w:divBdr>
                </w:div>
                <w:div w:id="2017687539">
                  <w:marLeft w:val="0"/>
                  <w:marRight w:val="0"/>
                  <w:marTop w:val="0"/>
                  <w:marBottom w:val="0"/>
                  <w:divBdr>
                    <w:top w:val="none" w:sz="0" w:space="0" w:color="auto"/>
                    <w:left w:val="none" w:sz="0" w:space="0" w:color="auto"/>
                    <w:bottom w:val="none" w:sz="0" w:space="0" w:color="auto"/>
                    <w:right w:val="none" w:sz="0" w:space="0" w:color="auto"/>
                  </w:divBdr>
                </w:div>
                <w:div w:id="1354573842">
                  <w:marLeft w:val="0"/>
                  <w:marRight w:val="0"/>
                  <w:marTop w:val="0"/>
                  <w:marBottom w:val="0"/>
                  <w:divBdr>
                    <w:top w:val="none" w:sz="0" w:space="0" w:color="auto"/>
                    <w:left w:val="none" w:sz="0" w:space="0" w:color="auto"/>
                    <w:bottom w:val="none" w:sz="0" w:space="0" w:color="auto"/>
                    <w:right w:val="none" w:sz="0" w:space="0" w:color="auto"/>
                  </w:divBdr>
                </w:div>
                <w:div w:id="1629627934">
                  <w:marLeft w:val="0"/>
                  <w:marRight w:val="0"/>
                  <w:marTop w:val="0"/>
                  <w:marBottom w:val="0"/>
                  <w:divBdr>
                    <w:top w:val="none" w:sz="0" w:space="0" w:color="auto"/>
                    <w:left w:val="none" w:sz="0" w:space="0" w:color="auto"/>
                    <w:bottom w:val="none" w:sz="0" w:space="0" w:color="auto"/>
                    <w:right w:val="none" w:sz="0" w:space="0" w:color="auto"/>
                  </w:divBdr>
                </w:div>
                <w:div w:id="1425417448">
                  <w:marLeft w:val="0"/>
                  <w:marRight w:val="0"/>
                  <w:marTop w:val="0"/>
                  <w:marBottom w:val="0"/>
                  <w:divBdr>
                    <w:top w:val="none" w:sz="0" w:space="0" w:color="auto"/>
                    <w:left w:val="none" w:sz="0" w:space="0" w:color="auto"/>
                    <w:bottom w:val="none" w:sz="0" w:space="0" w:color="auto"/>
                    <w:right w:val="none" w:sz="0" w:space="0" w:color="auto"/>
                  </w:divBdr>
                </w:div>
                <w:div w:id="2082561318">
                  <w:marLeft w:val="0"/>
                  <w:marRight w:val="0"/>
                  <w:marTop w:val="0"/>
                  <w:marBottom w:val="0"/>
                  <w:divBdr>
                    <w:top w:val="none" w:sz="0" w:space="0" w:color="auto"/>
                    <w:left w:val="none" w:sz="0" w:space="0" w:color="auto"/>
                    <w:bottom w:val="none" w:sz="0" w:space="0" w:color="auto"/>
                    <w:right w:val="none" w:sz="0" w:space="0" w:color="auto"/>
                  </w:divBdr>
                </w:div>
                <w:div w:id="194275644">
                  <w:marLeft w:val="0"/>
                  <w:marRight w:val="0"/>
                  <w:marTop w:val="0"/>
                  <w:marBottom w:val="0"/>
                  <w:divBdr>
                    <w:top w:val="none" w:sz="0" w:space="0" w:color="auto"/>
                    <w:left w:val="none" w:sz="0" w:space="0" w:color="auto"/>
                    <w:bottom w:val="none" w:sz="0" w:space="0" w:color="auto"/>
                    <w:right w:val="none" w:sz="0" w:space="0" w:color="auto"/>
                  </w:divBdr>
                </w:div>
                <w:div w:id="1007368775">
                  <w:marLeft w:val="0"/>
                  <w:marRight w:val="0"/>
                  <w:marTop w:val="0"/>
                  <w:marBottom w:val="0"/>
                  <w:divBdr>
                    <w:top w:val="none" w:sz="0" w:space="0" w:color="auto"/>
                    <w:left w:val="none" w:sz="0" w:space="0" w:color="auto"/>
                    <w:bottom w:val="none" w:sz="0" w:space="0" w:color="auto"/>
                    <w:right w:val="none" w:sz="0" w:space="0" w:color="auto"/>
                  </w:divBdr>
                </w:div>
                <w:div w:id="1026641554">
                  <w:marLeft w:val="0"/>
                  <w:marRight w:val="0"/>
                  <w:marTop w:val="0"/>
                  <w:marBottom w:val="0"/>
                  <w:divBdr>
                    <w:top w:val="none" w:sz="0" w:space="0" w:color="auto"/>
                    <w:left w:val="none" w:sz="0" w:space="0" w:color="auto"/>
                    <w:bottom w:val="none" w:sz="0" w:space="0" w:color="auto"/>
                    <w:right w:val="none" w:sz="0" w:space="0" w:color="auto"/>
                  </w:divBdr>
                </w:div>
                <w:div w:id="1418016217">
                  <w:marLeft w:val="0"/>
                  <w:marRight w:val="0"/>
                  <w:marTop w:val="0"/>
                  <w:marBottom w:val="0"/>
                  <w:divBdr>
                    <w:top w:val="none" w:sz="0" w:space="0" w:color="auto"/>
                    <w:left w:val="none" w:sz="0" w:space="0" w:color="auto"/>
                    <w:bottom w:val="none" w:sz="0" w:space="0" w:color="auto"/>
                    <w:right w:val="none" w:sz="0" w:space="0" w:color="auto"/>
                  </w:divBdr>
                </w:div>
                <w:div w:id="1768576742">
                  <w:marLeft w:val="0"/>
                  <w:marRight w:val="0"/>
                  <w:marTop w:val="0"/>
                  <w:marBottom w:val="0"/>
                  <w:divBdr>
                    <w:top w:val="none" w:sz="0" w:space="0" w:color="auto"/>
                    <w:left w:val="none" w:sz="0" w:space="0" w:color="auto"/>
                    <w:bottom w:val="none" w:sz="0" w:space="0" w:color="auto"/>
                    <w:right w:val="none" w:sz="0" w:space="0" w:color="auto"/>
                  </w:divBdr>
                </w:div>
                <w:div w:id="1631746675">
                  <w:marLeft w:val="0"/>
                  <w:marRight w:val="0"/>
                  <w:marTop w:val="0"/>
                  <w:marBottom w:val="0"/>
                  <w:divBdr>
                    <w:top w:val="none" w:sz="0" w:space="0" w:color="auto"/>
                    <w:left w:val="none" w:sz="0" w:space="0" w:color="auto"/>
                    <w:bottom w:val="none" w:sz="0" w:space="0" w:color="auto"/>
                    <w:right w:val="none" w:sz="0" w:space="0" w:color="auto"/>
                  </w:divBdr>
                </w:div>
                <w:div w:id="933629927">
                  <w:marLeft w:val="0"/>
                  <w:marRight w:val="0"/>
                  <w:marTop w:val="0"/>
                  <w:marBottom w:val="0"/>
                  <w:divBdr>
                    <w:top w:val="none" w:sz="0" w:space="0" w:color="auto"/>
                    <w:left w:val="none" w:sz="0" w:space="0" w:color="auto"/>
                    <w:bottom w:val="none" w:sz="0" w:space="0" w:color="auto"/>
                    <w:right w:val="none" w:sz="0" w:space="0" w:color="auto"/>
                  </w:divBdr>
                </w:div>
                <w:div w:id="279188734">
                  <w:marLeft w:val="0"/>
                  <w:marRight w:val="0"/>
                  <w:marTop w:val="0"/>
                  <w:marBottom w:val="0"/>
                  <w:divBdr>
                    <w:top w:val="none" w:sz="0" w:space="0" w:color="auto"/>
                    <w:left w:val="none" w:sz="0" w:space="0" w:color="auto"/>
                    <w:bottom w:val="none" w:sz="0" w:space="0" w:color="auto"/>
                    <w:right w:val="none" w:sz="0" w:space="0" w:color="auto"/>
                  </w:divBdr>
                </w:div>
                <w:div w:id="1896550331">
                  <w:marLeft w:val="0"/>
                  <w:marRight w:val="0"/>
                  <w:marTop w:val="0"/>
                  <w:marBottom w:val="0"/>
                  <w:divBdr>
                    <w:top w:val="none" w:sz="0" w:space="0" w:color="auto"/>
                    <w:left w:val="none" w:sz="0" w:space="0" w:color="auto"/>
                    <w:bottom w:val="none" w:sz="0" w:space="0" w:color="auto"/>
                    <w:right w:val="none" w:sz="0" w:space="0" w:color="auto"/>
                  </w:divBdr>
                </w:div>
                <w:div w:id="2061051629">
                  <w:marLeft w:val="0"/>
                  <w:marRight w:val="0"/>
                  <w:marTop w:val="0"/>
                  <w:marBottom w:val="0"/>
                  <w:divBdr>
                    <w:top w:val="none" w:sz="0" w:space="0" w:color="auto"/>
                    <w:left w:val="none" w:sz="0" w:space="0" w:color="auto"/>
                    <w:bottom w:val="none" w:sz="0" w:space="0" w:color="auto"/>
                    <w:right w:val="none" w:sz="0" w:space="0" w:color="auto"/>
                  </w:divBdr>
                </w:div>
                <w:div w:id="1674333965">
                  <w:marLeft w:val="0"/>
                  <w:marRight w:val="0"/>
                  <w:marTop w:val="0"/>
                  <w:marBottom w:val="0"/>
                  <w:divBdr>
                    <w:top w:val="none" w:sz="0" w:space="0" w:color="auto"/>
                    <w:left w:val="none" w:sz="0" w:space="0" w:color="auto"/>
                    <w:bottom w:val="none" w:sz="0" w:space="0" w:color="auto"/>
                    <w:right w:val="none" w:sz="0" w:space="0" w:color="auto"/>
                  </w:divBdr>
                </w:div>
                <w:div w:id="1225678097">
                  <w:marLeft w:val="0"/>
                  <w:marRight w:val="0"/>
                  <w:marTop w:val="0"/>
                  <w:marBottom w:val="0"/>
                  <w:divBdr>
                    <w:top w:val="none" w:sz="0" w:space="0" w:color="auto"/>
                    <w:left w:val="none" w:sz="0" w:space="0" w:color="auto"/>
                    <w:bottom w:val="none" w:sz="0" w:space="0" w:color="auto"/>
                    <w:right w:val="none" w:sz="0" w:space="0" w:color="auto"/>
                  </w:divBdr>
                </w:div>
                <w:div w:id="1970475829">
                  <w:marLeft w:val="0"/>
                  <w:marRight w:val="0"/>
                  <w:marTop w:val="0"/>
                  <w:marBottom w:val="0"/>
                  <w:divBdr>
                    <w:top w:val="none" w:sz="0" w:space="0" w:color="auto"/>
                    <w:left w:val="none" w:sz="0" w:space="0" w:color="auto"/>
                    <w:bottom w:val="none" w:sz="0" w:space="0" w:color="auto"/>
                    <w:right w:val="none" w:sz="0" w:space="0" w:color="auto"/>
                  </w:divBdr>
                </w:div>
                <w:div w:id="1474718622">
                  <w:marLeft w:val="0"/>
                  <w:marRight w:val="0"/>
                  <w:marTop w:val="0"/>
                  <w:marBottom w:val="0"/>
                  <w:divBdr>
                    <w:top w:val="none" w:sz="0" w:space="0" w:color="auto"/>
                    <w:left w:val="none" w:sz="0" w:space="0" w:color="auto"/>
                    <w:bottom w:val="none" w:sz="0" w:space="0" w:color="auto"/>
                    <w:right w:val="none" w:sz="0" w:space="0" w:color="auto"/>
                  </w:divBdr>
                </w:div>
                <w:div w:id="601377871">
                  <w:marLeft w:val="0"/>
                  <w:marRight w:val="0"/>
                  <w:marTop w:val="0"/>
                  <w:marBottom w:val="0"/>
                  <w:divBdr>
                    <w:top w:val="none" w:sz="0" w:space="0" w:color="auto"/>
                    <w:left w:val="none" w:sz="0" w:space="0" w:color="auto"/>
                    <w:bottom w:val="none" w:sz="0" w:space="0" w:color="auto"/>
                    <w:right w:val="none" w:sz="0" w:space="0" w:color="auto"/>
                  </w:divBdr>
                </w:div>
                <w:div w:id="41902720">
                  <w:marLeft w:val="0"/>
                  <w:marRight w:val="0"/>
                  <w:marTop w:val="0"/>
                  <w:marBottom w:val="0"/>
                  <w:divBdr>
                    <w:top w:val="none" w:sz="0" w:space="0" w:color="auto"/>
                    <w:left w:val="none" w:sz="0" w:space="0" w:color="auto"/>
                    <w:bottom w:val="none" w:sz="0" w:space="0" w:color="auto"/>
                    <w:right w:val="none" w:sz="0" w:space="0" w:color="auto"/>
                  </w:divBdr>
                </w:div>
                <w:div w:id="1889799045">
                  <w:marLeft w:val="0"/>
                  <w:marRight w:val="0"/>
                  <w:marTop w:val="0"/>
                  <w:marBottom w:val="0"/>
                  <w:divBdr>
                    <w:top w:val="none" w:sz="0" w:space="0" w:color="auto"/>
                    <w:left w:val="none" w:sz="0" w:space="0" w:color="auto"/>
                    <w:bottom w:val="none" w:sz="0" w:space="0" w:color="auto"/>
                    <w:right w:val="none" w:sz="0" w:space="0" w:color="auto"/>
                  </w:divBdr>
                </w:div>
                <w:div w:id="138959557">
                  <w:marLeft w:val="0"/>
                  <w:marRight w:val="0"/>
                  <w:marTop w:val="0"/>
                  <w:marBottom w:val="0"/>
                  <w:divBdr>
                    <w:top w:val="none" w:sz="0" w:space="0" w:color="auto"/>
                    <w:left w:val="none" w:sz="0" w:space="0" w:color="auto"/>
                    <w:bottom w:val="none" w:sz="0" w:space="0" w:color="auto"/>
                    <w:right w:val="none" w:sz="0" w:space="0" w:color="auto"/>
                  </w:divBdr>
                </w:div>
                <w:div w:id="1369650085">
                  <w:marLeft w:val="0"/>
                  <w:marRight w:val="0"/>
                  <w:marTop w:val="0"/>
                  <w:marBottom w:val="0"/>
                  <w:divBdr>
                    <w:top w:val="none" w:sz="0" w:space="0" w:color="auto"/>
                    <w:left w:val="none" w:sz="0" w:space="0" w:color="auto"/>
                    <w:bottom w:val="none" w:sz="0" w:space="0" w:color="auto"/>
                    <w:right w:val="none" w:sz="0" w:space="0" w:color="auto"/>
                  </w:divBdr>
                </w:div>
                <w:div w:id="1402557422">
                  <w:marLeft w:val="0"/>
                  <w:marRight w:val="0"/>
                  <w:marTop w:val="0"/>
                  <w:marBottom w:val="0"/>
                  <w:divBdr>
                    <w:top w:val="none" w:sz="0" w:space="0" w:color="auto"/>
                    <w:left w:val="none" w:sz="0" w:space="0" w:color="auto"/>
                    <w:bottom w:val="none" w:sz="0" w:space="0" w:color="auto"/>
                    <w:right w:val="none" w:sz="0" w:space="0" w:color="auto"/>
                  </w:divBdr>
                </w:div>
                <w:div w:id="87314680">
                  <w:marLeft w:val="0"/>
                  <w:marRight w:val="0"/>
                  <w:marTop w:val="0"/>
                  <w:marBottom w:val="0"/>
                  <w:divBdr>
                    <w:top w:val="none" w:sz="0" w:space="0" w:color="auto"/>
                    <w:left w:val="none" w:sz="0" w:space="0" w:color="auto"/>
                    <w:bottom w:val="none" w:sz="0" w:space="0" w:color="auto"/>
                    <w:right w:val="none" w:sz="0" w:space="0" w:color="auto"/>
                  </w:divBdr>
                </w:div>
                <w:div w:id="1219628069">
                  <w:marLeft w:val="0"/>
                  <w:marRight w:val="0"/>
                  <w:marTop w:val="0"/>
                  <w:marBottom w:val="0"/>
                  <w:divBdr>
                    <w:top w:val="none" w:sz="0" w:space="0" w:color="auto"/>
                    <w:left w:val="none" w:sz="0" w:space="0" w:color="auto"/>
                    <w:bottom w:val="none" w:sz="0" w:space="0" w:color="auto"/>
                    <w:right w:val="none" w:sz="0" w:space="0" w:color="auto"/>
                  </w:divBdr>
                </w:div>
                <w:div w:id="93863666">
                  <w:marLeft w:val="0"/>
                  <w:marRight w:val="0"/>
                  <w:marTop w:val="0"/>
                  <w:marBottom w:val="0"/>
                  <w:divBdr>
                    <w:top w:val="none" w:sz="0" w:space="0" w:color="auto"/>
                    <w:left w:val="none" w:sz="0" w:space="0" w:color="auto"/>
                    <w:bottom w:val="none" w:sz="0" w:space="0" w:color="auto"/>
                    <w:right w:val="none" w:sz="0" w:space="0" w:color="auto"/>
                  </w:divBdr>
                </w:div>
                <w:div w:id="1949504906">
                  <w:marLeft w:val="0"/>
                  <w:marRight w:val="0"/>
                  <w:marTop w:val="0"/>
                  <w:marBottom w:val="0"/>
                  <w:divBdr>
                    <w:top w:val="none" w:sz="0" w:space="0" w:color="auto"/>
                    <w:left w:val="none" w:sz="0" w:space="0" w:color="auto"/>
                    <w:bottom w:val="none" w:sz="0" w:space="0" w:color="auto"/>
                    <w:right w:val="none" w:sz="0" w:space="0" w:color="auto"/>
                  </w:divBdr>
                </w:div>
                <w:div w:id="1448965363">
                  <w:marLeft w:val="0"/>
                  <w:marRight w:val="0"/>
                  <w:marTop w:val="0"/>
                  <w:marBottom w:val="0"/>
                  <w:divBdr>
                    <w:top w:val="none" w:sz="0" w:space="0" w:color="auto"/>
                    <w:left w:val="none" w:sz="0" w:space="0" w:color="auto"/>
                    <w:bottom w:val="none" w:sz="0" w:space="0" w:color="auto"/>
                    <w:right w:val="none" w:sz="0" w:space="0" w:color="auto"/>
                  </w:divBdr>
                </w:div>
                <w:div w:id="904683617">
                  <w:marLeft w:val="0"/>
                  <w:marRight w:val="0"/>
                  <w:marTop w:val="0"/>
                  <w:marBottom w:val="0"/>
                  <w:divBdr>
                    <w:top w:val="none" w:sz="0" w:space="0" w:color="auto"/>
                    <w:left w:val="none" w:sz="0" w:space="0" w:color="auto"/>
                    <w:bottom w:val="none" w:sz="0" w:space="0" w:color="auto"/>
                    <w:right w:val="none" w:sz="0" w:space="0" w:color="auto"/>
                  </w:divBdr>
                </w:div>
                <w:div w:id="83428814">
                  <w:marLeft w:val="0"/>
                  <w:marRight w:val="0"/>
                  <w:marTop w:val="0"/>
                  <w:marBottom w:val="0"/>
                  <w:divBdr>
                    <w:top w:val="none" w:sz="0" w:space="0" w:color="auto"/>
                    <w:left w:val="none" w:sz="0" w:space="0" w:color="auto"/>
                    <w:bottom w:val="none" w:sz="0" w:space="0" w:color="auto"/>
                    <w:right w:val="none" w:sz="0" w:space="0" w:color="auto"/>
                  </w:divBdr>
                </w:div>
                <w:div w:id="1073359955">
                  <w:marLeft w:val="0"/>
                  <w:marRight w:val="0"/>
                  <w:marTop w:val="0"/>
                  <w:marBottom w:val="0"/>
                  <w:divBdr>
                    <w:top w:val="none" w:sz="0" w:space="0" w:color="auto"/>
                    <w:left w:val="none" w:sz="0" w:space="0" w:color="auto"/>
                    <w:bottom w:val="none" w:sz="0" w:space="0" w:color="auto"/>
                    <w:right w:val="none" w:sz="0" w:space="0" w:color="auto"/>
                  </w:divBdr>
                </w:div>
                <w:div w:id="1913001190">
                  <w:marLeft w:val="0"/>
                  <w:marRight w:val="0"/>
                  <w:marTop w:val="0"/>
                  <w:marBottom w:val="0"/>
                  <w:divBdr>
                    <w:top w:val="none" w:sz="0" w:space="0" w:color="auto"/>
                    <w:left w:val="none" w:sz="0" w:space="0" w:color="auto"/>
                    <w:bottom w:val="none" w:sz="0" w:space="0" w:color="auto"/>
                    <w:right w:val="none" w:sz="0" w:space="0" w:color="auto"/>
                  </w:divBdr>
                </w:div>
                <w:div w:id="1105344228">
                  <w:marLeft w:val="0"/>
                  <w:marRight w:val="0"/>
                  <w:marTop w:val="0"/>
                  <w:marBottom w:val="0"/>
                  <w:divBdr>
                    <w:top w:val="none" w:sz="0" w:space="0" w:color="auto"/>
                    <w:left w:val="none" w:sz="0" w:space="0" w:color="auto"/>
                    <w:bottom w:val="none" w:sz="0" w:space="0" w:color="auto"/>
                    <w:right w:val="none" w:sz="0" w:space="0" w:color="auto"/>
                  </w:divBdr>
                </w:div>
                <w:div w:id="1382904450">
                  <w:marLeft w:val="0"/>
                  <w:marRight w:val="0"/>
                  <w:marTop w:val="0"/>
                  <w:marBottom w:val="0"/>
                  <w:divBdr>
                    <w:top w:val="none" w:sz="0" w:space="0" w:color="auto"/>
                    <w:left w:val="none" w:sz="0" w:space="0" w:color="auto"/>
                    <w:bottom w:val="none" w:sz="0" w:space="0" w:color="auto"/>
                    <w:right w:val="none" w:sz="0" w:space="0" w:color="auto"/>
                  </w:divBdr>
                </w:div>
                <w:div w:id="388722765">
                  <w:marLeft w:val="0"/>
                  <w:marRight w:val="0"/>
                  <w:marTop w:val="0"/>
                  <w:marBottom w:val="0"/>
                  <w:divBdr>
                    <w:top w:val="none" w:sz="0" w:space="0" w:color="auto"/>
                    <w:left w:val="none" w:sz="0" w:space="0" w:color="auto"/>
                    <w:bottom w:val="none" w:sz="0" w:space="0" w:color="auto"/>
                    <w:right w:val="none" w:sz="0" w:space="0" w:color="auto"/>
                  </w:divBdr>
                </w:div>
                <w:div w:id="1678921750">
                  <w:marLeft w:val="0"/>
                  <w:marRight w:val="0"/>
                  <w:marTop w:val="0"/>
                  <w:marBottom w:val="0"/>
                  <w:divBdr>
                    <w:top w:val="none" w:sz="0" w:space="0" w:color="auto"/>
                    <w:left w:val="none" w:sz="0" w:space="0" w:color="auto"/>
                    <w:bottom w:val="none" w:sz="0" w:space="0" w:color="auto"/>
                    <w:right w:val="none" w:sz="0" w:space="0" w:color="auto"/>
                  </w:divBdr>
                </w:div>
                <w:div w:id="243954598">
                  <w:marLeft w:val="0"/>
                  <w:marRight w:val="0"/>
                  <w:marTop w:val="0"/>
                  <w:marBottom w:val="0"/>
                  <w:divBdr>
                    <w:top w:val="none" w:sz="0" w:space="0" w:color="auto"/>
                    <w:left w:val="none" w:sz="0" w:space="0" w:color="auto"/>
                    <w:bottom w:val="none" w:sz="0" w:space="0" w:color="auto"/>
                    <w:right w:val="none" w:sz="0" w:space="0" w:color="auto"/>
                  </w:divBdr>
                </w:div>
                <w:div w:id="1084456937">
                  <w:marLeft w:val="0"/>
                  <w:marRight w:val="0"/>
                  <w:marTop w:val="0"/>
                  <w:marBottom w:val="0"/>
                  <w:divBdr>
                    <w:top w:val="none" w:sz="0" w:space="0" w:color="auto"/>
                    <w:left w:val="none" w:sz="0" w:space="0" w:color="auto"/>
                    <w:bottom w:val="none" w:sz="0" w:space="0" w:color="auto"/>
                    <w:right w:val="none" w:sz="0" w:space="0" w:color="auto"/>
                  </w:divBdr>
                </w:div>
                <w:div w:id="954484567">
                  <w:marLeft w:val="0"/>
                  <w:marRight w:val="0"/>
                  <w:marTop w:val="0"/>
                  <w:marBottom w:val="0"/>
                  <w:divBdr>
                    <w:top w:val="none" w:sz="0" w:space="0" w:color="auto"/>
                    <w:left w:val="none" w:sz="0" w:space="0" w:color="auto"/>
                    <w:bottom w:val="none" w:sz="0" w:space="0" w:color="auto"/>
                    <w:right w:val="none" w:sz="0" w:space="0" w:color="auto"/>
                  </w:divBdr>
                </w:div>
                <w:div w:id="2128353981">
                  <w:marLeft w:val="0"/>
                  <w:marRight w:val="0"/>
                  <w:marTop w:val="0"/>
                  <w:marBottom w:val="0"/>
                  <w:divBdr>
                    <w:top w:val="none" w:sz="0" w:space="0" w:color="auto"/>
                    <w:left w:val="none" w:sz="0" w:space="0" w:color="auto"/>
                    <w:bottom w:val="none" w:sz="0" w:space="0" w:color="auto"/>
                    <w:right w:val="none" w:sz="0" w:space="0" w:color="auto"/>
                  </w:divBdr>
                </w:div>
                <w:div w:id="1737782063">
                  <w:marLeft w:val="0"/>
                  <w:marRight w:val="0"/>
                  <w:marTop w:val="0"/>
                  <w:marBottom w:val="0"/>
                  <w:divBdr>
                    <w:top w:val="none" w:sz="0" w:space="0" w:color="auto"/>
                    <w:left w:val="none" w:sz="0" w:space="0" w:color="auto"/>
                    <w:bottom w:val="none" w:sz="0" w:space="0" w:color="auto"/>
                    <w:right w:val="none" w:sz="0" w:space="0" w:color="auto"/>
                  </w:divBdr>
                </w:div>
                <w:div w:id="2060739324">
                  <w:marLeft w:val="0"/>
                  <w:marRight w:val="0"/>
                  <w:marTop w:val="0"/>
                  <w:marBottom w:val="0"/>
                  <w:divBdr>
                    <w:top w:val="none" w:sz="0" w:space="0" w:color="auto"/>
                    <w:left w:val="none" w:sz="0" w:space="0" w:color="auto"/>
                    <w:bottom w:val="none" w:sz="0" w:space="0" w:color="auto"/>
                    <w:right w:val="none" w:sz="0" w:space="0" w:color="auto"/>
                  </w:divBdr>
                </w:div>
                <w:div w:id="2100908668">
                  <w:marLeft w:val="0"/>
                  <w:marRight w:val="0"/>
                  <w:marTop w:val="0"/>
                  <w:marBottom w:val="0"/>
                  <w:divBdr>
                    <w:top w:val="none" w:sz="0" w:space="0" w:color="auto"/>
                    <w:left w:val="none" w:sz="0" w:space="0" w:color="auto"/>
                    <w:bottom w:val="none" w:sz="0" w:space="0" w:color="auto"/>
                    <w:right w:val="none" w:sz="0" w:space="0" w:color="auto"/>
                  </w:divBdr>
                </w:div>
                <w:div w:id="214586136">
                  <w:marLeft w:val="0"/>
                  <w:marRight w:val="0"/>
                  <w:marTop w:val="0"/>
                  <w:marBottom w:val="0"/>
                  <w:divBdr>
                    <w:top w:val="none" w:sz="0" w:space="0" w:color="auto"/>
                    <w:left w:val="none" w:sz="0" w:space="0" w:color="auto"/>
                    <w:bottom w:val="none" w:sz="0" w:space="0" w:color="auto"/>
                    <w:right w:val="none" w:sz="0" w:space="0" w:color="auto"/>
                  </w:divBdr>
                </w:div>
                <w:div w:id="1333488784">
                  <w:marLeft w:val="0"/>
                  <w:marRight w:val="0"/>
                  <w:marTop w:val="0"/>
                  <w:marBottom w:val="0"/>
                  <w:divBdr>
                    <w:top w:val="none" w:sz="0" w:space="0" w:color="auto"/>
                    <w:left w:val="none" w:sz="0" w:space="0" w:color="auto"/>
                    <w:bottom w:val="none" w:sz="0" w:space="0" w:color="auto"/>
                    <w:right w:val="none" w:sz="0" w:space="0" w:color="auto"/>
                  </w:divBdr>
                </w:div>
                <w:div w:id="2018383355">
                  <w:marLeft w:val="0"/>
                  <w:marRight w:val="0"/>
                  <w:marTop w:val="0"/>
                  <w:marBottom w:val="0"/>
                  <w:divBdr>
                    <w:top w:val="none" w:sz="0" w:space="0" w:color="auto"/>
                    <w:left w:val="none" w:sz="0" w:space="0" w:color="auto"/>
                    <w:bottom w:val="none" w:sz="0" w:space="0" w:color="auto"/>
                    <w:right w:val="none" w:sz="0" w:space="0" w:color="auto"/>
                  </w:divBdr>
                </w:div>
                <w:div w:id="1248926118">
                  <w:marLeft w:val="0"/>
                  <w:marRight w:val="0"/>
                  <w:marTop w:val="0"/>
                  <w:marBottom w:val="0"/>
                  <w:divBdr>
                    <w:top w:val="none" w:sz="0" w:space="0" w:color="auto"/>
                    <w:left w:val="none" w:sz="0" w:space="0" w:color="auto"/>
                    <w:bottom w:val="none" w:sz="0" w:space="0" w:color="auto"/>
                    <w:right w:val="none" w:sz="0" w:space="0" w:color="auto"/>
                  </w:divBdr>
                </w:div>
                <w:div w:id="2040816406">
                  <w:marLeft w:val="0"/>
                  <w:marRight w:val="0"/>
                  <w:marTop w:val="0"/>
                  <w:marBottom w:val="0"/>
                  <w:divBdr>
                    <w:top w:val="none" w:sz="0" w:space="0" w:color="auto"/>
                    <w:left w:val="none" w:sz="0" w:space="0" w:color="auto"/>
                    <w:bottom w:val="none" w:sz="0" w:space="0" w:color="auto"/>
                    <w:right w:val="none" w:sz="0" w:space="0" w:color="auto"/>
                  </w:divBdr>
                </w:div>
                <w:div w:id="2009287127">
                  <w:marLeft w:val="0"/>
                  <w:marRight w:val="0"/>
                  <w:marTop w:val="0"/>
                  <w:marBottom w:val="0"/>
                  <w:divBdr>
                    <w:top w:val="none" w:sz="0" w:space="0" w:color="auto"/>
                    <w:left w:val="none" w:sz="0" w:space="0" w:color="auto"/>
                    <w:bottom w:val="none" w:sz="0" w:space="0" w:color="auto"/>
                    <w:right w:val="none" w:sz="0" w:space="0" w:color="auto"/>
                  </w:divBdr>
                </w:div>
                <w:div w:id="1483813195">
                  <w:marLeft w:val="0"/>
                  <w:marRight w:val="0"/>
                  <w:marTop w:val="0"/>
                  <w:marBottom w:val="0"/>
                  <w:divBdr>
                    <w:top w:val="none" w:sz="0" w:space="0" w:color="auto"/>
                    <w:left w:val="none" w:sz="0" w:space="0" w:color="auto"/>
                    <w:bottom w:val="none" w:sz="0" w:space="0" w:color="auto"/>
                    <w:right w:val="none" w:sz="0" w:space="0" w:color="auto"/>
                  </w:divBdr>
                </w:div>
                <w:div w:id="620576616">
                  <w:marLeft w:val="0"/>
                  <w:marRight w:val="0"/>
                  <w:marTop w:val="0"/>
                  <w:marBottom w:val="0"/>
                  <w:divBdr>
                    <w:top w:val="none" w:sz="0" w:space="0" w:color="auto"/>
                    <w:left w:val="none" w:sz="0" w:space="0" w:color="auto"/>
                    <w:bottom w:val="none" w:sz="0" w:space="0" w:color="auto"/>
                    <w:right w:val="none" w:sz="0" w:space="0" w:color="auto"/>
                  </w:divBdr>
                </w:div>
                <w:div w:id="646008149">
                  <w:marLeft w:val="0"/>
                  <w:marRight w:val="0"/>
                  <w:marTop w:val="0"/>
                  <w:marBottom w:val="0"/>
                  <w:divBdr>
                    <w:top w:val="none" w:sz="0" w:space="0" w:color="auto"/>
                    <w:left w:val="none" w:sz="0" w:space="0" w:color="auto"/>
                    <w:bottom w:val="none" w:sz="0" w:space="0" w:color="auto"/>
                    <w:right w:val="none" w:sz="0" w:space="0" w:color="auto"/>
                  </w:divBdr>
                </w:div>
                <w:div w:id="1139959946">
                  <w:marLeft w:val="0"/>
                  <w:marRight w:val="0"/>
                  <w:marTop w:val="0"/>
                  <w:marBottom w:val="0"/>
                  <w:divBdr>
                    <w:top w:val="none" w:sz="0" w:space="0" w:color="auto"/>
                    <w:left w:val="none" w:sz="0" w:space="0" w:color="auto"/>
                    <w:bottom w:val="none" w:sz="0" w:space="0" w:color="auto"/>
                    <w:right w:val="none" w:sz="0" w:space="0" w:color="auto"/>
                  </w:divBdr>
                </w:div>
                <w:div w:id="478695277">
                  <w:marLeft w:val="0"/>
                  <w:marRight w:val="0"/>
                  <w:marTop w:val="0"/>
                  <w:marBottom w:val="0"/>
                  <w:divBdr>
                    <w:top w:val="none" w:sz="0" w:space="0" w:color="auto"/>
                    <w:left w:val="none" w:sz="0" w:space="0" w:color="auto"/>
                    <w:bottom w:val="none" w:sz="0" w:space="0" w:color="auto"/>
                    <w:right w:val="none" w:sz="0" w:space="0" w:color="auto"/>
                  </w:divBdr>
                </w:div>
                <w:div w:id="818957889">
                  <w:marLeft w:val="0"/>
                  <w:marRight w:val="0"/>
                  <w:marTop w:val="0"/>
                  <w:marBottom w:val="0"/>
                  <w:divBdr>
                    <w:top w:val="none" w:sz="0" w:space="0" w:color="auto"/>
                    <w:left w:val="none" w:sz="0" w:space="0" w:color="auto"/>
                    <w:bottom w:val="none" w:sz="0" w:space="0" w:color="auto"/>
                    <w:right w:val="none" w:sz="0" w:space="0" w:color="auto"/>
                  </w:divBdr>
                </w:div>
                <w:div w:id="908416229">
                  <w:marLeft w:val="0"/>
                  <w:marRight w:val="0"/>
                  <w:marTop w:val="0"/>
                  <w:marBottom w:val="0"/>
                  <w:divBdr>
                    <w:top w:val="none" w:sz="0" w:space="0" w:color="auto"/>
                    <w:left w:val="none" w:sz="0" w:space="0" w:color="auto"/>
                    <w:bottom w:val="none" w:sz="0" w:space="0" w:color="auto"/>
                    <w:right w:val="none" w:sz="0" w:space="0" w:color="auto"/>
                  </w:divBdr>
                </w:div>
                <w:div w:id="117768953">
                  <w:marLeft w:val="0"/>
                  <w:marRight w:val="0"/>
                  <w:marTop w:val="0"/>
                  <w:marBottom w:val="0"/>
                  <w:divBdr>
                    <w:top w:val="none" w:sz="0" w:space="0" w:color="auto"/>
                    <w:left w:val="none" w:sz="0" w:space="0" w:color="auto"/>
                    <w:bottom w:val="none" w:sz="0" w:space="0" w:color="auto"/>
                    <w:right w:val="none" w:sz="0" w:space="0" w:color="auto"/>
                  </w:divBdr>
                </w:div>
                <w:div w:id="484248357">
                  <w:marLeft w:val="0"/>
                  <w:marRight w:val="0"/>
                  <w:marTop w:val="0"/>
                  <w:marBottom w:val="0"/>
                  <w:divBdr>
                    <w:top w:val="none" w:sz="0" w:space="0" w:color="auto"/>
                    <w:left w:val="none" w:sz="0" w:space="0" w:color="auto"/>
                    <w:bottom w:val="none" w:sz="0" w:space="0" w:color="auto"/>
                    <w:right w:val="none" w:sz="0" w:space="0" w:color="auto"/>
                  </w:divBdr>
                </w:div>
                <w:div w:id="654380303">
                  <w:marLeft w:val="0"/>
                  <w:marRight w:val="0"/>
                  <w:marTop w:val="0"/>
                  <w:marBottom w:val="0"/>
                  <w:divBdr>
                    <w:top w:val="none" w:sz="0" w:space="0" w:color="auto"/>
                    <w:left w:val="none" w:sz="0" w:space="0" w:color="auto"/>
                    <w:bottom w:val="none" w:sz="0" w:space="0" w:color="auto"/>
                    <w:right w:val="none" w:sz="0" w:space="0" w:color="auto"/>
                  </w:divBdr>
                </w:div>
                <w:div w:id="365101829">
                  <w:marLeft w:val="0"/>
                  <w:marRight w:val="0"/>
                  <w:marTop w:val="0"/>
                  <w:marBottom w:val="0"/>
                  <w:divBdr>
                    <w:top w:val="none" w:sz="0" w:space="0" w:color="auto"/>
                    <w:left w:val="none" w:sz="0" w:space="0" w:color="auto"/>
                    <w:bottom w:val="none" w:sz="0" w:space="0" w:color="auto"/>
                    <w:right w:val="none" w:sz="0" w:space="0" w:color="auto"/>
                  </w:divBdr>
                </w:div>
                <w:div w:id="1428303981">
                  <w:marLeft w:val="0"/>
                  <w:marRight w:val="0"/>
                  <w:marTop w:val="0"/>
                  <w:marBottom w:val="0"/>
                  <w:divBdr>
                    <w:top w:val="none" w:sz="0" w:space="0" w:color="auto"/>
                    <w:left w:val="none" w:sz="0" w:space="0" w:color="auto"/>
                    <w:bottom w:val="none" w:sz="0" w:space="0" w:color="auto"/>
                    <w:right w:val="none" w:sz="0" w:space="0" w:color="auto"/>
                  </w:divBdr>
                </w:div>
                <w:div w:id="1717049483">
                  <w:marLeft w:val="0"/>
                  <w:marRight w:val="0"/>
                  <w:marTop w:val="0"/>
                  <w:marBottom w:val="0"/>
                  <w:divBdr>
                    <w:top w:val="none" w:sz="0" w:space="0" w:color="auto"/>
                    <w:left w:val="none" w:sz="0" w:space="0" w:color="auto"/>
                    <w:bottom w:val="none" w:sz="0" w:space="0" w:color="auto"/>
                    <w:right w:val="none" w:sz="0" w:space="0" w:color="auto"/>
                  </w:divBdr>
                </w:div>
                <w:div w:id="665863789">
                  <w:marLeft w:val="0"/>
                  <w:marRight w:val="0"/>
                  <w:marTop w:val="0"/>
                  <w:marBottom w:val="0"/>
                  <w:divBdr>
                    <w:top w:val="none" w:sz="0" w:space="0" w:color="auto"/>
                    <w:left w:val="none" w:sz="0" w:space="0" w:color="auto"/>
                    <w:bottom w:val="none" w:sz="0" w:space="0" w:color="auto"/>
                    <w:right w:val="none" w:sz="0" w:space="0" w:color="auto"/>
                  </w:divBdr>
                </w:div>
                <w:div w:id="1921016012">
                  <w:marLeft w:val="0"/>
                  <w:marRight w:val="0"/>
                  <w:marTop w:val="0"/>
                  <w:marBottom w:val="0"/>
                  <w:divBdr>
                    <w:top w:val="none" w:sz="0" w:space="0" w:color="auto"/>
                    <w:left w:val="none" w:sz="0" w:space="0" w:color="auto"/>
                    <w:bottom w:val="none" w:sz="0" w:space="0" w:color="auto"/>
                    <w:right w:val="none" w:sz="0" w:space="0" w:color="auto"/>
                  </w:divBdr>
                </w:div>
                <w:div w:id="426077922">
                  <w:marLeft w:val="0"/>
                  <w:marRight w:val="0"/>
                  <w:marTop w:val="0"/>
                  <w:marBottom w:val="0"/>
                  <w:divBdr>
                    <w:top w:val="none" w:sz="0" w:space="0" w:color="auto"/>
                    <w:left w:val="none" w:sz="0" w:space="0" w:color="auto"/>
                    <w:bottom w:val="none" w:sz="0" w:space="0" w:color="auto"/>
                    <w:right w:val="none" w:sz="0" w:space="0" w:color="auto"/>
                  </w:divBdr>
                </w:div>
                <w:div w:id="58092200">
                  <w:marLeft w:val="0"/>
                  <w:marRight w:val="0"/>
                  <w:marTop w:val="0"/>
                  <w:marBottom w:val="0"/>
                  <w:divBdr>
                    <w:top w:val="none" w:sz="0" w:space="0" w:color="auto"/>
                    <w:left w:val="none" w:sz="0" w:space="0" w:color="auto"/>
                    <w:bottom w:val="none" w:sz="0" w:space="0" w:color="auto"/>
                    <w:right w:val="none" w:sz="0" w:space="0" w:color="auto"/>
                  </w:divBdr>
                </w:div>
                <w:div w:id="1548758963">
                  <w:marLeft w:val="0"/>
                  <w:marRight w:val="0"/>
                  <w:marTop w:val="0"/>
                  <w:marBottom w:val="0"/>
                  <w:divBdr>
                    <w:top w:val="none" w:sz="0" w:space="0" w:color="auto"/>
                    <w:left w:val="none" w:sz="0" w:space="0" w:color="auto"/>
                    <w:bottom w:val="none" w:sz="0" w:space="0" w:color="auto"/>
                    <w:right w:val="none" w:sz="0" w:space="0" w:color="auto"/>
                  </w:divBdr>
                </w:div>
                <w:div w:id="215508462">
                  <w:marLeft w:val="0"/>
                  <w:marRight w:val="0"/>
                  <w:marTop w:val="0"/>
                  <w:marBottom w:val="0"/>
                  <w:divBdr>
                    <w:top w:val="none" w:sz="0" w:space="0" w:color="auto"/>
                    <w:left w:val="none" w:sz="0" w:space="0" w:color="auto"/>
                    <w:bottom w:val="none" w:sz="0" w:space="0" w:color="auto"/>
                    <w:right w:val="none" w:sz="0" w:space="0" w:color="auto"/>
                  </w:divBdr>
                </w:div>
                <w:div w:id="1860586909">
                  <w:marLeft w:val="0"/>
                  <w:marRight w:val="0"/>
                  <w:marTop w:val="0"/>
                  <w:marBottom w:val="0"/>
                  <w:divBdr>
                    <w:top w:val="none" w:sz="0" w:space="0" w:color="auto"/>
                    <w:left w:val="none" w:sz="0" w:space="0" w:color="auto"/>
                    <w:bottom w:val="none" w:sz="0" w:space="0" w:color="auto"/>
                    <w:right w:val="none" w:sz="0" w:space="0" w:color="auto"/>
                  </w:divBdr>
                </w:div>
                <w:div w:id="356589007">
                  <w:marLeft w:val="0"/>
                  <w:marRight w:val="0"/>
                  <w:marTop w:val="0"/>
                  <w:marBottom w:val="0"/>
                  <w:divBdr>
                    <w:top w:val="none" w:sz="0" w:space="0" w:color="auto"/>
                    <w:left w:val="none" w:sz="0" w:space="0" w:color="auto"/>
                    <w:bottom w:val="none" w:sz="0" w:space="0" w:color="auto"/>
                    <w:right w:val="none" w:sz="0" w:space="0" w:color="auto"/>
                  </w:divBdr>
                </w:div>
                <w:div w:id="626203166">
                  <w:marLeft w:val="0"/>
                  <w:marRight w:val="0"/>
                  <w:marTop w:val="0"/>
                  <w:marBottom w:val="0"/>
                  <w:divBdr>
                    <w:top w:val="none" w:sz="0" w:space="0" w:color="auto"/>
                    <w:left w:val="none" w:sz="0" w:space="0" w:color="auto"/>
                    <w:bottom w:val="none" w:sz="0" w:space="0" w:color="auto"/>
                    <w:right w:val="none" w:sz="0" w:space="0" w:color="auto"/>
                  </w:divBdr>
                </w:div>
                <w:div w:id="2117678570">
                  <w:marLeft w:val="0"/>
                  <w:marRight w:val="0"/>
                  <w:marTop w:val="0"/>
                  <w:marBottom w:val="0"/>
                  <w:divBdr>
                    <w:top w:val="none" w:sz="0" w:space="0" w:color="auto"/>
                    <w:left w:val="none" w:sz="0" w:space="0" w:color="auto"/>
                    <w:bottom w:val="none" w:sz="0" w:space="0" w:color="auto"/>
                    <w:right w:val="none" w:sz="0" w:space="0" w:color="auto"/>
                  </w:divBdr>
                </w:div>
                <w:div w:id="1780760199">
                  <w:marLeft w:val="0"/>
                  <w:marRight w:val="0"/>
                  <w:marTop w:val="0"/>
                  <w:marBottom w:val="0"/>
                  <w:divBdr>
                    <w:top w:val="none" w:sz="0" w:space="0" w:color="auto"/>
                    <w:left w:val="none" w:sz="0" w:space="0" w:color="auto"/>
                    <w:bottom w:val="none" w:sz="0" w:space="0" w:color="auto"/>
                    <w:right w:val="none" w:sz="0" w:space="0" w:color="auto"/>
                  </w:divBdr>
                </w:div>
                <w:div w:id="1682705746">
                  <w:marLeft w:val="0"/>
                  <w:marRight w:val="0"/>
                  <w:marTop w:val="0"/>
                  <w:marBottom w:val="0"/>
                  <w:divBdr>
                    <w:top w:val="none" w:sz="0" w:space="0" w:color="auto"/>
                    <w:left w:val="none" w:sz="0" w:space="0" w:color="auto"/>
                    <w:bottom w:val="none" w:sz="0" w:space="0" w:color="auto"/>
                    <w:right w:val="none" w:sz="0" w:space="0" w:color="auto"/>
                  </w:divBdr>
                </w:div>
                <w:div w:id="2090494328">
                  <w:marLeft w:val="0"/>
                  <w:marRight w:val="0"/>
                  <w:marTop w:val="0"/>
                  <w:marBottom w:val="0"/>
                  <w:divBdr>
                    <w:top w:val="none" w:sz="0" w:space="0" w:color="auto"/>
                    <w:left w:val="none" w:sz="0" w:space="0" w:color="auto"/>
                    <w:bottom w:val="none" w:sz="0" w:space="0" w:color="auto"/>
                    <w:right w:val="none" w:sz="0" w:space="0" w:color="auto"/>
                  </w:divBdr>
                </w:div>
                <w:div w:id="1332827966">
                  <w:marLeft w:val="0"/>
                  <w:marRight w:val="0"/>
                  <w:marTop w:val="0"/>
                  <w:marBottom w:val="0"/>
                  <w:divBdr>
                    <w:top w:val="none" w:sz="0" w:space="0" w:color="auto"/>
                    <w:left w:val="none" w:sz="0" w:space="0" w:color="auto"/>
                    <w:bottom w:val="none" w:sz="0" w:space="0" w:color="auto"/>
                    <w:right w:val="none" w:sz="0" w:space="0" w:color="auto"/>
                  </w:divBdr>
                </w:div>
                <w:div w:id="69160919">
                  <w:marLeft w:val="0"/>
                  <w:marRight w:val="0"/>
                  <w:marTop w:val="0"/>
                  <w:marBottom w:val="0"/>
                  <w:divBdr>
                    <w:top w:val="none" w:sz="0" w:space="0" w:color="auto"/>
                    <w:left w:val="none" w:sz="0" w:space="0" w:color="auto"/>
                    <w:bottom w:val="none" w:sz="0" w:space="0" w:color="auto"/>
                    <w:right w:val="none" w:sz="0" w:space="0" w:color="auto"/>
                  </w:divBdr>
                </w:div>
                <w:div w:id="52235254">
                  <w:marLeft w:val="0"/>
                  <w:marRight w:val="0"/>
                  <w:marTop w:val="0"/>
                  <w:marBottom w:val="0"/>
                  <w:divBdr>
                    <w:top w:val="none" w:sz="0" w:space="0" w:color="auto"/>
                    <w:left w:val="none" w:sz="0" w:space="0" w:color="auto"/>
                    <w:bottom w:val="none" w:sz="0" w:space="0" w:color="auto"/>
                    <w:right w:val="none" w:sz="0" w:space="0" w:color="auto"/>
                  </w:divBdr>
                </w:div>
                <w:div w:id="1746948163">
                  <w:marLeft w:val="0"/>
                  <w:marRight w:val="0"/>
                  <w:marTop w:val="0"/>
                  <w:marBottom w:val="0"/>
                  <w:divBdr>
                    <w:top w:val="none" w:sz="0" w:space="0" w:color="auto"/>
                    <w:left w:val="none" w:sz="0" w:space="0" w:color="auto"/>
                    <w:bottom w:val="none" w:sz="0" w:space="0" w:color="auto"/>
                    <w:right w:val="none" w:sz="0" w:space="0" w:color="auto"/>
                  </w:divBdr>
                </w:div>
                <w:div w:id="711197985">
                  <w:marLeft w:val="0"/>
                  <w:marRight w:val="0"/>
                  <w:marTop w:val="0"/>
                  <w:marBottom w:val="0"/>
                  <w:divBdr>
                    <w:top w:val="none" w:sz="0" w:space="0" w:color="auto"/>
                    <w:left w:val="none" w:sz="0" w:space="0" w:color="auto"/>
                    <w:bottom w:val="none" w:sz="0" w:space="0" w:color="auto"/>
                    <w:right w:val="none" w:sz="0" w:space="0" w:color="auto"/>
                  </w:divBdr>
                </w:div>
                <w:div w:id="1366827417">
                  <w:marLeft w:val="0"/>
                  <w:marRight w:val="0"/>
                  <w:marTop w:val="0"/>
                  <w:marBottom w:val="0"/>
                  <w:divBdr>
                    <w:top w:val="none" w:sz="0" w:space="0" w:color="auto"/>
                    <w:left w:val="none" w:sz="0" w:space="0" w:color="auto"/>
                    <w:bottom w:val="none" w:sz="0" w:space="0" w:color="auto"/>
                    <w:right w:val="none" w:sz="0" w:space="0" w:color="auto"/>
                  </w:divBdr>
                </w:div>
                <w:div w:id="25759188">
                  <w:marLeft w:val="0"/>
                  <w:marRight w:val="0"/>
                  <w:marTop w:val="0"/>
                  <w:marBottom w:val="0"/>
                  <w:divBdr>
                    <w:top w:val="none" w:sz="0" w:space="0" w:color="auto"/>
                    <w:left w:val="none" w:sz="0" w:space="0" w:color="auto"/>
                    <w:bottom w:val="none" w:sz="0" w:space="0" w:color="auto"/>
                    <w:right w:val="none" w:sz="0" w:space="0" w:color="auto"/>
                  </w:divBdr>
                </w:div>
                <w:div w:id="212473659">
                  <w:marLeft w:val="0"/>
                  <w:marRight w:val="0"/>
                  <w:marTop w:val="0"/>
                  <w:marBottom w:val="0"/>
                  <w:divBdr>
                    <w:top w:val="none" w:sz="0" w:space="0" w:color="auto"/>
                    <w:left w:val="none" w:sz="0" w:space="0" w:color="auto"/>
                    <w:bottom w:val="none" w:sz="0" w:space="0" w:color="auto"/>
                    <w:right w:val="none" w:sz="0" w:space="0" w:color="auto"/>
                  </w:divBdr>
                </w:div>
                <w:div w:id="1196506070">
                  <w:marLeft w:val="0"/>
                  <w:marRight w:val="0"/>
                  <w:marTop w:val="0"/>
                  <w:marBottom w:val="0"/>
                  <w:divBdr>
                    <w:top w:val="none" w:sz="0" w:space="0" w:color="auto"/>
                    <w:left w:val="none" w:sz="0" w:space="0" w:color="auto"/>
                    <w:bottom w:val="none" w:sz="0" w:space="0" w:color="auto"/>
                    <w:right w:val="none" w:sz="0" w:space="0" w:color="auto"/>
                  </w:divBdr>
                </w:div>
                <w:div w:id="711615842">
                  <w:marLeft w:val="0"/>
                  <w:marRight w:val="0"/>
                  <w:marTop w:val="0"/>
                  <w:marBottom w:val="0"/>
                  <w:divBdr>
                    <w:top w:val="none" w:sz="0" w:space="0" w:color="auto"/>
                    <w:left w:val="none" w:sz="0" w:space="0" w:color="auto"/>
                    <w:bottom w:val="none" w:sz="0" w:space="0" w:color="auto"/>
                    <w:right w:val="none" w:sz="0" w:space="0" w:color="auto"/>
                  </w:divBdr>
                </w:div>
                <w:div w:id="2000886231">
                  <w:marLeft w:val="0"/>
                  <w:marRight w:val="0"/>
                  <w:marTop w:val="0"/>
                  <w:marBottom w:val="0"/>
                  <w:divBdr>
                    <w:top w:val="none" w:sz="0" w:space="0" w:color="auto"/>
                    <w:left w:val="none" w:sz="0" w:space="0" w:color="auto"/>
                    <w:bottom w:val="none" w:sz="0" w:space="0" w:color="auto"/>
                    <w:right w:val="none" w:sz="0" w:space="0" w:color="auto"/>
                  </w:divBdr>
                </w:div>
                <w:div w:id="1858036827">
                  <w:marLeft w:val="0"/>
                  <w:marRight w:val="0"/>
                  <w:marTop w:val="0"/>
                  <w:marBottom w:val="0"/>
                  <w:divBdr>
                    <w:top w:val="none" w:sz="0" w:space="0" w:color="auto"/>
                    <w:left w:val="none" w:sz="0" w:space="0" w:color="auto"/>
                    <w:bottom w:val="none" w:sz="0" w:space="0" w:color="auto"/>
                    <w:right w:val="none" w:sz="0" w:space="0" w:color="auto"/>
                  </w:divBdr>
                </w:div>
                <w:div w:id="479461588">
                  <w:marLeft w:val="0"/>
                  <w:marRight w:val="0"/>
                  <w:marTop w:val="0"/>
                  <w:marBottom w:val="0"/>
                  <w:divBdr>
                    <w:top w:val="none" w:sz="0" w:space="0" w:color="auto"/>
                    <w:left w:val="none" w:sz="0" w:space="0" w:color="auto"/>
                    <w:bottom w:val="none" w:sz="0" w:space="0" w:color="auto"/>
                    <w:right w:val="none" w:sz="0" w:space="0" w:color="auto"/>
                  </w:divBdr>
                </w:div>
                <w:div w:id="1550534699">
                  <w:marLeft w:val="0"/>
                  <w:marRight w:val="0"/>
                  <w:marTop w:val="0"/>
                  <w:marBottom w:val="0"/>
                  <w:divBdr>
                    <w:top w:val="none" w:sz="0" w:space="0" w:color="auto"/>
                    <w:left w:val="none" w:sz="0" w:space="0" w:color="auto"/>
                    <w:bottom w:val="none" w:sz="0" w:space="0" w:color="auto"/>
                    <w:right w:val="none" w:sz="0" w:space="0" w:color="auto"/>
                  </w:divBdr>
                </w:div>
                <w:div w:id="1148746051">
                  <w:marLeft w:val="0"/>
                  <w:marRight w:val="0"/>
                  <w:marTop w:val="0"/>
                  <w:marBottom w:val="0"/>
                  <w:divBdr>
                    <w:top w:val="none" w:sz="0" w:space="0" w:color="auto"/>
                    <w:left w:val="none" w:sz="0" w:space="0" w:color="auto"/>
                    <w:bottom w:val="none" w:sz="0" w:space="0" w:color="auto"/>
                    <w:right w:val="none" w:sz="0" w:space="0" w:color="auto"/>
                  </w:divBdr>
                </w:div>
                <w:div w:id="742293390">
                  <w:marLeft w:val="0"/>
                  <w:marRight w:val="0"/>
                  <w:marTop w:val="0"/>
                  <w:marBottom w:val="0"/>
                  <w:divBdr>
                    <w:top w:val="none" w:sz="0" w:space="0" w:color="auto"/>
                    <w:left w:val="none" w:sz="0" w:space="0" w:color="auto"/>
                    <w:bottom w:val="none" w:sz="0" w:space="0" w:color="auto"/>
                    <w:right w:val="none" w:sz="0" w:space="0" w:color="auto"/>
                  </w:divBdr>
                </w:div>
                <w:div w:id="153112526">
                  <w:marLeft w:val="0"/>
                  <w:marRight w:val="0"/>
                  <w:marTop w:val="0"/>
                  <w:marBottom w:val="0"/>
                  <w:divBdr>
                    <w:top w:val="none" w:sz="0" w:space="0" w:color="auto"/>
                    <w:left w:val="none" w:sz="0" w:space="0" w:color="auto"/>
                    <w:bottom w:val="none" w:sz="0" w:space="0" w:color="auto"/>
                    <w:right w:val="none" w:sz="0" w:space="0" w:color="auto"/>
                  </w:divBdr>
                </w:div>
                <w:div w:id="623779815">
                  <w:marLeft w:val="0"/>
                  <w:marRight w:val="0"/>
                  <w:marTop w:val="0"/>
                  <w:marBottom w:val="0"/>
                  <w:divBdr>
                    <w:top w:val="none" w:sz="0" w:space="0" w:color="auto"/>
                    <w:left w:val="none" w:sz="0" w:space="0" w:color="auto"/>
                    <w:bottom w:val="none" w:sz="0" w:space="0" w:color="auto"/>
                    <w:right w:val="none" w:sz="0" w:space="0" w:color="auto"/>
                  </w:divBdr>
                </w:div>
                <w:div w:id="1761750905">
                  <w:marLeft w:val="0"/>
                  <w:marRight w:val="0"/>
                  <w:marTop w:val="0"/>
                  <w:marBottom w:val="0"/>
                  <w:divBdr>
                    <w:top w:val="none" w:sz="0" w:space="0" w:color="auto"/>
                    <w:left w:val="none" w:sz="0" w:space="0" w:color="auto"/>
                    <w:bottom w:val="none" w:sz="0" w:space="0" w:color="auto"/>
                    <w:right w:val="none" w:sz="0" w:space="0" w:color="auto"/>
                  </w:divBdr>
                </w:div>
                <w:div w:id="961421506">
                  <w:marLeft w:val="0"/>
                  <w:marRight w:val="0"/>
                  <w:marTop w:val="0"/>
                  <w:marBottom w:val="0"/>
                  <w:divBdr>
                    <w:top w:val="none" w:sz="0" w:space="0" w:color="auto"/>
                    <w:left w:val="none" w:sz="0" w:space="0" w:color="auto"/>
                    <w:bottom w:val="none" w:sz="0" w:space="0" w:color="auto"/>
                    <w:right w:val="none" w:sz="0" w:space="0" w:color="auto"/>
                  </w:divBdr>
                </w:div>
                <w:div w:id="1150247213">
                  <w:marLeft w:val="0"/>
                  <w:marRight w:val="0"/>
                  <w:marTop w:val="0"/>
                  <w:marBottom w:val="0"/>
                  <w:divBdr>
                    <w:top w:val="none" w:sz="0" w:space="0" w:color="auto"/>
                    <w:left w:val="none" w:sz="0" w:space="0" w:color="auto"/>
                    <w:bottom w:val="none" w:sz="0" w:space="0" w:color="auto"/>
                    <w:right w:val="none" w:sz="0" w:space="0" w:color="auto"/>
                  </w:divBdr>
                </w:div>
                <w:div w:id="855537465">
                  <w:marLeft w:val="0"/>
                  <w:marRight w:val="0"/>
                  <w:marTop w:val="0"/>
                  <w:marBottom w:val="0"/>
                  <w:divBdr>
                    <w:top w:val="none" w:sz="0" w:space="0" w:color="auto"/>
                    <w:left w:val="none" w:sz="0" w:space="0" w:color="auto"/>
                    <w:bottom w:val="none" w:sz="0" w:space="0" w:color="auto"/>
                    <w:right w:val="none" w:sz="0" w:space="0" w:color="auto"/>
                  </w:divBdr>
                </w:div>
                <w:div w:id="1898084247">
                  <w:marLeft w:val="0"/>
                  <w:marRight w:val="0"/>
                  <w:marTop w:val="0"/>
                  <w:marBottom w:val="0"/>
                  <w:divBdr>
                    <w:top w:val="none" w:sz="0" w:space="0" w:color="auto"/>
                    <w:left w:val="none" w:sz="0" w:space="0" w:color="auto"/>
                    <w:bottom w:val="none" w:sz="0" w:space="0" w:color="auto"/>
                    <w:right w:val="none" w:sz="0" w:space="0" w:color="auto"/>
                  </w:divBdr>
                </w:div>
                <w:div w:id="2080201520">
                  <w:marLeft w:val="0"/>
                  <w:marRight w:val="0"/>
                  <w:marTop w:val="0"/>
                  <w:marBottom w:val="0"/>
                  <w:divBdr>
                    <w:top w:val="none" w:sz="0" w:space="0" w:color="auto"/>
                    <w:left w:val="none" w:sz="0" w:space="0" w:color="auto"/>
                    <w:bottom w:val="none" w:sz="0" w:space="0" w:color="auto"/>
                    <w:right w:val="none" w:sz="0" w:space="0" w:color="auto"/>
                  </w:divBdr>
                </w:div>
                <w:div w:id="1746219759">
                  <w:marLeft w:val="0"/>
                  <w:marRight w:val="0"/>
                  <w:marTop w:val="0"/>
                  <w:marBottom w:val="0"/>
                  <w:divBdr>
                    <w:top w:val="none" w:sz="0" w:space="0" w:color="auto"/>
                    <w:left w:val="none" w:sz="0" w:space="0" w:color="auto"/>
                    <w:bottom w:val="none" w:sz="0" w:space="0" w:color="auto"/>
                    <w:right w:val="none" w:sz="0" w:space="0" w:color="auto"/>
                  </w:divBdr>
                </w:div>
                <w:div w:id="433212802">
                  <w:marLeft w:val="0"/>
                  <w:marRight w:val="0"/>
                  <w:marTop w:val="0"/>
                  <w:marBottom w:val="0"/>
                  <w:divBdr>
                    <w:top w:val="none" w:sz="0" w:space="0" w:color="auto"/>
                    <w:left w:val="none" w:sz="0" w:space="0" w:color="auto"/>
                    <w:bottom w:val="none" w:sz="0" w:space="0" w:color="auto"/>
                    <w:right w:val="none" w:sz="0" w:space="0" w:color="auto"/>
                  </w:divBdr>
                </w:div>
                <w:div w:id="536503264">
                  <w:marLeft w:val="0"/>
                  <w:marRight w:val="0"/>
                  <w:marTop w:val="0"/>
                  <w:marBottom w:val="0"/>
                  <w:divBdr>
                    <w:top w:val="none" w:sz="0" w:space="0" w:color="auto"/>
                    <w:left w:val="none" w:sz="0" w:space="0" w:color="auto"/>
                    <w:bottom w:val="none" w:sz="0" w:space="0" w:color="auto"/>
                    <w:right w:val="none" w:sz="0" w:space="0" w:color="auto"/>
                  </w:divBdr>
                </w:div>
                <w:div w:id="470709284">
                  <w:marLeft w:val="0"/>
                  <w:marRight w:val="0"/>
                  <w:marTop w:val="0"/>
                  <w:marBottom w:val="0"/>
                  <w:divBdr>
                    <w:top w:val="none" w:sz="0" w:space="0" w:color="auto"/>
                    <w:left w:val="none" w:sz="0" w:space="0" w:color="auto"/>
                    <w:bottom w:val="none" w:sz="0" w:space="0" w:color="auto"/>
                    <w:right w:val="none" w:sz="0" w:space="0" w:color="auto"/>
                  </w:divBdr>
                </w:div>
                <w:div w:id="552083055">
                  <w:marLeft w:val="0"/>
                  <w:marRight w:val="0"/>
                  <w:marTop w:val="0"/>
                  <w:marBottom w:val="0"/>
                  <w:divBdr>
                    <w:top w:val="none" w:sz="0" w:space="0" w:color="auto"/>
                    <w:left w:val="none" w:sz="0" w:space="0" w:color="auto"/>
                    <w:bottom w:val="none" w:sz="0" w:space="0" w:color="auto"/>
                    <w:right w:val="none" w:sz="0" w:space="0" w:color="auto"/>
                  </w:divBdr>
                </w:div>
                <w:div w:id="696464222">
                  <w:marLeft w:val="0"/>
                  <w:marRight w:val="0"/>
                  <w:marTop w:val="0"/>
                  <w:marBottom w:val="0"/>
                  <w:divBdr>
                    <w:top w:val="none" w:sz="0" w:space="0" w:color="auto"/>
                    <w:left w:val="none" w:sz="0" w:space="0" w:color="auto"/>
                    <w:bottom w:val="none" w:sz="0" w:space="0" w:color="auto"/>
                    <w:right w:val="none" w:sz="0" w:space="0" w:color="auto"/>
                  </w:divBdr>
                </w:div>
                <w:div w:id="557857768">
                  <w:marLeft w:val="0"/>
                  <w:marRight w:val="0"/>
                  <w:marTop w:val="0"/>
                  <w:marBottom w:val="0"/>
                  <w:divBdr>
                    <w:top w:val="none" w:sz="0" w:space="0" w:color="auto"/>
                    <w:left w:val="none" w:sz="0" w:space="0" w:color="auto"/>
                    <w:bottom w:val="none" w:sz="0" w:space="0" w:color="auto"/>
                    <w:right w:val="none" w:sz="0" w:space="0" w:color="auto"/>
                  </w:divBdr>
                </w:div>
                <w:div w:id="1406301928">
                  <w:marLeft w:val="0"/>
                  <w:marRight w:val="0"/>
                  <w:marTop w:val="0"/>
                  <w:marBottom w:val="0"/>
                  <w:divBdr>
                    <w:top w:val="none" w:sz="0" w:space="0" w:color="auto"/>
                    <w:left w:val="none" w:sz="0" w:space="0" w:color="auto"/>
                    <w:bottom w:val="none" w:sz="0" w:space="0" w:color="auto"/>
                    <w:right w:val="none" w:sz="0" w:space="0" w:color="auto"/>
                  </w:divBdr>
                </w:div>
                <w:div w:id="1343970231">
                  <w:marLeft w:val="0"/>
                  <w:marRight w:val="0"/>
                  <w:marTop w:val="0"/>
                  <w:marBottom w:val="0"/>
                  <w:divBdr>
                    <w:top w:val="none" w:sz="0" w:space="0" w:color="auto"/>
                    <w:left w:val="none" w:sz="0" w:space="0" w:color="auto"/>
                    <w:bottom w:val="none" w:sz="0" w:space="0" w:color="auto"/>
                    <w:right w:val="none" w:sz="0" w:space="0" w:color="auto"/>
                  </w:divBdr>
                </w:div>
                <w:div w:id="504250579">
                  <w:marLeft w:val="0"/>
                  <w:marRight w:val="0"/>
                  <w:marTop w:val="0"/>
                  <w:marBottom w:val="0"/>
                  <w:divBdr>
                    <w:top w:val="none" w:sz="0" w:space="0" w:color="auto"/>
                    <w:left w:val="none" w:sz="0" w:space="0" w:color="auto"/>
                    <w:bottom w:val="none" w:sz="0" w:space="0" w:color="auto"/>
                    <w:right w:val="none" w:sz="0" w:space="0" w:color="auto"/>
                  </w:divBdr>
                </w:div>
                <w:div w:id="1868249647">
                  <w:marLeft w:val="0"/>
                  <w:marRight w:val="0"/>
                  <w:marTop w:val="0"/>
                  <w:marBottom w:val="0"/>
                  <w:divBdr>
                    <w:top w:val="none" w:sz="0" w:space="0" w:color="auto"/>
                    <w:left w:val="none" w:sz="0" w:space="0" w:color="auto"/>
                    <w:bottom w:val="none" w:sz="0" w:space="0" w:color="auto"/>
                    <w:right w:val="none" w:sz="0" w:space="0" w:color="auto"/>
                  </w:divBdr>
                </w:div>
                <w:div w:id="813838605">
                  <w:marLeft w:val="0"/>
                  <w:marRight w:val="0"/>
                  <w:marTop w:val="0"/>
                  <w:marBottom w:val="0"/>
                  <w:divBdr>
                    <w:top w:val="none" w:sz="0" w:space="0" w:color="auto"/>
                    <w:left w:val="none" w:sz="0" w:space="0" w:color="auto"/>
                    <w:bottom w:val="none" w:sz="0" w:space="0" w:color="auto"/>
                    <w:right w:val="none" w:sz="0" w:space="0" w:color="auto"/>
                  </w:divBdr>
                </w:div>
                <w:div w:id="1445228518">
                  <w:marLeft w:val="0"/>
                  <w:marRight w:val="0"/>
                  <w:marTop w:val="0"/>
                  <w:marBottom w:val="0"/>
                  <w:divBdr>
                    <w:top w:val="none" w:sz="0" w:space="0" w:color="auto"/>
                    <w:left w:val="none" w:sz="0" w:space="0" w:color="auto"/>
                    <w:bottom w:val="none" w:sz="0" w:space="0" w:color="auto"/>
                    <w:right w:val="none" w:sz="0" w:space="0" w:color="auto"/>
                  </w:divBdr>
                </w:div>
                <w:div w:id="2125537045">
                  <w:marLeft w:val="0"/>
                  <w:marRight w:val="0"/>
                  <w:marTop w:val="0"/>
                  <w:marBottom w:val="0"/>
                  <w:divBdr>
                    <w:top w:val="none" w:sz="0" w:space="0" w:color="auto"/>
                    <w:left w:val="none" w:sz="0" w:space="0" w:color="auto"/>
                    <w:bottom w:val="none" w:sz="0" w:space="0" w:color="auto"/>
                    <w:right w:val="none" w:sz="0" w:space="0" w:color="auto"/>
                  </w:divBdr>
                </w:div>
                <w:div w:id="2057198953">
                  <w:marLeft w:val="0"/>
                  <w:marRight w:val="0"/>
                  <w:marTop w:val="0"/>
                  <w:marBottom w:val="0"/>
                  <w:divBdr>
                    <w:top w:val="none" w:sz="0" w:space="0" w:color="auto"/>
                    <w:left w:val="none" w:sz="0" w:space="0" w:color="auto"/>
                    <w:bottom w:val="none" w:sz="0" w:space="0" w:color="auto"/>
                    <w:right w:val="none" w:sz="0" w:space="0" w:color="auto"/>
                  </w:divBdr>
                </w:div>
                <w:div w:id="481847447">
                  <w:marLeft w:val="0"/>
                  <w:marRight w:val="0"/>
                  <w:marTop w:val="0"/>
                  <w:marBottom w:val="0"/>
                  <w:divBdr>
                    <w:top w:val="none" w:sz="0" w:space="0" w:color="auto"/>
                    <w:left w:val="none" w:sz="0" w:space="0" w:color="auto"/>
                    <w:bottom w:val="none" w:sz="0" w:space="0" w:color="auto"/>
                    <w:right w:val="none" w:sz="0" w:space="0" w:color="auto"/>
                  </w:divBdr>
                </w:div>
                <w:div w:id="443617387">
                  <w:marLeft w:val="0"/>
                  <w:marRight w:val="0"/>
                  <w:marTop w:val="0"/>
                  <w:marBottom w:val="0"/>
                  <w:divBdr>
                    <w:top w:val="none" w:sz="0" w:space="0" w:color="auto"/>
                    <w:left w:val="none" w:sz="0" w:space="0" w:color="auto"/>
                    <w:bottom w:val="none" w:sz="0" w:space="0" w:color="auto"/>
                    <w:right w:val="none" w:sz="0" w:space="0" w:color="auto"/>
                  </w:divBdr>
                </w:div>
                <w:div w:id="1740054038">
                  <w:marLeft w:val="0"/>
                  <w:marRight w:val="0"/>
                  <w:marTop w:val="0"/>
                  <w:marBottom w:val="0"/>
                  <w:divBdr>
                    <w:top w:val="none" w:sz="0" w:space="0" w:color="auto"/>
                    <w:left w:val="none" w:sz="0" w:space="0" w:color="auto"/>
                    <w:bottom w:val="none" w:sz="0" w:space="0" w:color="auto"/>
                    <w:right w:val="none" w:sz="0" w:space="0" w:color="auto"/>
                  </w:divBdr>
                </w:div>
                <w:div w:id="899167320">
                  <w:marLeft w:val="0"/>
                  <w:marRight w:val="0"/>
                  <w:marTop w:val="0"/>
                  <w:marBottom w:val="0"/>
                  <w:divBdr>
                    <w:top w:val="none" w:sz="0" w:space="0" w:color="auto"/>
                    <w:left w:val="none" w:sz="0" w:space="0" w:color="auto"/>
                    <w:bottom w:val="none" w:sz="0" w:space="0" w:color="auto"/>
                    <w:right w:val="none" w:sz="0" w:space="0" w:color="auto"/>
                  </w:divBdr>
                </w:div>
                <w:div w:id="624433847">
                  <w:marLeft w:val="0"/>
                  <w:marRight w:val="0"/>
                  <w:marTop w:val="0"/>
                  <w:marBottom w:val="0"/>
                  <w:divBdr>
                    <w:top w:val="none" w:sz="0" w:space="0" w:color="auto"/>
                    <w:left w:val="none" w:sz="0" w:space="0" w:color="auto"/>
                    <w:bottom w:val="none" w:sz="0" w:space="0" w:color="auto"/>
                    <w:right w:val="none" w:sz="0" w:space="0" w:color="auto"/>
                  </w:divBdr>
                </w:div>
                <w:div w:id="1865828741">
                  <w:marLeft w:val="0"/>
                  <w:marRight w:val="0"/>
                  <w:marTop w:val="0"/>
                  <w:marBottom w:val="0"/>
                  <w:divBdr>
                    <w:top w:val="none" w:sz="0" w:space="0" w:color="auto"/>
                    <w:left w:val="none" w:sz="0" w:space="0" w:color="auto"/>
                    <w:bottom w:val="none" w:sz="0" w:space="0" w:color="auto"/>
                    <w:right w:val="none" w:sz="0" w:space="0" w:color="auto"/>
                  </w:divBdr>
                </w:div>
                <w:div w:id="170141562">
                  <w:marLeft w:val="0"/>
                  <w:marRight w:val="0"/>
                  <w:marTop w:val="0"/>
                  <w:marBottom w:val="0"/>
                  <w:divBdr>
                    <w:top w:val="none" w:sz="0" w:space="0" w:color="auto"/>
                    <w:left w:val="none" w:sz="0" w:space="0" w:color="auto"/>
                    <w:bottom w:val="none" w:sz="0" w:space="0" w:color="auto"/>
                    <w:right w:val="none" w:sz="0" w:space="0" w:color="auto"/>
                  </w:divBdr>
                </w:div>
                <w:div w:id="176236038">
                  <w:marLeft w:val="0"/>
                  <w:marRight w:val="0"/>
                  <w:marTop w:val="0"/>
                  <w:marBottom w:val="0"/>
                  <w:divBdr>
                    <w:top w:val="none" w:sz="0" w:space="0" w:color="auto"/>
                    <w:left w:val="none" w:sz="0" w:space="0" w:color="auto"/>
                    <w:bottom w:val="none" w:sz="0" w:space="0" w:color="auto"/>
                    <w:right w:val="none" w:sz="0" w:space="0" w:color="auto"/>
                  </w:divBdr>
                </w:div>
                <w:div w:id="1453746315">
                  <w:marLeft w:val="0"/>
                  <w:marRight w:val="0"/>
                  <w:marTop w:val="0"/>
                  <w:marBottom w:val="0"/>
                  <w:divBdr>
                    <w:top w:val="none" w:sz="0" w:space="0" w:color="auto"/>
                    <w:left w:val="none" w:sz="0" w:space="0" w:color="auto"/>
                    <w:bottom w:val="none" w:sz="0" w:space="0" w:color="auto"/>
                    <w:right w:val="none" w:sz="0" w:space="0" w:color="auto"/>
                  </w:divBdr>
                </w:div>
                <w:div w:id="1140882258">
                  <w:marLeft w:val="0"/>
                  <w:marRight w:val="0"/>
                  <w:marTop w:val="0"/>
                  <w:marBottom w:val="0"/>
                  <w:divBdr>
                    <w:top w:val="none" w:sz="0" w:space="0" w:color="auto"/>
                    <w:left w:val="none" w:sz="0" w:space="0" w:color="auto"/>
                    <w:bottom w:val="none" w:sz="0" w:space="0" w:color="auto"/>
                    <w:right w:val="none" w:sz="0" w:space="0" w:color="auto"/>
                  </w:divBdr>
                </w:div>
                <w:div w:id="588974056">
                  <w:marLeft w:val="0"/>
                  <w:marRight w:val="0"/>
                  <w:marTop w:val="0"/>
                  <w:marBottom w:val="0"/>
                  <w:divBdr>
                    <w:top w:val="none" w:sz="0" w:space="0" w:color="auto"/>
                    <w:left w:val="none" w:sz="0" w:space="0" w:color="auto"/>
                    <w:bottom w:val="none" w:sz="0" w:space="0" w:color="auto"/>
                    <w:right w:val="none" w:sz="0" w:space="0" w:color="auto"/>
                  </w:divBdr>
                </w:div>
                <w:div w:id="1482578778">
                  <w:marLeft w:val="0"/>
                  <w:marRight w:val="0"/>
                  <w:marTop w:val="0"/>
                  <w:marBottom w:val="0"/>
                  <w:divBdr>
                    <w:top w:val="none" w:sz="0" w:space="0" w:color="auto"/>
                    <w:left w:val="none" w:sz="0" w:space="0" w:color="auto"/>
                    <w:bottom w:val="none" w:sz="0" w:space="0" w:color="auto"/>
                    <w:right w:val="none" w:sz="0" w:space="0" w:color="auto"/>
                  </w:divBdr>
                </w:div>
                <w:div w:id="864907920">
                  <w:marLeft w:val="0"/>
                  <w:marRight w:val="0"/>
                  <w:marTop w:val="0"/>
                  <w:marBottom w:val="0"/>
                  <w:divBdr>
                    <w:top w:val="none" w:sz="0" w:space="0" w:color="auto"/>
                    <w:left w:val="none" w:sz="0" w:space="0" w:color="auto"/>
                    <w:bottom w:val="none" w:sz="0" w:space="0" w:color="auto"/>
                    <w:right w:val="none" w:sz="0" w:space="0" w:color="auto"/>
                  </w:divBdr>
                </w:div>
                <w:div w:id="777913519">
                  <w:marLeft w:val="0"/>
                  <w:marRight w:val="0"/>
                  <w:marTop w:val="0"/>
                  <w:marBottom w:val="0"/>
                  <w:divBdr>
                    <w:top w:val="none" w:sz="0" w:space="0" w:color="auto"/>
                    <w:left w:val="none" w:sz="0" w:space="0" w:color="auto"/>
                    <w:bottom w:val="none" w:sz="0" w:space="0" w:color="auto"/>
                    <w:right w:val="none" w:sz="0" w:space="0" w:color="auto"/>
                  </w:divBdr>
                </w:div>
                <w:div w:id="726221405">
                  <w:marLeft w:val="0"/>
                  <w:marRight w:val="0"/>
                  <w:marTop w:val="0"/>
                  <w:marBottom w:val="0"/>
                  <w:divBdr>
                    <w:top w:val="none" w:sz="0" w:space="0" w:color="auto"/>
                    <w:left w:val="none" w:sz="0" w:space="0" w:color="auto"/>
                    <w:bottom w:val="none" w:sz="0" w:space="0" w:color="auto"/>
                    <w:right w:val="none" w:sz="0" w:space="0" w:color="auto"/>
                  </w:divBdr>
                </w:div>
                <w:div w:id="1982882669">
                  <w:marLeft w:val="0"/>
                  <w:marRight w:val="0"/>
                  <w:marTop w:val="0"/>
                  <w:marBottom w:val="0"/>
                  <w:divBdr>
                    <w:top w:val="none" w:sz="0" w:space="0" w:color="auto"/>
                    <w:left w:val="none" w:sz="0" w:space="0" w:color="auto"/>
                    <w:bottom w:val="none" w:sz="0" w:space="0" w:color="auto"/>
                    <w:right w:val="none" w:sz="0" w:space="0" w:color="auto"/>
                  </w:divBdr>
                </w:div>
                <w:div w:id="2001813130">
                  <w:marLeft w:val="0"/>
                  <w:marRight w:val="0"/>
                  <w:marTop w:val="0"/>
                  <w:marBottom w:val="0"/>
                  <w:divBdr>
                    <w:top w:val="none" w:sz="0" w:space="0" w:color="auto"/>
                    <w:left w:val="none" w:sz="0" w:space="0" w:color="auto"/>
                    <w:bottom w:val="none" w:sz="0" w:space="0" w:color="auto"/>
                    <w:right w:val="none" w:sz="0" w:space="0" w:color="auto"/>
                  </w:divBdr>
                </w:div>
                <w:div w:id="1353187666">
                  <w:marLeft w:val="0"/>
                  <w:marRight w:val="0"/>
                  <w:marTop w:val="0"/>
                  <w:marBottom w:val="0"/>
                  <w:divBdr>
                    <w:top w:val="none" w:sz="0" w:space="0" w:color="auto"/>
                    <w:left w:val="none" w:sz="0" w:space="0" w:color="auto"/>
                    <w:bottom w:val="none" w:sz="0" w:space="0" w:color="auto"/>
                    <w:right w:val="none" w:sz="0" w:space="0" w:color="auto"/>
                  </w:divBdr>
                </w:div>
                <w:div w:id="497961901">
                  <w:marLeft w:val="0"/>
                  <w:marRight w:val="0"/>
                  <w:marTop w:val="0"/>
                  <w:marBottom w:val="0"/>
                  <w:divBdr>
                    <w:top w:val="none" w:sz="0" w:space="0" w:color="auto"/>
                    <w:left w:val="none" w:sz="0" w:space="0" w:color="auto"/>
                    <w:bottom w:val="none" w:sz="0" w:space="0" w:color="auto"/>
                    <w:right w:val="none" w:sz="0" w:space="0" w:color="auto"/>
                  </w:divBdr>
                </w:div>
                <w:div w:id="1178542260">
                  <w:marLeft w:val="0"/>
                  <w:marRight w:val="0"/>
                  <w:marTop w:val="0"/>
                  <w:marBottom w:val="0"/>
                  <w:divBdr>
                    <w:top w:val="none" w:sz="0" w:space="0" w:color="auto"/>
                    <w:left w:val="none" w:sz="0" w:space="0" w:color="auto"/>
                    <w:bottom w:val="none" w:sz="0" w:space="0" w:color="auto"/>
                    <w:right w:val="none" w:sz="0" w:space="0" w:color="auto"/>
                  </w:divBdr>
                </w:div>
                <w:div w:id="830021834">
                  <w:marLeft w:val="0"/>
                  <w:marRight w:val="0"/>
                  <w:marTop w:val="0"/>
                  <w:marBottom w:val="0"/>
                  <w:divBdr>
                    <w:top w:val="none" w:sz="0" w:space="0" w:color="auto"/>
                    <w:left w:val="none" w:sz="0" w:space="0" w:color="auto"/>
                    <w:bottom w:val="none" w:sz="0" w:space="0" w:color="auto"/>
                    <w:right w:val="none" w:sz="0" w:space="0" w:color="auto"/>
                  </w:divBdr>
                </w:div>
                <w:div w:id="67969343">
                  <w:marLeft w:val="0"/>
                  <w:marRight w:val="0"/>
                  <w:marTop w:val="0"/>
                  <w:marBottom w:val="0"/>
                  <w:divBdr>
                    <w:top w:val="none" w:sz="0" w:space="0" w:color="auto"/>
                    <w:left w:val="none" w:sz="0" w:space="0" w:color="auto"/>
                    <w:bottom w:val="none" w:sz="0" w:space="0" w:color="auto"/>
                    <w:right w:val="none" w:sz="0" w:space="0" w:color="auto"/>
                  </w:divBdr>
                </w:div>
                <w:div w:id="1927495339">
                  <w:marLeft w:val="0"/>
                  <w:marRight w:val="0"/>
                  <w:marTop w:val="0"/>
                  <w:marBottom w:val="0"/>
                  <w:divBdr>
                    <w:top w:val="none" w:sz="0" w:space="0" w:color="auto"/>
                    <w:left w:val="none" w:sz="0" w:space="0" w:color="auto"/>
                    <w:bottom w:val="none" w:sz="0" w:space="0" w:color="auto"/>
                    <w:right w:val="none" w:sz="0" w:space="0" w:color="auto"/>
                  </w:divBdr>
                </w:div>
                <w:div w:id="909971824">
                  <w:marLeft w:val="0"/>
                  <w:marRight w:val="0"/>
                  <w:marTop w:val="0"/>
                  <w:marBottom w:val="0"/>
                  <w:divBdr>
                    <w:top w:val="none" w:sz="0" w:space="0" w:color="auto"/>
                    <w:left w:val="none" w:sz="0" w:space="0" w:color="auto"/>
                    <w:bottom w:val="none" w:sz="0" w:space="0" w:color="auto"/>
                    <w:right w:val="none" w:sz="0" w:space="0" w:color="auto"/>
                  </w:divBdr>
                </w:div>
                <w:div w:id="19932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5379">
          <w:marLeft w:val="0"/>
          <w:marRight w:val="0"/>
          <w:marTop w:val="0"/>
          <w:marBottom w:val="0"/>
          <w:divBdr>
            <w:top w:val="none" w:sz="0" w:space="0" w:color="auto"/>
            <w:left w:val="none" w:sz="0" w:space="0" w:color="auto"/>
            <w:bottom w:val="none" w:sz="0" w:space="0" w:color="auto"/>
            <w:right w:val="none" w:sz="0" w:space="0" w:color="auto"/>
          </w:divBdr>
          <w:divsChild>
            <w:div w:id="893196370">
              <w:marLeft w:val="0"/>
              <w:marRight w:val="0"/>
              <w:marTop w:val="0"/>
              <w:marBottom w:val="0"/>
              <w:divBdr>
                <w:top w:val="none" w:sz="0" w:space="0" w:color="auto"/>
                <w:left w:val="none" w:sz="0" w:space="0" w:color="auto"/>
                <w:bottom w:val="none" w:sz="0" w:space="0" w:color="auto"/>
                <w:right w:val="none" w:sz="0" w:space="0" w:color="auto"/>
              </w:divBdr>
              <w:divsChild>
                <w:div w:id="1233664402">
                  <w:marLeft w:val="0"/>
                  <w:marRight w:val="0"/>
                  <w:marTop w:val="0"/>
                  <w:marBottom w:val="0"/>
                  <w:divBdr>
                    <w:top w:val="none" w:sz="0" w:space="0" w:color="auto"/>
                    <w:left w:val="none" w:sz="0" w:space="0" w:color="auto"/>
                    <w:bottom w:val="none" w:sz="0" w:space="0" w:color="auto"/>
                    <w:right w:val="none" w:sz="0" w:space="0" w:color="auto"/>
                  </w:divBdr>
                  <w:divsChild>
                    <w:div w:id="1807892243">
                      <w:marLeft w:val="0"/>
                      <w:marRight w:val="0"/>
                      <w:marTop w:val="0"/>
                      <w:marBottom w:val="0"/>
                      <w:divBdr>
                        <w:top w:val="none" w:sz="0" w:space="0" w:color="auto"/>
                        <w:left w:val="none" w:sz="0" w:space="0" w:color="auto"/>
                        <w:bottom w:val="none" w:sz="0" w:space="0" w:color="auto"/>
                        <w:right w:val="none" w:sz="0" w:space="0" w:color="auto"/>
                      </w:divBdr>
                      <w:divsChild>
                        <w:div w:id="428892610">
                          <w:marLeft w:val="0"/>
                          <w:marRight w:val="0"/>
                          <w:marTop w:val="0"/>
                          <w:marBottom w:val="0"/>
                          <w:divBdr>
                            <w:top w:val="none" w:sz="0" w:space="0" w:color="auto"/>
                            <w:left w:val="none" w:sz="0" w:space="0" w:color="auto"/>
                            <w:bottom w:val="none" w:sz="0" w:space="0" w:color="auto"/>
                            <w:right w:val="none" w:sz="0" w:space="0" w:color="auto"/>
                          </w:divBdr>
                          <w:divsChild>
                            <w:div w:id="2146702481">
                              <w:marLeft w:val="0"/>
                              <w:marRight w:val="0"/>
                              <w:marTop w:val="0"/>
                              <w:marBottom w:val="0"/>
                              <w:divBdr>
                                <w:top w:val="none" w:sz="0" w:space="0" w:color="auto"/>
                                <w:left w:val="none" w:sz="0" w:space="0" w:color="auto"/>
                                <w:bottom w:val="none" w:sz="0" w:space="0" w:color="auto"/>
                                <w:right w:val="none" w:sz="0" w:space="0" w:color="auto"/>
                              </w:divBdr>
                              <w:divsChild>
                                <w:div w:id="700979113">
                                  <w:marLeft w:val="0"/>
                                  <w:marRight w:val="0"/>
                                  <w:marTop w:val="0"/>
                                  <w:marBottom w:val="0"/>
                                  <w:divBdr>
                                    <w:top w:val="none" w:sz="0" w:space="0" w:color="auto"/>
                                    <w:left w:val="none" w:sz="0" w:space="0" w:color="auto"/>
                                    <w:bottom w:val="none" w:sz="0" w:space="0" w:color="auto"/>
                                    <w:right w:val="none" w:sz="0" w:space="0" w:color="auto"/>
                                  </w:divBdr>
                                </w:div>
                                <w:div w:id="919175163">
                                  <w:marLeft w:val="0"/>
                                  <w:marRight w:val="0"/>
                                  <w:marTop w:val="0"/>
                                  <w:marBottom w:val="0"/>
                                  <w:divBdr>
                                    <w:top w:val="none" w:sz="0" w:space="0" w:color="auto"/>
                                    <w:left w:val="none" w:sz="0" w:space="0" w:color="auto"/>
                                    <w:bottom w:val="none" w:sz="0" w:space="0" w:color="auto"/>
                                    <w:right w:val="none" w:sz="0" w:space="0" w:color="auto"/>
                                  </w:divBdr>
                                </w:div>
                                <w:div w:id="1786002174">
                                  <w:marLeft w:val="0"/>
                                  <w:marRight w:val="0"/>
                                  <w:marTop w:val="0"/>
                                  <w:marBottom w:val="0"/>
                                  <w:divBdr>
                                    <w:top w:val="none" w:sz="0" w:space="0" w:color="auto"/>
                                    <w:left w:val="none" w:sz="0" w:space="0" w:color="auto"/>
                                    <w:bottom w:val="none" w:sz="0" w:space="0" w:color="auto"/>
                                    <w:right w:val="none" w:sz="0" w:space="0" w:color="auto"/>
                                  </w:divBdr>
                                </w:div>
                                <w:div w:id="832525278">
                                  <w:marLeft w:val="0"/>
                                  <w:marRight w:val="0"/>
                                  <w:marTop w:val="0"/>
                                  <w:marBottom w:val="0"/>
                                  <w:divBdr>
                                    <w:top w:val="none" w:sz="0" w:space="0" w:color="auto"/>
                                    <w:left w:val="none" w:sz="0" w:space="0" w:color="auto"/>
                                    <w:bottom w:val="none" w:sz="0" w:space="0" w:color="auto"/>
                                    <w:right w:val="none" w:sz="0" w:space="0" w:color="auto"/>
                                  </w:divBdr>
                                </w:div>
                                <w:div w:id="104424759">
                                  <w:marLeft w:val="0"/>
                                  <w:marRight w:val="0"/>
                                  <w:marTop w:val="0"/>
                                  <w:marBottom w:val="0"/>
                                  <w:divBdr>
                                    <w:top w:val="none" w:sz="0" w:space="0" w:color="auto"/>
                                    <w:left w:val="none" w:sz="0" w:space="0" w:color="auto"/>
                                    <w:bottom w:val="none" w:sz="0" w:space="0" w:color="auto"/>
                                    <w:right w:val="none" w:sz="0" w:space="0" w:color="auto"/>
                                  </w:divBdr>
                                </w:div>
                                <w:div w:id="505438031">
                                  <w:marLeft w:val="0"/>
                                  <w:marRight w:val="0"/>
                                  <w:marTop w:val="0"/>
                                  <w:marBottom w:val="0"/>
                                  <w:divBdr>
                                    <w:top w:val="none" w:sz="0" w:space="0" w:color="auto"/>
                                    <w:left w:val="none" w:sz="0" w:space="0" w:color="auto"/>
                                    <w:bottom w:val="none" w:sz="0" w:space="0" w:color="auto"/>
                                    <w:right w:val="none" w:sz="0" w:space="0" w:color="auto"/>
                                  </w:divBdr>
                                </w:div>
                                <w:div w:id="2042124358">
                                  <w:marLeft w:val="0"/>
                                  <w:marRight w:val="0"/>
                                  <w:marTop w:val="0"/>
                                  <w:marBottom w:val="0"/>
                                  <w:divBdr>
                                    <w:top w:val="none" w:sz="0" w:space="0" w:color="auto"/>
                                    <w:left w:val="none" w:sz="0" w:space="0" w:color="auto"/>
                                    <w:bottom w:val="none" w:sz="0" w:space="0" w:color="auto"/>
                                    <w:right w:val="none" w:sz="0" w:space="0" w:color="auto"/>
                                  </w:divBdr>
                                </w:div>
                                <w:div w:id="514734734">
                                  <w:marLeft w:val="0"/>
                                  <w:marRight w:val="0"/>
                                  <w:marTop w:val="0"/>
                                  <w:marBottom w:val="0"/>
                                  <w:divBdr>
                                    <w:top w:val="none" w:sz="0" w:space="0" w:color="auto"/>
                                    <w:left w:val="none" w:sz="0" w:space="0" w:color="auto"/>
                                    <w:bottom w:val="none" w:sz="0" w:space="0" w:color="auto"/>
                                    <w:right w:val="none" w:sz="0" w:space="0" w:color="auto"/>
                                  </w:divBdr>
                                </w:div>
                                <w:div w:id="2051415150">
                                  <w:marLeft w:val="0"/>
                                  <w:marRight w:val="0"/>
                                  <w:marTop w:val="0"/>
                                  <w:marBottom w:val="0"/>
                                  <w:divBdr>
                                    <w:top w:val="none" w:sz="0" w:space="0" w:color="auto"/>
                                    <w:left w:val="none" w:sz="0" w:space="0" w:color="auto"/>
                                    <w:bottom w:val="none" w:sz="0" w:space="0" w:color="auto"/>
                                    <w:right w:val="none" w:sz="0" w:space="0" w:color="auto"/>
                                  </w:divBdr>
                                </w:div>
                                <w:div w:id="966164153">
                                  <w:marLeft w:val="0"/>
                                  <w:marRight w:val="0"/>
                                  <w:marTop w:val="0"/>
                                  <w:marBottom w:val="0"/>
                                  <w:divBdr>
                                    <w:top w:val="none" w:sz="0" w:space="0" w:color="auto"/>
                                    <w:left w:val="none" w:sz="0" w:space="0" w:color="auto"/>
                                    <w:bottom w:val="none" w:sz="0" w:space="0" w:color="auto"/>
                                    <w:right w:val="none" w:sz="0" w:space="0" w:color="auto"/>
                                  </w:divBdr>
                                </w:div>
                                <w:div w:id="821430740">
                                  <w:marLeft w:val="0"/>
                                  <w:marRight w:val="0"/>
                                  <w:marTop w:val="0"/>
                                  <w:marBottom w:val="0"/>
                                  <w:divBdr>
                                    <w:top w:val="none" w:sz="0" w:space="0" w:color="auto"/>
                                    <w:left w:val="none" w:sz="0" w:space="0" w:color="auto"/>
                                    <w:bottom w:val="none" w:sz="0" w:space="0" w:color="auto"/>
                                    <w:right w:val="none" w:sz="0" w:space="0" w:color="auto"/>
                                  </w:divBdr>
                                </w:div>
                                <w:div w:id="541526679">
                                  <w:marLeft w:val="0"/>
                                  <w:marRight w:val="0"/>
                                  <w:marTop w:val="0"/>
                                  <w:marBottom w:val="0"/>
                                  <w:divBdr>
                                    <w:top w:val="none" w:sz="0" w:space="0" w:color="auto"/>
                                    <w:left w:val="none" w:sz="0" w:space="0" w:color="auto"/>
                                    <w:bottom w:val="none" w:sz="0" w:space="0" w:color="auto"/>
                                    <w:right w:val="none" w:sz="0" w:space="0" w:color="auto"/>
                                  </w:divBdr>
                                </w:div>
                                <w:div w:id="989795352">
                                  <w:marLeft w:val="0"/>
                                  <w:marRight w:val="0"/>
                                  <w:marTop w:val="0"/>
                                  <w:marBottom w:val="0"/>
                                  <w:divBdr>
                                    <w:top w:val="none" w:sz="0" w:space="0" w:color="auto"/>
                                    <w:left w:val="none" w:sz="0" w:space="0" w:color="auto"/>
                                    <w:bottom w:val="none" w:sz="0" w:space="0" w:color="auto"/>
                                    <w:right w:val="none" w:sz="0" w:space="0" w:color="auto"/>
                                  </w:divBdr>
                                </w:div>
                                <w:div w:id="1867869302">
                                  <w:marLeft w:val="0"/>
                                  <w:marRight w:val="0"/>
                                  <w:marTop w:val="0"/>
                                  <w:marBottom w:val="0"/>
                                  <w:divBdr>
                                    <w:top w:val="none" w:sz="0" w:space="0" w:color="auto"/>
                                    <w:left w:val="none" w:sz="0" w:space="0" w:color="auto"/>
                                    <w:bottom w:val="none" w:sz="0" w:space="0" w:color="auto"/>
                                    <w:right w:val="none" w:sz="0" w:space="0" w:color="auto"/>
                                  </w:divBdr>
                                </w:div>
                                <w:div w:id="542912427">
                                  <w:marLeft w:val="0"/>
                                  <w:marRight w:val="0"/>
                                  <w:marTop w:val="0"/>
                                  <w:marBottom w:val="0"/>
                                  <w:divBdr>
                                    <w:top w:val="none" w:sz="0" w:space="0" w:color="auto"/>
                                    <w:left w:val="none" w:sz="0" w:space="0" w:color="auto"/>
                                    <w:bottom w:val="none" w:sz="0" w:space="0" w:color="auto"/>
                                    <w:right w:val="none" w:sz="0" w:space="0" w:color="auto"/>
                                  </w:divBdr>
                                </w:div>
                                <w:div w:id="1251961931">
                                  <w:marLeft w:val="0"/>
                                  <w:marRight w:val="0"/>
                                  <w:marTop w:val="0"/>
                                  <w:marBottom w:val="0"/>
                                  <w:divBdr>
                                    <w:top w:val="none" w:sz="0" w:space="0" w:color="auto"/>
                                    <w:left w:val="none" w:sz="0" w:space="0" w:color="auto"/>
                                    <w:bottom w:val="none" w:sz="0" w:space="0" w:color="auto"/>
                                    <w:right w:val="none" w:sz="0" w:space="0" w:color="auto"/>
                                  </w:divBdr>
                                </w:div>
                                <w:div w:id="296230772">
                                  <w:marLeft w:val="0"/>
                                  <w:marRight w:val="0"/>
                                  <w:marTop w:val="0"/>
                                  <w:marBottom w:val="0"/>
                                  <w:divBdr>
                                    <w:top w:val="none" w:sz="0" w:space="0" w:color="auto"/>
                                    <w:left w:val="none" w:sz="0" w:space="0" w:color="auto"/>
                                    <w:bottom w:val="none" w:sz="0" w:space="0" w:color="auto"/>
                                    <w:right w:val="none" w:sz="0" w:space="0" w:color="auto"/>
                                  </w:divBdr>
                                </w:div>
                                <w:div w:id="983267909">
                                  <w:marLeft w:val="0"/>
                                  <w:marRight w:val="0"/>
                                  <w:marTop w:val="0"/>
                                  <w:marBottom w:val="0"/>
                                  <w:divBdr>
                                    <w:top w:val="none" w:sz="0" w:space="0" w:color="auto"/>
                                    <w:left w:val="none" w:sz="0" w:space="0" w:color="auto"/>
                                    <w:bottom w:val="none" w:sz="0" w:space="0" w:color="auto"/>
                                    <w:right w:val="none" w:sz="0" w:space="0" w:color="auto"/>
                                  </w:divBdr>
                                </w:div>
                                <w:div w:id="11816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6C47F-33B0-4C2A-B78A-A487BB2B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Webber</dc:creator>
  <cp:lastModifiedBy>Vicky Christophers</cp:lastModifiedBy>
  <cp:revision>2</cp:revision>
  <dcterms:created xsi:type="dcterms:W3CDTF">2017-11-27T11:10:00Z</dcterms:created>
  <dcterms:modified xsi:type="dcterms:W3CDTF">2017-11-27T11:10:00Z</dcterms:modified>
</cp:coreProperties>
</file>