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7B" w:rsidRPr="00D3381F" w:rsidRDefault="00D1797B" w:rsidP="00D3381F">
      <w:pPr>
        <w:pStyle w:val="Heading1"/>
        <w:rPr>
          <w:color w:val="004990"/>
        </w:rPr>
      </w:pPr>
      <w:bookmarkStart w:id="0" w:name="_GoBack"/>
      <w:bookmarkEnd w:id="0"/>
      <w:r w:rsidRPr="00D3381F">
        <w:rPr>
          <w:color w:val="004990"/>
        </w:rPr>
        <w:t>Well being of children</w:t>
      </w:r>
    </w:p>
    <w:p w:rsidR="00D1797B" w:rsidRDefault="00D1797B" w:rsidP="00D1797B"/>
    <w:p w:rsidR="00D1797B" w:rsidRPr="00D1797B" w:rsidRDefault="00D1797B" w:rsidP="00D1797B">
      <w:pPr>
        <w:rPr>
          <w:rFonts w:asciiTheme="majorHAnsi" w:hAnsiTheme="majorHAnsi"/>
        </w:rPr>
      </w:pPr>
      <w:r w:rsidRPr="00D1797B">
        <w:rPr>
          <w:rFonts w:asciiTheme="majorHAnsi" w:hAnsiTheme="majorHAnsi"/>
        </w:rPr>
        <w:t>Take 5-10 minutes at the beginning of your governance meeting to discuss the following item from Ethos Enhancing Outcomes (Culture, Values &amp; Ethos – Educating for Dignity &amp; Respect)</w:t>
      </w:r>
    </w:p>
    <w:p w:rsidR="00D1797B" w:rsidRPr="00D1797B" w:rsidRDefault="00D1797B" w:rsidP="00D1797B">
      <w:pPr>
        <w:rPr>
          <w:rFonts w:asciiTheme="majorHAnsi" w:hAnsiTheme="majorHAnsi"/>
        </w:rPr>
      </w:pPr>
    </w:p>
    <w:p w:rsidR="00D1797B" w:rsidRPr="00D3381F" w:rsidRDefault="00D1797B" w:rsidP="005A78D8">
      <w:pPr>
        <w:pStyle w:val="IntenseQuote"/>
        <w:rPr>
          <w:i w:val="0"/>
          <w:color w:val="004990"/>
        </w:rPr>
      </w:pPr>
      <w:r w:rsidRPr="00D3381F">
        <w:rPr>
          <w:i w:val="0"/>
          <w:color w:val="004990"/>
        </w:rPr>
        <w:t xml:space="preserve">“How does our school challenge the culture in society which demands that children compare themselves with others, and find themselves wanting? How do we foster a culture which </w:t>
      </w:r>
      <w:proofErr w:type="spellStart"/>
      <w:r w:rsidRPr="00D3381F">
        <w:rPr>
          <w:i w:val="0"/>
          <w:color w:val="004990"/>
        </w:rPr>
        <w:t>recognises</w:t>
      </w:r>
      <w:proofErr w:type="spellEnd"/>
      <w:r w:rsidRPr="00D3381F">
        <w:rPr>
          <w:i w:val="0"/>
          <w:color w:val="004990"/>
        </w:rPr>
        <w:t xml:space="preserve"> ‘the ultimate worth of each person… created in the image of God and loved by God’?”</w:t>
      </w:r>
    </w:p>
    <w:p w:rsidR="00D1797B" w:rsidRPr="00D1797B" w:rsidRDefault="00D1797B" w:rsidP="005A78D8">
      <w:pPr>
        <w:pStyle w:val="IntenseQuote"/>
      </w:pPr>
    </w:p>
    <w:p w:rsidR="00D1797B" w:rsidRPr="00D1797B" w:rsidRDefault="005A78D8" w:rsidP="00D1797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Discussion </w:t>
      </w:r>
      <w:r w:rsidR="00D1797B" w:rsidRPr="00D1797B">
        <w:rPr>
          <w:rFonts w:asciiTheme="majorHAnsi" w:hAnsiTheme="majorHAnsi"/>
        </w:rPr>
        <w:t>Prompts</w:t>
      </w:r>
    </w:p>
    <w:p w:rsidR="00D1797B" w:rsidRPr="00D1797B" w:rsidRDefault="00D1797B" w:rsidP="00D1797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1797B">
        <w:rPr>
          <w:rFonts w:asciiTheme="majorHAnsi" w:hAnsiTheme="majorHAnsi"/>
          <w:sz w:val="24"/>
          <w:szCs w:val="24"/>
        </w:rPr>
        <w:t>Governors could consider the school’s bullying policy; it’s uniform policy; how it manages the children with free school meals and whose parents cannot afford to purchase appropriate footwear</w:t>
      </w:r>
    </w:p>
    <w:p w:rsidR="00D1797B" w:rsidRPr="00D1797B" w:rsidRDefault="00D1797B" w:rsidP="00D1797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1797B">
        <w:rPr>
          <w:rFonts w:asciiTheme="majorHAnsi" w:hAnsiTheme="majorHAnsi"/>
          <w:sz w:val="24"/>
          <w:szCs w:val="24"/>
        </w:rPr>
        <w:t>What is the school’s online IT policy?  How does the school deal with complaints of online bullying?</w:t>
      </w:r>
    </w:p>
    <w:p w:rsidR="00D1797B" w:rsidRPr="00D1797B" w:rsidRDefault="00D1797B" w:rsidP="00D1797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1797B">
        <w:rPr>
          <w:rFonts w:asciiTheme="majorHAnsi" w:hAnsiTheme="majorHAnsi"/>
          <w:sz w:val="24"/>
          <w:szCs w:val="24"/>
        </w:rPr>
        <w:t>How does the school manage the use of social media?  This is a wide ranging topic and could be considered in the context of pupils, staff and parents.</w:t>
      </w:r>
    </w:p>
    <w:p w:rsidR="00D1797B" w:rsidRPr="00D1797B" w:rsidRDefault="00D1797B" w:rsidP="00D1797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1797B">
        <w:rPr>
          <w:rFonts w:asciiTheme="majorHAnsi" w:hAnsiTheme="majorHAnsi"/>
          <w:sz w:val="24"/>
          <w:szCs w:val="24"/>
        </w:rPr>
        <w:t xml:space="preserve">Governors could talk to staff about how they manage body confidence and eating disorder issues and also in specific incidents. </w:t>
      </w:r>
    </w:p>
    <w:p w:rsidR="00D1797B" w:rsidRDefault="00D1797B" w:rsidP="00D1797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1797B">
        <w:rPr>
          <w:rFonts w:asciiTheme="majorHAnsi" w:hAnsiTheme="majorHAnsi"/>
          <w:sz w:val="24"/>
          <w:szCs w:val="24"/>
        </w:rPr>
        <w:t>Governors could discuss how do we recognise the ultimate worth of each person in the context of not only the school but each other in governing body meetings.</w:t>
      </w:r>
    </w:p>
    <w:p w:rsidR="005A78D8" w:rsidRPr="00D1797B" w:rsidRDefault="005A78D8" w:rsidP="00D1797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do we or how would we deal with a child who identified as transgender?</w:t>
      </w:r>
    </w:p>
    <w:p w:rsidR="004C32E1" w:rsidRPr="004C32E1" w:rsidRDefault="004C32E1" w:rsidP="004C32E1">
      <w:pPr>
        <w:rPr>
          <w:rFonts w:asciiTheme="majorHAnsi" w:hAnsiTheme="majorHAnsi"/>
        </w:rPr>
      </w:pPr>
    </w:p>
    <w:sectPr w:rsidR="004C32E1" w:rsidRPr="004C32E1" w:rsidSect="00317D65">
      <w:headerReference w:type="even" r:id="rId9"/>
      <w:headerReference w:type="first" r:id="rId10"/>
      <w:footerReference w:type="first" r:id="rId11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E1" w:rsidRDefault="004C32E1" w:rsidP="00AE17AC">
      <w:r>
        <w:separator/>
      </w:r>
    </w:p>
  </w:endnote>
  <w:endnote w:type="continuationSeparator" w:id="0">
    <w:p w:rsidR="004C32E1" w:rsidRDefault="004C32E1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E1" w:rsidRPr="00D6648F" w:rsidRDefault="004C32E1" w:rsidP="00317D65">
    <w:pPr>
      <w:pStyle w:val="DIOCESEFooterWeb"/>
    </w:pPr>
    <w:r w:rsidRPr="00D6648F">
      <w:t>www.bathandwells.org.uk</w:t>
    </w:r>
  </w:p>
  <w:p w:rsidR="004C32E1" w:rsidRDefault="004C32E1" w:rsidP="00317D65">
    <w:pPr>
      <w:pStyle w:val="DIOCESEFooterSmallPrint"/>
      <w:rPr>
        <w:b/>
      </w:rPr>
    </w:pPr>
  </w:p>
  <w:p w:rsidR="004C32E1" w:rsidRPr="00317D65" w:rsidRDefault="004C32E1" w:rsidP="00317D65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439B1F30" wp14:editId="310843DD">
          <wp:extent cx="1801368" cy="39624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E1" w:rsidRDefault="004C32E1" w:rsidP="00AE17AC">
      <w:r>
        <w:separator/>
      </w:r>
    </w:p>
  </w:footnote>
  <w:footnote w:type="continuationSeparator" w:id="0">
    <w:p w:rsidR="004C32E1" w:rsidRDefault="004C32E1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E1" w:rsidRDefault="00D3381F">
    <w:r>
      <w:rPr>
        <w:noProof/>
      </w:rPr>
      <w:pict w14:anchorId="6B6B1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95.2pt;height:841.9pt;z-index:-251654144;mso-wrap-edited:f;mso-position-horizontal:center;mso-position-horizontal-relative:margin;mso-position-vertical:center;mso-position-vertical-relative:margin" wrapcoords="-27 0 -27 21561 21600 21561 21600 0 -27 0">
          <v:imagedata r:id="rId1" o:title="Watermark Logo"/>
          <w10:wrap anchorx="margin" anchory="margin"/>
        </v:shape>
      </w:pict>
    </w:r>
    <w:r>
      <w:rPr>
        <w:noProof/>
      </w:rPr>
      <w:pict w14:anchorId="0C5F4215">
        <v:shape id="WordPictureWatermark2" o:spid="_x0000_s205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2" o:title="Watermark Logo"/>
          <w10:wrap anchorx="margin" anchory="margin"/>
        </v:shape>
      </w:pict>
    </w:r>
    <w:sdt>
      <w:sdtPr>
        <w:id w:val="171999623"/>
        <w:placeholder>
          <w:docPart w:val="DC14AF8FE7F0644EBE0F0B842E4834DE"/>
        </w:placeholder>
        <w:temporary/>
        <w:showingPlcHdr/>
      </w:sdtPr>
      <w:sdtEndPr/>
      <w:sdtContent>
        <w:r w:rsidR="004C32E1">
          <w:t>[Type text]</w:t>
        </w:r>
      </w:sdtContent>
    </w:sdt>
    <w:r w:rsidR="004C32E1">
      <w:ptab w:relativeTo="margin" w:alignment="center" w:leader="none"/>
    </w:r>
    <w:sdt>
      <w:sdtPr>
        <w:id w:val="171999624"/>
        <w:placeholder>
          <w:docPart w:val="39B10EA2641F4447ADB45E11BA9E54B1"/>
        </w:placeholder>
        <w:temporary/>
        <w:showingPlcHdr/>
      </w:sdtPr>
      <w:sdtEndPr/>
      <w:sdtContent>
        <w:r w:rsidR="004C32E1">
          <w:t>[Type text]</w:t>
        </w:r>
      </w:sdtContent>
    </w:sdt>
    <w:r w:rsidR="004C32E1">
      <w:ptab w:relativeTo="margin" w:alignment="right" w:leader="none"/>
    </w:r>
    <w:sdt>
      <w:sdtPr>
        <w:id w:val="171999625"/>
        <w:placeholder>
          <w:docPart w:val="9E6F3DCDC7581047AB5D68927C03BD24"/>
        </w:placeholder>
        <w:temporary/>
        <w:showingPlcHdr/>
      </w:sdtPr>
      <w:sdtEndPr/>
      <w:sdtContent>
        <w:r w:rsidR="004C32E1">
          <w:t>[Type text]</w:t>
        </w:r>
      </w:sdtContent>
    </w:sdt>
  </w:p>
  <w:p w:rsidR="004C32E1" w:rsidRDefault="004C32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E1" w:rsidRDefault="00D3381F" w:rsidP="00317D65">
    <w:pPr>
      <w:pStyle w:val="Header"/>
      <w:jc w:val="right"/>
    </w:pPr>
    <w:r>
      <w:rPr>
        <w:noProof/>
      </w:rPr>
      <w:pict w14:anchorId="5EBF7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56.8pt;margin-top:-169.9pt;width:595.2pt;height:841.9pt;z-index:-251653120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  <w:r w:rsidR="004C32E1">
      <w:rPr>
        <w:noProof/>
        <w:lang w:val="en-GB" w:eastAsia="en-GB"/>
      </w:rPr>
      <w:drawing>
        <wp:inline distT="0" distB="0" distL="0" distR="0" wp14:anchorId="50A577A8" wp14:editId="76EC562C">
          <wp:extent cx="2160000" cy="6610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6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81F" w:rsidRDefault="00D3381F" w:rsidP="00D3381F">
    <w:pPr>
      <w:pStyle w:val="Header"/>
    </w:pPr>
  </w:p>
  <w:p w:rsidR="004C32E1" w:rsidRPr="004C32E1" w:rsidRDefault="004C32E1" w:rsidP="00D3381F">
    <w:pPr>
      <w:pStyle w:val="Header"/>
      <w:rPr>
        <w:sz w:val="36"/>
      </w:rPr>
    </w:pPr>
    <w:r w:rsidRPr="004C32E1">
      <w:rPr>
        <w:sz w:val="36"/>
      </w:rPr>
      <w:t>Ethos Enhancing Outcomes: Governance Leadership Issues</w:t>
    </w:r>
    <w:r w:rsidR="00D3381F">
      <w:rPr>
        <w:noProof/>
        <w:sz w:val="36"/>
      </w:rPr>
      <w:pict w14:anchorId="13007F4F">
        <v:shape id="WordPictureWatermark3" o:spid="_x0000_s2054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3" o:title="Watermark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5857"/>
    <w:multiLevelType w:val="hybridMultilevel"/>
    <w:tmpl w:val="7B446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42D5A"/>
    <w:multiLevelType w:val="multilevel"/>
    <w:tmpl w:val="081E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22"/>
    <w:rsid w:val="0015190F"/>
    <w:rsid w:val="001E6636"/>
    <w:rsid w:val="00201A23"/>
    <w:rsid w:val="00291793"/>
    <w:rsid w:val="002A1DC2"/>
    <w:rsid w:val="00302930"/>
    <w:rsid w:val="00317D65"/>
    <w:rsid w:val="003927B7"/>
    <w:rsid w:val="00486B5E"/>
    <w:rsid w:val="004C32E1"/>
    <w:rsid w:val="00507CF1"/>
    <w:rsid w:val="005128A4"/>
    <w:rsid w:val="00521609"/>
    <w:rsid w:val="005A78D8"/>
    <w:rsid w:val="005C49C8"/>
    <w:rsid w:val="006C0B06"/>
    <w:rsid w:val="006D47CA"/>
    <w:rsid w:val="00703841"/>
    <w:rsid w:val="00856644"/>
    <w:rsid w:val="008833D5"/>
    <w:rsid w:val="008B0AFA"/>
    <w:rsid w:val="00916C45"/>
    <w:rsid w:val="00A60F5B"/>
    <w:rsid w:val="00A614AD"/>
    <w:rsid w:val="00AE17AC"/>
    <w:rsid w:val="00B26958"/>
    <w:rsid w:val="00C42AE4"/>
    <w:rsid w:val="00CD2B0F"/>
    <w:rsid w:val="00D1797B"/>
    <w:rsid w:val="00D3381F"/>
    <w:rsid w:val="00D62AD1"/>
    <w:rsid w:val="00D6648F"/>
    <w:rsid w:val="00D8479A"/>
    <w:rsid w:val="00E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8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paragraph" w:styleId="ListParagraph">
    <w:name w:val="List Paragraph"/>
    <w:basedOn w:val="Normal"/>
    <w:uiPriority w:val="34"/>
    <w:qFormat/>
    <w:rsid w:val="004C32E1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8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8D8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A7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8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paragraph" w:styleId="ListParagraph">
    <w:name w:val="List Paragraph"/>
    <w:basedOn w:val="Normal"/>
    <w:uiPriority w:val="34"/>
    <w:qFormat/>
    <w:rsid w:val="004C32E1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8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8D8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A7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4AF8FE7F0644EBE0F0B842E48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926-1A8E-7448-AEAA-7FB8CEC5F3A1}"/>
      </w:docPartPr>
      <w:docPartBody>
        <w:p w:rsidR="00EB625E" w:rsidRDefault="00EB625E" w:rsidP="00EB625E">
          <w:pPr>
            <w:pStyle w:val="DC14AF8FE7F0644EBE0F0B842E4834DE"/>
          </w:pPr>
          <w:r>
            <w:t>[Type text]</w:t>
          </w:r>
        </w:p>
      </w:docPartBody>
    </w:docPart>
    <w:docPart>
      <w:docPartPr>
        <w:name w:val="39B10EA2641F4447ADB45E11BA9E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7653-6B0C-B142-82A3-A80A08F48B34}"/>
      </w:docPartPr>
      <w:docPartBody>
        <w:p w:rsidR="00EB625E" w:rsidRDefault="00EB625E" w:rsidP="00EB625E">
          <w:pPr>
            <w:pStyle w:val="39B10EA2641F4447ADB45E11BA9E54B1"/>
          </w:pPr>
          <w:r>
            <w:t>[Type text]</w:t>
          </w:r>
        </w:p>
      </w:docPartBody>
    </w:docPart>
    <w:docPart>
      <w:docPartPr>
        <w:name w:val="9E6F3DCDC7581047AB5D68927C0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A73-7142-FF47-85B0-F731F127E6CA}"/>
      </w:docPartPr>
      <w:docPartBody>
        <w:p w:rsidR="00EB625E" w:rsidRDefault="00EB625E" w:rsidP="00EB625E">
          <w:pPr>
            <w:pStyle w:val="9E6F3DCDC7581047AB5D68927C03BD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5E"/>
    <w:rsid w:val="00221A42"/>
    <w:rsid w:val="00A74C09"/>
    <w:rsid w:val="00DF3158"/>
    <w:rsid w:val="00EB625E"/>
    <w:rsid w:val="00F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4A0BE6222C44E9B7EDAB279E95008">
    <w:name w:val="16D4A0BE6222C44E9B7EDAB279E95008"/>
    <w:rsid w:val="00EB625E"/>
  </w:style>
  <w:style w:type="paragraph" w:customStyle="1" w:styleId="EC805550F88435409A83D73A34EEF031">
    <w:name w:val="EC805550F88435409A83D73A34EEF031"/>
    <w:rsid w:val="00EB625E"/>
  </w:style>
  <w:style w:type="paragraph" w:customStyle="1" w:styleId="493AB48CF9F52949969CC2C77108FF1A">
    <w:name w:val="493AB48CF9F52949969CC2C77108FF1A"/>
    <w:rsid w:val="00EB625E"/>
  </w:style>
  <w:style w:type="paragraph" w:customStyle="1" w:styleId="45EA46F09FC68B4793BAEBAD50BFA727">
    <w:name w:val="45EA46F09FC68B4793BAEBAD50BFA727"/>
    <w:rsid w:val="00EB625E"/>
  </w:style>
  <w:style w:type="paragraph" w:customStyle="1" w:styleId="A683708195116046A69ADE8C043220FE">
    <w:name w:val="A683708195116046A69ADE8C043220FE"/>
    <w:rsid w:val="00EB625E"/>
  </w:style>
  <w:style w:type="paragraph" w:customStyle="1" w:styleId="D9645BFF192D2843876C6EE9B9790B66">
    <w:name w:val="D9645BFF192D2843876C6EE9B9790B66"/>
    <w:rsid w:val="00EB625E"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  <w:style w:type="paragraph" w:customStyle="1" w:styleId="C3D4010B3E8F134194CE45E81655BCB8">
    <w:name w:val="C3D4010B3E8F134194CE45E81655BCB8"/>
    <w:rsid w:val="00EB625E"/>
  </w:style>
  <w:style w:type="paragraph" w:customStyle="1" w:styleId="9900B05809C0344A8A2A661E13BCC04A">
    <w:name w:val="9900B05809C0344A8A2A661E13BCC04A"/>
    <w:rsid w:val="00EB625E"/>
  </w:style>
  <w:style w:type="paragraph" w:customStyle="1" w:styleId="C31268F535975D459130F067BD41B08D">
    <w:name w:val="C31268F535975D459130F067BD41B08D"/>
    <w:rsid w:val="00EB62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4A0BE6222C44E9B7EDAB279E95008">
    <w:name w:val="16D4A0BE6222C44E9B7EDAB279E95008"/>
    <w:rsid w:val="00EB625E"/>
  </w:style>
  <w:style w:type="paragraph" w:customStyle="1" w:styleId="EC805550F88435409A83D73A34EEF031">
    <w:name w:val="EC805550F88435409A83D73A34EEF031"/>
    <w:rsid w:val="00EB625E"/>
  </w:style>
  <w:style w:type="paragraph" w:customStyle="1" w:styleId="493AB48CF9F52949969CC2C77108FF1A">
    <w:name w:val="493AB48CF9F52949969CC2C77108FF1A"/>
    <w:rsid w:val="00EB625E"/>
  </w:style>
  <w:style w:type="paragraph" w:customStyle="1" w:styleId="45EA46F09FC68B4793BAEBAD50BFA727">
    <w:name w:val="45EA46F09FC68B4793BAEBAD50BFA727"/>
    <w:rsid w:val="00EB625E"/>
  </w:style>
  <w:style w:type="paragraph" w:customStyle="1" w:styleId="A683708195116046A69ADE8C043220FE">
    <w:name w:val="A683708195116046A69ADE8C043220FE"/>
    <w:rsid w:val="00EB625E"/>
  </w:style>
  <w:style w:type="paragraph" w:customStyle="1" w:styleId="D9645BFF192D2843876C6EE9B9790B66">
    <w:name w:val="D9645BFF192D2843876C6EE9B9790B66"/>
    <w:rsid w:val="00EB625E"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  <w:style w:type="paragraph" w:customStyle="1" w:styleId="C3D4010B3E8F134194CE45E81655BCB8">
    <w:name w:val="C3D4010B3E8F134194CE45E81655BCB8"/>
    <w:rsid w:val="00EB625E"/>
  </w:style>
  <w:style w:type="paragraph" w:customStyle="1" w:styleId="9900B05809C0344A8A2A661E13BCC04A">
    <w:name w:val="9900B05809C0344A8A2A661E13BCC04A"/>
    <w:rsid w:val="00EB625E"/>
  </w:style>
  <w:style w:type="paragraph" w:customStyle="1" w:styleId="C31268F535975D459130F067BD41B08D">
    <w:name w:val="C31268F535975D459130F067BD41B08D"/>
    <w:rsid w:val="00EB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63E6D0-7AC5-466C-A270-B14D82AC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8BABBC92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Hudson</dc:creator>
  <cp:lastModifiedBy>Helen Garrett</cp:lastModifiedBy>
  <cp:revision>5</cp:revision>
  <cp:lastPrinted>2018-06-05T15:51:00Z</cp:lastPrinted>
  <dcterms:created xsi:type="dcterms:W3CDTF">2018-06-05T15:51:00Z</dcterms:created>
  <dcterms:modified xsi:type="dcterms:W3CDTF">2018-08-30T13:14:00Z</dcterms:modified>
</cp:coreProperties>
</file>