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B0" w:rsidRPr="0044051A" w:rsidRDefault="007934B0" w:rsidP="0044051A">
      <w:pPr>
        <w:pStyle w:val="Heading1"/>
        <w:rPr>
          <w:color w:val="004990"/>
        </w:rPr>
      </w:pPr>
      <w:r w:rsidRPr="0044051A">
        <w:rPr>
          <w:color w:val="004990"/>
        </w:rPr>
        <w:t>Wellbeing of Staff</w:t>
      </w:r>
    </w:p>
    <w:p w:rsidR="007934B0" w:rsidRPr="007934B0" w:rsidRDefault="007934B0" w:rsidP="007934B0">
      <w:pPr>
        <w:pStyle w:val="NoSpacing"/>
        <w:rPr>
          <w:rFonts w:asciiTheme="majorHAnsi" w:hAnsiTheme="majorHAnsi"/>
          <w:sz w:val="28"/>
          <w:szCs w:val="24"/>
        </w:rPr>
      </w:pPr>
    </w:p>
    <w:p w:rsidR="007934B0" w:rsidRPr="0044051A" w:rsidRDefault="007934B0" w:rsidP="007934B0">
      <w:pPr>
        <w:pStyle w:val="NoSpacing"/>
        <w:rPr>
          <w:rFonts w:asciiTheme="majorHAnsi" w:hAnsiTheme="majorHAnsi"/>
          <w:sz w:val="24"/>
          <w:szCs w:val="24"/>
        </w:rPr>
      </w:pPr>
      <w:r w:rsidRPr="0044051A">
        <w:rPr>
          <w:rFonts w:asciiTheme="majorHAnsi" w:hAnsiTheme="majorHAnsi"/>
          <w:sz w:val="24"/>
          <w:szCs w:val="24"/>
        </w:rPr>
        <w:t>Take 5-10 minutes at the beginning of your governance meeting to discuss the following item from Ethos Enhancing Outcomes (Culture, Values and Ethos: Educating for Wisdom, Knowledge and Skills):</w:t>
      </w:r>
    </w:p>
    <w:p w:rsidR="007934B0" w:rsidRPr="007934B0" w:rsidRDefault="007934B0" w:rsidP="007934B0">
      <w:pPr>
        <w:pStyle w:val="NoSpacing"/>
        <w:rPr>
          <w:rFonts w:asciiTheme="majorHAnsi" w:hAnsiTheme="majorHAnsi"/>
          <w:sz w:val="28"/>
          <w:szCs w:val="24"/>
          <w:u w:val="single"/>
        </w:rPr>
      </w:pPr>
    </w:p>
    <w:p w:rsidR="007934B0" w:rsidRPr="0044051A" w:rsidRDefault="007934B0" w:rsidP="00124541">
      <w:pPr>
        <w:pStyle w:val="IntenseQuote"/>
        <w:rPr>
          <w:i w:val="0"/>
          <w:color w:val="004990"/>
        </w:rPr>
      </w:pPr>
      <w:r w:rsidRPr="0044051A">
        <w:rPr>
          <w:i w:val="0"/>
          <w:color w:val="004990"/>
        </w:rPr>
        <w:t>‘If Christian education is about ‘human flourishing’ how do we create a culture where school staff are buoyed up by the challenges facing them, rather than worn down?’</w:t>
      </w:r>
    </w:p>
    <w:p w:rsidR="007934B0" w:rsidRPr="007934B0" w:rsidRDefault="007934B0" w:rsidP="007934B0">
      <w:pPr>
        <w:pStyle w:val="NoSpacing"/>
        <w:rPr>
          <w:rFonts w:asciiTheme="majorHAnsi" w:hAnsiTheme="majorHAnsi"/>
          <w:sz w:val="28"/>
          <w:szCs w:val="24"/>
        </w:rPr>
      </w:pPr>
    </w:p>
    <w:p w:rsidR="007934B0" w:rsidRPr="0044051A" w:rsidRDefault="007934B0" w:rsidP="007934B0">
      <w:pPr>
        <w:pStyle w:val="NoSpacing"/>
        <w:rPr>
          <w:rFonts w:asciiTheme="majorHAnsi" w:hAnsiTheme="majorHAnsi"/>
          <w:sz w:val="24"/>
          <w:szCs w:val="24"/>
        </w:rPr>
      </w:pPr>
      <w:r w:rsidRPr="0044051A">
        <w:rPr>
          <w:rFonts w:asciiTheme="majorHAnsi" w:hAnsiTheme="majorHAnsi"/>
          <w:sz w:val="24"/>
          <w:szCs w:val="24"/>
        </w:rPr>
        <w:t>Prompts:</w:t>
      </w:r>
    </w:p>
    <w:p w:rsidR="007934B0" w:rsidRPr="0044051A" w:rsidRDefault="007934B0" w:rsidP="007934B0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4051A">
        <w:rPr>
          <w:rFonts w:asciiTheme="majorHAnsi" w:hAnsiTheme="majorHAnsi"/>
          <w:sz w:val="24"/>
          <w:szCs w:val="24"/>
        </w:rPr>
        <w:t>As governors, are you aware of some of the issues that ‘wear teachers down’? You may know this through a staff survey or a well-being governor.</w:t>
      </w:r>
    </w:p>
    <w:p w:rsidR="007934B0" w:rsidRPr="0044051A" w:rsidRDefault="007934B0" w:rsidP="007934B0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4051A">
        <w:rPr>
          <w:rFonts w:asciiTheme="majorHAnsi" w:hAnsiTheme="majorHAnsi"/>
          <w:sz w:val="24"/>
          <w:szCs w:val="24"/>
        </w:rPr>
        <w:t>Are there any specific actions governors can take to address any of these issues?</w:t>
      </w:r>
    </w:p>
    <w:p w:rsidR="007934B0" w:rsidRPr="0044051A" w:rsidRDefault="007934B0" w:rsidP="007934B0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4051A">
        <w:rPr>
          <w:rFonts w:asciiTheme="majorHAnsi" w:hAnsiTheme="majorHAnsi"/>
          <w:sz w:val="24"/>
          <w:szCs w:val="24"/>
        </w:rPr>
        <w:t>Could this be reflected through a Staff Well-Being Policy?</w:t>
      </w:r>
    </w:p>
    <w:p w:rsidR="004C32E1" w:rsidRPr="0044051A" w:rsidRDefault="004C32E1" w:rsidP="007934B0">
      <w:pPr>
        <w:rPr>
          <w:rFonts w:asciiTheme="majorHAnsi" w:hAnsiTheme="majorHAnsi"/>
        </w:rPr>
      </w:pPr>
      <w:bookmarkStart w:id="0" w:name="_GoBack"/>
      <w:bookmarkEnd w:id="0"/>
    </w:p>
    <w:sectPr w:rsidR="004C32E1" w:rsidRPr="0044051A" w:rsidSect="00317D65">
      <w:headerReference w:type="even" r:id="rId9"/>
      <w:headerReference w:type="first" r:id="rId10"/>
      <w:footerReference w:type="first" r:id="rId11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3A" w:rsidRDefault="0033043A" w:rsidP="00AE17AC">
      <w:r>
        <w:separator/>
      </w:r>
    </w:p>
  </w:endnote>
  <w:endnote w:type="continuationSeparator" w:id="0">
    <w:p w:rsidR="0033043A" w:rsidRDefault="0033043A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3A" w:rsidRPr="00D6648F" w:rsidRDefault="0033043A" w:rsidP="00317D65">
    <w:pPr>
      <w:pStyle w:val="DIOCESEFooterWeb"/>
    </w:pPr>
    <w:r w:rsidRPr="00D6648F">
      <w:t>www.bathandwells.org.uk</w:t>
    </w:r>
  </w:p>
  <w:p w:rsidR="0033043A" w:rsidRDefault="0033043A" w:rsidP="00317D65">
    <w:pPr>
      <w:pStyle w:val="DIOCESEFooterSmallPrint"/>
      <w:rPr>
        <w:b/>
      </w:rPr>
    </w:pPr>
  </w:p>
  <w:p w:rsidR="0033043A" w:rsidRPr="00317D65" w:rsidRDefault="0033043A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39B1F30" wp14:editId="310843DD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3A" w:rsidRDefault="0033043A" w:rsidP="00AE17AC">
      <w:r>
        <w:separator/>
      </w:r>
    </w:p>
  </w:footnote>
  <w:footnote w:type="continuationSeparator" w:id="0">
    <w:p w:rsidR="0033043A" w:rsidRDefault="0033043A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3A" w:rsidRDefault="0044051A">
    <w:r>
      <w:rPr>
        <w:noProof/>
      </w:rPr>
      <w:pict w14:anchorId="6B6B1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95.2pt;height:841.9pt;z-index:-251654144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r>
      <w:rPr>
        <w:noProof/>
      </w:rPr>
      <w:pict w14:anchorId="0C5F4215"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33043A">
          <w:t>[Type text]</w:t>
        </w:r>
      </w:sdtContent>
    </w:sdt>
    <w:r w:rsidR="0033043A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33043A">
          <w:t>[Type text]</w:t>
        </w:r>
      </w:sdtContent>
    </w:sdt>
    <w:r w:rsidR="0033043A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33043A">
          <w:t>[Type text]</w:t>
        </w:r>
      </w:sdtContent>
    </w:sdt>
  </w:p>
  <w:p w:rsidR="0033043A" w:rsidRDefault="003304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3A" w:rsidRDefault="0044051A" w:rsidP="00317D65">
    <w:pPr>
      <w:pStyle w:val="Header"/>
      <w:jc w:val="right"/>
    </w:pPr>
    <w:r>
      <w:rPr>
        <w:noProof/>
      </w:rPr>
      <w:pict w14:anchorId="5EBF7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56.8pt;margin-top:-169.9pt;width:595.2pt;height:841.9pt;z-index:-25165312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33043A">
      <w:rPr>
        <w:noProof/>
        <w:lang w:val="en-GB" w:eastAsia="en-GB"/>
      </w:rPr>
      <w:drawing>
        <wp:inline distT="0" distB="0" distL="0" distR="0" wp14:anchorId="50A577A8" wp14:editId="76EC562C">
          <wp:extent cx="2160000" cy="6610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6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043A" w:rsidRDefault="0033043A" w:rsidP="00CD2B0F">
    <w:pPr>
      <w:pStyle w:val="Header"/>
    </w:pPr>
  </w:p>
  <w:p w:rsidR="0033043A" w:rsidRPr="004C32E1" w:rsidRDefault="0033043A" w:rsidP="0044051A">
    <w:pPr>
      <w:pStyle w:val="Header"/>
      <w:rPr>
        <w:sz w:val="36"/>
      </w:rPr>
    </w:pPr>
    <w:r w:rsidRPr="004C32E1">
      <w:rPr>
        <w:sz w:val="36"/>
      </w:rPr>
      <w:t>Ethos Enhancing Outcomes: Governance Leadership Issues</w:t>
    </w:r>
    <w:r w:rsidR="0044051A">
      <w:rPr>
        <w:noProof/>
        <w:sz w:val="36"/>
      </w:rPr>
      <w:pict w14:anchorId="13007F4F">
        <v:shape id="WordPictureWatermark3" o:spid="_x0000_s205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06"/>
    <w:multiLevelType w:val="hybridMultilevel"/>
    <w:tmpl w:val="6C7E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75857"/>
    <w:multiLevelType w:val="hybridMultilevel"/>
    <w:tmpl w:val="7B44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42D5A"/>
    <w:multiLevelType w:val="multilevel"/>
    <w:tmpl w:val="081E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22"/>
    <w:rsid w:val="00124541"/>
    <w:rsid w:val="0015190F"/>
    <w:rsid w:val="001E6636"/>
    <w:rsid w:val="00201A23"/>
    <w:rsid w:val="0025043A"/>
    <w:rsid w:val="00291793"/>
    <w:rsid w:val="002A1DC2"/>
    <w:rsid w:val="00302930"/>
    <w:rsid w:val="00317D65"/>
    <w:rsid w:val="0033043A"/>
    <w:rsid w:val="003927B7"/>
    <w:rsid w:val="0044051A"/>
    <w:rsid w:val="00486B5E"/>
    <w:rsid w:val="004C32E1"/>
    <w:rsid w:val="00507CF1"/>
    <w:rsid w:val="005128A4"/>
    <w:rsid w:val="00521609"/>
    <w:rsid w:val="005C49C8"/>
    <w:rsid w:val="006C0B06"/>
    <w:rsid w:val="006D47CA"/>
    <w:rsid w:val="00703841"/>
    <w:rsid w:val="007934B0"/>
    <w:rsid w:val="008225AD"/>
    <w:rsid w:val="00856644"/>
    <w:rsid w:val="008833D5"/>
    <w:rsid w:val="008B0AFA"/>
    <w:rsid w:val="00916C45"/>
    <w:rsid w:val="009539E4"/>
    <w:rsid w:val="009D7D46"/>
    <w:rsid w:val="00A60F5B"/>
    <w:rsid w:val="00A614AD"/>
    <w:rsid w:val="00AE17AC"/>
    <w:rsid w:val="00B26958"/>
    <w:rsid w:val="00C42AE4"/>
    <w:rsid w:val="00CD2B0F"/>
    <w:rsid w:val="00D1797B"/>
    <w:rsid w:val="00D62AD1"/>
    <w:rsid w:val="00D6648F"/>
    <w:rsid w:val="00D8479A"/>
    <w:rsid w:val="00E85422"/>
    <w:rsid w:val="00E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4C32E1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paragraph" w:styleId="NoSpacing">
    <w:name w:val="No Spacing"/>
    <w:uiPriority w:val="1"/>
    <w:qFormat/>
    <w:rsid w:val="007934B0"/>
    <w:rPr>
      <w:rFonts w:eastAsiaTheme="minorHAnsi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541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24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4C32E1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paragraph" w:styleId="NoSpacing">
    <w:name w:val="No Spacing"/>
    <w:uiPriority w:val="1"/>
    <w:qFormat/>
    <w:rsid w:val="007934B0"/>
    <w:rPr>
      <w:rFonts w:eastAsiaTheme="minorHAnsi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541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24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5E"/>
    <w:rsid w:val="00221A42"/>
    <w:rsid w:val="00A74C09"/>
    <w:rsid w:val="00DF3158"/>
    <w:rsid w:val="00EB625E"/>
    <w:rsid w:val="00F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4A0BE6222C44E9B7EDAB279E95008">
    <w:name w:val="16D4A0BE6222C44E9B7EDAB279E95008"/>
    <w:rsid w:val="00EB625E"/>
  </w:style>
  <w:style w:type="paragraph" w:customStyle="1" w:styleId="EC805550F88435409A83D73A34EEF031">
    <w:name w:val="EC805550F88435409A83D73A34EEF031"/>
    <w:rsid w:val="00EB625E"/>
  </w:style>
  <w:style w:type="paragraph" w:customStyle="1" w:styleId="493AB48CF9F52949969CC2C77108FF1A">
    <w:name w:val="493AB48CF9F52949969CC2C77108FF1A"/>
    <w:rsid w:val="00EB625E"/>
  </w:style>
  <w:style w:type="paragraph" w:customStyle="1" w:styleId="45EA46F09FC68B4793BAEBAD50BFA727">
    <w:name w:val="45EA46F09FC68B4793BAEBAD50BFA727"/>
    <w:rsid w:val="00EB625E"/>
  </w:style>
  <w:style w:type="paragraph" w:customStyle="1" w:styleId="A683708195116046A69ADE8C043220FE">
    <w:name w:val="A683708195116046A69ADE8C043220FE"/>
    <w:rsid w:val="00EB625E"/>
  </w:style>
  <w:style w:type="paragraph" w:customStyle="1" w:styleId="D9645BFF192D2843876C6EE9B9790B66">
    <w:name w:val="D9645BFF192D2843876C6EE9B9790B66"/>
    <w:rsid w:val="00EB625E"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  <w:style w:type="paragraph" w:customStyle="1" w:styleId="C3D4010B3E8F134194CE45E81655BCB8">
    <w:name w:val="C3D4010B3E8F134194CE45E81655BCB8"/>
    <w:rsid w:val="00EB625E"/>
  </w:style>
  <w:style w:type="paragraph" w:customStyle="1" w:styleId="9900B05809C0344A8A2A661E13BCC04A">
    <w:name w:val="9900B05809C0344A8A2A661E13BCC04A"/>
    <w:rsid w:val="00EB625E"/>
  </w:style>
  <w:style w:type="paragraph" w:customStyle="1" w:styleId="C31268F535975D459130F067BD41B08D">
    <w:name w:val="C31268F535975D459130F067BD41B08D"/>
    <w:rsid w:val="00EB62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4A0BE6222C44E9B7EDAB279E95008">
    <w:name w:val="16D4A0BE6222C44E9B7EDAB279E95008"/>
    <w:rsid w:val="00EB625E"/>
  </w:style>
  <w:style w:type="paragraph" w:customStyle="1" w:styleId="EC805550F88435409A83D73A34EEF031">
    <w:name w:val="EC805550F88435409A83D73A34EEF031"/>
    <w:rsid w:val="00EB625E"/>
  </w:style>
  <w:style w:type="paragraph" w:customStyle="1" w:styleId="493AB48CF9F52949969CC2C77108FF1A">
    <w:name w:val="493AB48CF9F52949969CC2C77108FF1A"/>
    <w:rsid w:val="00EB625E"/>
  </w:style>
  <w:style w:type="paragraph" w:customStyle="1" w:styleId="45EA46F09FC68B4793BAEBAD50BFA727">
    <w:name w:val="45EA46F09FC68B4793BAEBAD50BFA727"/>
    <w:rsid w:val="00EB625E"/>
  </w:style>
  <w:style w:type="paragraph" w:customStyle="1" w:styleId="A683708195116046A69ADE8C043220FE">
    <w:name w:val="A683708195116046A69ADE8C043220FE"/>
    <w:rsid w:val="00EB625E"/>
  </w:style>
  <w:style w:type="paragraph" w:customStyle="1" w:styleId="D9645BFF192D2843876C6EE9B9790B66">
    <w:name w:val="D9645BFF192D2843876C6EE9B9790B66"/>
    <w:rsid w:val="00EB625E"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  <w:style w:type="paragraph" w:customStyle="1" w:styleId="C3D4010B3E8F134194CE45E81655BCB8">
    <w:name w:val="C3D4010B3E8F134194CE45E81655BCB8"/>
    <w:rsid w:val="00EB625E"/>
  </w:style>
  <w:style w:type="paragraph" w:customStyle="1" w:styleId="9900B05809C0344A8A2A661E13BCC04A">
    <w:name w:val="9900B05809C0344A8A2A661E13BCC04A"/>
    <w:rsid w:val="00EB625E"/>
  </w:style>
  <w:style w:type="paragraph" w:customStyle="1" w:styleId="C31268F535975D459130F067BD41B08D">
    <w:name w:val="C31268F535975D459130F067BD41B08D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CBD55-19DF-43CE-BDAB-160C1543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D7CE0025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Hudson</dc:creator>
  <cp:lastModifiedBy>Helen Garrett</cp:lastModifiedBy>
  <cp:revision>5</cp:revision>
  <cp:lastPrinted>2018-06-05T16:05:00Z</cp:lastPrinted>
  <dcterms:created xsi:type="dcterms:W3CDTF">2018-06-05T15:58:00Z</dcterms:created>
  <dcterms:modified xsi:type="dcterms:W3CDTF">2018-08-30T13:15:00Z</dcterms:modified>
</cp:coreProperties>
</file>