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9211" w14:textId="77777777" w:rsidR="00ED293F" w:rsidRPr="00ED293F" w:rsidRDefault="00ED293F" w:rsidP="00ED293F">
      <w:pPr>
        <w:pStyle w:val="DIOCESEBodyCopy"/>
        <w:rPr>
          <w:rFonts w:asciiTheme="minorHAnsi" w:hAnsiTheme="minorHAnsi"/>
          <w:bCs/>
          <w:sz w:val="32"/>
          <w:szCs w:val="32"/>
        </w:rPr>
      </w:pPr>
      <w:r w:rsidRPr="00ED293F">
        <w:rPr>
          <w:rFonts w:asciiTheme="minorHAnsi" w:hAnsiTheme="minorHAnsi"/>
          <w:bCs/>
          <w:sz w:val="32"/>
          <w:szCs w:val="32"/>
        </w:rPr>
        <w:t>Vacancy in See Committee -membership by Archdeaconry</w:t>
      </w:r>
    </w:p>
    <w:p w14:paraId="3CF580E0" w14:textId="77777777" w:rsidR="00ED293F" w:rsidRDefault="00ED293F" w:rsidP="00ED293F">
      <w:pPr>
        <w:pStyle w:val="DIOCESEBodyCopy"/>
        <w:rPr>
          <w:b/>
          <w:u w:val="single"/>
        </w:rPr>
      </w:pPr>
    </w:p>
    <w:p w14:paraId="315DDE07" w14:textId="77777777" w:rsidR="00ED293F" w:rsidRPr="00ED293F" w:rsidRDefault="00ED293F" w:rsidP="00ED293F">
      <w:pPr>
        <w:pStyle w:val="DIOCESEBodyCopy"/>
        <w:rPr>
          <w:bCs/>
          <w:sz w:val="32"/>
          <w:szCs w:val="32"/>
        </w:rPr>
      </w:pPr>
      <w:r w:rsidRPr="00ED293F">
        <w:rPr>
          <w:bCs/>
          <w:sz w:val="32"/>
          <w:szCs w:val="32"/>
        </w:rPr>
        <w:t>Ex-officio members</w:t>
      </w:r>
    </w:p>
    <w:p w14:paraId="791B8569" w14:textId="77777777" w:rsidR="00ED293F" w:rsidRPr="00737E28" w:rsidRDefault="00ED293F" w:rsidP="00ED293F">
      <w:pPr>
        <w:pStyle w:val="DIOCESEBodyCopy"/>
        <w:rPr>
          <w:b/>
          <w:sz w:val="28"/>
          <w:szCs w:val="28"/>
        </w:rPr>
      </w:pPr>
    </w:p>
    <w:p w14:paraId="2FDA094D" w14:textId="77777777" w:rsidR="00ED293F" w:rsidRPr="00ED293F" w:rsidRDefault="00ED293F" w:rsidP="00ED293F">
      <w:pPr>
        <w:pStyle w:val="DIOCESEBodyCopy"/>
        <w:rPr>
          <w:bCs/>
          <w:sz w:val="28"/>
          <w:szCs w:val="28"/>
        </w:rPr>
      </w:pPr>
      <w:r w:rsidRPr="00ED293F">
        <w:rPr>
          <w:bCs/>
          <w:sz w:val="28"/>
          <w:szCs w:val="28"/>
        </w:rPr>
        <w:t>Bath Archdeaconry:</w:t>
      </w:r>
    </w:p>
    <w:p w14:paraId="5AA3A810" w14:textId="77777777" w:rsidR="00ED293F" w:rsidRPr="00B35CFD" w:rsidRDefault="00ED293F" w:rsidP="00ED293F">
      <w:pPr>
        <w:pStyle w:val="DIOCESEBodyCopy"/>
      </w:pPr>
      <w:r>
        <w:t xml:space="preserve">Canon </w:t>
      </w:r>
      <w:r w:rsidRPr="00C1266D">
        <w:t>Jenny Humphreys</w:t>
      </w:r>
      <w:r>
        <w:t xml:space="preserve"> (General Synod Lay)</w:t>
      </w:r>
    </w:p>
    <w:p w14:paraId="53734687" w14:textId="77777777" w:rsidR="00ED293F" w:rsidRDefault="00ED293F" w:rsidP="00ED293F">
      <w:pPr>
        <w:pStyle w:val="DIOCESEBodyCopy"/>
        <w:rPr>
          <w:b/>
        </w:rPr>
      </w:pPr>
    </w:p>
    <w:p w14:paraId="08658549" w14:textId="77777777" w:rsidR="00ED293F" w:rsidRPr="00ED293F" w:rsidRDefault="00ED293F" w:rsidP="00ED293F">
      <w:pPr>
        <w:pStyle w:val="DIOCESEBodyCopy"/>
        <w:rPr>
          <w:bCs/>
          <w:sz w:val="28"/>
          <w:szCs w:val="28"/>
        </w:rPr>
      </w:pPr>
      <w:r w:rsidRPr="00ED293F">
        <w:rPr>
          <w:bCs/>
          <w:sz w:val="28"/>
          <w:szCs w:val="28"/>
        </w:rPr>
        <w:t>Taunton Archdeaconry:</w:t>
      </w:r>
    </w:p>
    <w:p w14:paraId="39B6E5A3" w14:textId="77777777" w:rsidR="00ED293F" w:rsidRDefault="00ED293F" w:rsidP="00ED293F">
      <w:pPr>
        <w:pStyle w:val="DIOCESEBodyCopy"/>
      </w:pPr>
      <w:r>
        <w:t xml:space="preserve">The Ven Simon Hill (Archdeacon of Taunton) </w:t>
      </w:r>
    </w:p>
    <w:p w14:paraId="389466D2" w14:textId="77777777" w:rsidR="00ED293F" w:rsidRDefault="00ED293F" w:rsidP="00ED293F">
      <w:pPr>
        <w:pStyle w:val="DIOCESEBodyCopy"/>
      </w:pPr>
      <w:r>
        <w:t xml:space="preserve">The Revd </w:t>
      </w:r>
      <w:proofErr w:type="spellStart"/>
      <w:r>
        <w:t>Preb</w:t>
      </w:r>
      <w:proofErr w:type="spellEnd"/>
      <w:r>
        <w:t xml:space="preserve"> Jane Haslam (Chair of House of Clergy) </w:t>
      </w:r>
    </w:p>
    <w:p w14:paraId="30396081" w14:textId="77777777" w:rsidR="00ED293F" w:rsidRPr="0032639E" w:rsidRDefault="00ED293F" w:rsidP="00ED293F">
      <w:pPr>
        <w:pStyle w:val="DIOCESEBodyCopy"/>
        <w:rPr>
          <w:bCs/>
        </w:rPr>
      </w:pPr>
      <w:r w:rsidRPr="0032639E">
        <w:rPr>
          <w:bCs/>
        </w:rPr>
        <w:t>The Revd Caroline Ralph (</w:t>
      </w:r>
      <w:r>
        <w:rPr>
          <w:bCs/>
        </w:rPr>
        <w:t xml:space="preserve">General Synod </w:t>
      </w:r>
      <w:r w:rsidRPr="0032639E">
        <w:rPr>
          <w:bCs/>
        </w:rPr>
        <w:t>Clergy)</w:t>
      </w:r>
      <w:r>
        <w:rPr>
          <w:bCs/>
        </w:rPr>
        <w:t xml:space="preserve"> </w:t>
      </w:r>
    </w:p>
    <w:p w14:paraId="24380304" w14:textId="77777777" w:rsidR="00ED293F" w:rsidRPr="0032639E" w:rsidRDefault="00ED293F" w:rsidP="00ED293F">
      <w:pPr>
        <w:pStyle w:val="DIOCESEBodyCopy"/>
        <w:rPr>
          <w:bCs/>
        </w:rPr>
      </w:pPr>
      <w:proofErr w:type="spellStart"/>
      <w:r w:rsidRPr="0032639E">
        <w:rPr>
          <w:bCs/>
        </w:rPr>
        <w:t>Mrs</w:t>
      </w:r>
      <w:proofErr w:type="spellEnd"/>
      <w:r w:rsidRPr="0032639E">
        <w:rPr>
          <w:bCs/>
        </w:rPr>
        <w:t xml:space="preserve"> Kathryn Tucker (</w:t>
      </w:r>
      <w:r>
        <w:rPr>
          <w:bCs/>
        </w:rPr>
        <w:t xml:space="preserve">General Synod </w:t>
      </w:r>
      <w:r w:rsidRPr="0032639E">
        <w:rPr>
          <w:bCs/>
        </w:rPr>
        <w:t>Lay)</w:t>
      </w:r>
      <w:r>
        <w:rPr>
          <w:bCs/>
        </w:rPr>
        <w:t xml:space="preserve"> </w:t>
      </w:r>
    </w:p>
    <w:p w14:paraId="13D8753E" w14:textId="77777777" w:rsidR="00ED293F" w:rsidRDefault="00ED293F" w:rsidP="00ED293F">
      <w:pPr>
        <w:pStyle w:val="DIOCESEBodyCopy"/>
        <w:rPr>
          <w:b/>
        </w:rPr>
      </w:pPr>
    </w:p>
    <w:p w14:paraId="72167541" w14:textId="77777777" w:rsidR="00ED293F" w:rsidRPr="00ED293F" w:rsidRDefault="00ED293F" w:rsidP="00ED293F">
      <w:pPr>
        <w:pStyle w:val="DIOCESEBodyCopy"/>
        <w:rPr>
          <w:bCs/>
          <w:sz w:val="28"/>
          <w:szCs w:val="28"/>
        </w:rPr>
      </w:pPr>
      <w:r w:rsidRPr="00ED293F">
        <w:rPr>
          <w:bCs/>
          <w:sz w:val="28"/>
          <w:szCs w:val="28"/>
        </w:rPr>
        <w:t>Wells Archdeaconry:</w:t>
      </w:r>
    </w:p>
    <w:p w14:paraId="629D457B" w14:textId="77777777" w:rsidR="00ED293F" w:rsidRDefault="00ED293F" w:rsidP="00ED293F">
      <w:pPr>
        <w:pStyle w:val="DIOCESEBodyCopy"/>
      </w:pPr>
      <w:r>
        <w:t>The Rt Revd Ruth Worsley (Bishop of Taunton)</w:t>
      </w:r>
    </w:p>
    <w:p w14:paraId="467F7E16" w14:textId="77777777" w:rsidR="00ED293F" w:rsidRDefault="00ED293F" w:rsidP="00ED293F">
      <w:pPr>
        <w:pStyle w:val="DIOCESEBodyCopy"/>
      </w:pPr>
      <w:r>
        <w:t xml:space="preserve">The Ven Dr Anne </w:t>
      </w:r>
      <w:proofErr w:type="spellStart"/>
      <w:r>
        <w:t>Gell</w:t>
      </w:r>
      <w:proofErr w:type="spellEnd"/>
      <w:r>
        <w:t xml:space="preserve"> (Archdeacon of Wells) </w:t>
      </w:r>
    </w:p>
    <w:p w14:paraId="2414FC3E" w14:textId="77777777" w:rsidR="00ED293F" w:rsidRDefault="00ED293F" w:rsidP="00ED293F">
      <w:pPr>
        <w:pStyle w:val="DIOCESEBodyCopy"/>
      </w:pPr>
      <w:proofErr w:type="spellStart"/>
      <w:r>
        <w:t>Mrs</w:t>
      </w:r>
      <w:proofErr w:type="spellEnd"/>
      <w:r>
        <w:t xml:space="preserve"> Mary Masters (Chair of House of Laity) </w:t>
      </w:r>
    </w:p>
    <w:p w14:paraId="541D9FBA" w14:textId="77777777" w:rsidR="00ED293F" w:rsidRDefault="00ED293F" w:rsidP="00ED293F">
      <w:pPr>
        <w:pStyle w:val="DIOCESEBodyCopy"/>
      </w:pPr>
      <w:r>
        <w:t xml:space="preserve">The Very Revd Dr John Davies (Dean of Wells) </w:t>
      </w:r>
    </w:p>
    <w:p w14:paraId="0F858E2C" w14:textId="77777777" w:rsidR="00ED293F" w:rsidRPr="00572AC2" w:rsidRDefault="00ED293F" w:rsidP="00ED293F">
      <w:pPr>
        <w:pStyle w:val="DIOCESEBodyCopy"/>
        <w:rPr>
          <w:bCs/>
        </w:rPr>
      </w:pPr>
      <w:r w:rsidRPr="00572AC2">
        <w:rPr>
          <w:bCs/>
        </w:rPr>
        <w:t>The Revd James Dudley Smith (</w:t>
      </w:r>
      <w:r>
        <w:rPr>
          <w:bCs/>
        </w:rPr>
        <w:t xml:space="preserve">General Synod </w:t>
      </w:r>
      <w:r w:rsidRPr="00572AC2">
        <w:rPr>
          <w:bCs/>
        </w:rPr>
        <w:t>Clergy)</w:t>
      </w:r>
      <w:r>
        <w:rPr>
          <w:bCs/>
        </w:rPr>
        <w:t xml:space="preserve">  </w:t>
      </w:r>
    </w:p>
    <w:p w14:paraId="11ABDB2B" w14:textId="77777777" w:rsidR="00ED293F" w:rsidRPr="00572AC2" w:rsidRDefault="00ED293F" w:rsidP="00ED293F">
      <w:pPr>
        <w:pStyle w:val="DIOCESEBodyCopy"/>
        <w:rPr>
          <w:bCs/>
        </w:rPr>
      </w:pPr>
      <w:r w:rsidRPr="00572AC2">
        <w:rPr>
          <w:bCs/>
        </w:rPr>
        <w:t>The Revd Sue Rose (</w:t>
      </w:r>
      <w:r>
        <w:rPr>
          <w:bCs/>
        </w:rPr>
        <w:t xml:space="preserve">General Synod </w:t>
      </w:r>
      <w:r w:rsidRPr="00572AC2">
        <w:rPr>
          <w:bCs/>
        </w:rPr>
        <w:t>Clergy)</w:t>
      </w:r>
      <w:r>
        <w:rPr>
          <w:bCs/>
        </w:rPr>
        <w:t xml:space="preserve"> </w:t>
      </w:r>
    </w:p>
    <w:p w14:paraId="0903C868" w14:textId="77777777" w:rsidR="00ED293F" w:rsidRPr="00572AC2" w:rsidRDefault="00ED293F" w:rsidP="00ED293F">
      <w:pPr>
        <w:pStyle w:val="DIOCESEBodyCopy"/>
        <w:rPr>
          <w:bCs/>
        </w:rPr>
      </w:pPr>
      <w:r w:rsidRPr="00572AC2">
        <w:rPr>
          <w:bCs/>
        </w:rPr>
        <w:t>The Revd Stephen Lynas (</w:t>
      </w:r>
      <w:r>
        <w:rPr>
          <w:bCs/>
        </w:rPr>
        <w:t xml:space="preserve">General Synod </w:t>
      </w:r>
      <w:r w:rsidRPr="00572AC2">
        <w:rPr>
          <w:bCs/>
        </w:rPr>
        <w:t>Clergy)</w:t>
      </w:r>
      <w:r>
        <w:rPr>
          <w:bCs/>
        </w:rPr>
        <w:t xml:space="preserve"> </w:t>
      </w:r>
    </w:p>
    <w:p w14:paraId="712BF1B4" w14:textId="77777777" w:rsidR="00ED293F" w:rsidRPr="00572AC2" w:rsidRDefault="00ED293F" w:rsidP="00ED293F">
      <w:pPr>
        <w:pStyle w:val="DIOCESEBodyCopy"/>
        <w:rPr>
          <w:bCs/>
        </w:rPr>
      </w:pPr>
      <w:proofErr w:type="spellStart"/>
      <w:r w:rsidRPr="00572AC2">
        <w:rPr>
          <w:bCs/>
        </w:rPr>
        <w:t>Ms</w:t>
      </w:r>
      <w:proofErr w:type="spellEnd"/>
      <w:r w:rsidRPr="00572AC2">
        <w:rPr>
          <w:bCs/>
        </w:rPr>
        <w:t xml:space="preserve"> Christina Baron (</w:t>
      </w:r>
      <w:r>
        <w:rPr>
          <w:bCs/>
        </w:rPr>
        <w:t xml:space="preserve">General Synod </w:t>
      </w:r>
      <w:r w:rsidRPr="00572AC2">
        <w:rPr>
          <w:bCs/>
        </w:rPr>
        <w:t>Lay)</w:t>
      </w:r>
      <w:r>
        <w:rPr>
          <w:bCs/>
        </w:rPr>
        <w:t xml:space="preserve"> </w:t>
      </w:r>
    </w:p>
    <w:p w14:paraId="3DE481DF" w14:textId="77777777" w:rsidR="00ED293F" w:rsidRPr="00572AC2" w:rsidRDefault="00ED293F" w:rsidP="00ED293F">
      <w:pPr>
        <w:pStyle w:val="DIOCESEBodyCopy"/>
        <w:rPr>
          <w:bCs/>
        </w:rPr>
      </w:pPr>
      <w:proofErr w:type="spellStart"/>
      <w:r w:rsidRPr="00572AC2">
        <w:rPr>
          <w:bCs/>
        </w:rPr>
        <w:t>Mr</w:t>
      </w:r>
      <w:proofErr w:type="spellEnd"/>
      <w:r w:rsidRPr="00572AC2">
        <w:rPr>
          <w:bCs/>
        </w:rPr>
        <w:t xml:space="preserve"> Tim Hind (</w:t>
      </w:r>
      <w:r>
        <w:rPr>
          <w:bCs/>
        </w:rPr>
        <w:t xml:space="preserve">General Synod </w:t>
      </w:r>
      <w:r w:rsidRPr="00572AC2">
        <w:rPr>
          <w:bCs/>
        </w:rPr>
        <w:t>Lay)</w:t>
      </w:r>
      <w:r>
        <w:rPr>
          <w:bCs/>
        </w:rPr>
        <w:t xml:space="preserve"> </w:t>
      </w:r>
    </w:p>
    <w:p w14:paraId="02572F0B" w14:textId="77777777" w:rsidR="00ED293F" w:rsidRPr="0064087E" w:rsidRDefault="00ED293F" w:rsidP="00ED293F">
      <w:pPr>
        <w:pStyle w:val="DIOCESEBodyCopy"/>
        <w:rPr>
          <w:b/>
        </w:rPr>
      </w:pPr>
      <w:proofErr w:type="spellStart"/>
      <w:r w:rsidRPr="00572AC2">
        <w:rPr>
          <w:bCs/>
        </w:rPr>
        <w:t>Mr</w:t>
      </w:r>
      <w:proofErr w:type="spellEnd"/>
      <w:r w:rsidRPr="00572AC2">
        <w:rPr>
          <w:bCs/>
        </w:rPr>
        <w:t xml:space="preserve"> James Cary (</w:t>
      </w:r>
      <w:r>
        <w:rPr>
          <w:bCs/>
        </w:rPr>
        <w:t xml:space="preserve">General Synod </w:t>
      </w:r>
      <w:r w:rsidRPr="00572AC2">
        <w:rPr>
          <w:bCs/>
        </w:rPr>
        <w:t>Lay)</w:t>
      </w:r>
      <w:r>
        <w:rPr>
          <w:bCs/>
        </w:rPr>
        <w:t xml:space="preserve"> </w:t>
      </w:r>
    </w:p>
    <w:p w14:paraId="65B4631B" w14:textId="77777777" w:rsidR="00ED293F" w:rsidRDefault="00ED293F" w:rsidP="00ED293F">
      <w:pPr>
        <w:pStyle w:val="DIOCESEBodyCopy"/>
      </w:pPr>
    </w:p>
    <w:p w14:paraId="544ADFCC" w14:textId="77777777" w:rsidR="00ED293F" w:rsidRPr="00ED293F" w:rsidRDefault="00ED293F" w:rsidP="00ED293F">
      <w:pPr>
        <w:pStyle w:val="DIOCESEBodyCopy"/>
        <w:rPr>
          <w:bCs/>
          <w:sz w:val="32"/>
          <w:szCs w:val="32"/>
        </w:rPr>
      </w:pPr>
      <w:r w:rsidRPr="00ED293F">
        <w:rPr>
          <w:bCs/>
          <w:sz w:val="32"/>
          <w:szCs w:val="32"/>
        </w:rPr>
        <w:t>Elected members</w:t>
      </w:r>
    </w:p>
    <w:p w14:paraId="57786F8C" w14:textId="77777777" w:rsidR="00ED293F" w:rsidRPr="00737E28" w:rsidRDefault="00ED293F" w:rsidP="00ED293F">
      <w:pPr>
        <w:pStyle w:val="DIOCESEBodyCopy"/>
        <w:rPr>
          <w:b/>
          <w:sz w:val="28"/>
          <w:szCs w:val="28"/>
        </w:rPr>
      </w:pPr>
    </w:p>
    <w:p w14:paraId="425C30EA" w14:textId="77777777" w:rsidR="00ED293F" w:rsidRPr="00ED293F" w:rsidRDefault="00ED293F" w:rsidP="00ED293F">
      <w:pPr>
        <w:pStyle w:val="DIOCESEBodyCopy"/>
        <w:rPr>
          <w:bCs/>
          <w:sz w:val="28"/>
          <w:szCs w:val="28"/>
        </w:rPr>
      </w:pPr>
      <w:r w:rsidRPr="00ED293F">
        <w:rPr>
          <w:bCs/>
          <w:sz w:val="28"/>
          <w:szCs w:val="28"/>
        </w:rPr>
        <w:t xml:space="preserve">Bath Archdeaconry: </w:t>
      </w:r>
    </w:p>
    <w:p w14:paraId="65CD5FCA" w14:textId="77777777" w:rsidR="00ED293F" w:rsidRDefault="00ED293F" w:rsidP="00ED293F">
      <w:pPr>
        <w:pStyle w:val="DIOCESEBodyCopy"/>
      </w:pPr>
      <w:r w:rsidRPr="00291A8D">
        <w:t>Matthew James Orr</w:t>
      </w:r>
      <w:r>
        <w:t xml:space="preserve"> (Lay) </w:t>
      </w:r>
    </w:p>
    <w:p w14:paraId="12E0BFF9" w14:textId="77777777" w:rsidR="00ED293F" w:rsidRDefault="00ED293F" w:rsidP="00ED293F">
      <w:pPr>
        <w:pStyle w:val="DIOCESEBodyCopy"/>
      </w:pPr>
      <w:proofErr w:type="spellStart"/>
      <w:r>
        <w:t>Mr</w:t>
      </w:r>
      <w:proofErr w:type="spellEnd"/>
      <w:r>
        <w:t xml:space="preserve"> </w:t>
      </w:r>
      <w:r w:rsidRPr="00FB5A07">
        <w:t xml:space="preserve">Jeremy R. Key‐Pugh </w:t>
      </w:r>
      <w:r>
        <w:t xml:space="preserve">(Lay) </w:t>
      </w:r>
    </w:p>
    <w:p w14:paraId="53316309" w14:textId="77777777" w:rsidR="00ED293F" w:rsidRDefault="00ED293F" w:rsidP="00ED293F">
      <w:pPr>
        <w:pStyle w:val="DIOCESEBodyCopy"/>
      </w:pPr>
      <w:r>
        <w:t xml:space="preserve">The Revd Tom </w:t>
      </w:r>
      <w:proofErr w:type="spellStart"/>
      <w:r>
        <w:t>Yacomeni</w:t>
      </w:r>
      <w:proofErr w:type="spellEnd"/>
      <w:r>
        <w:t xml:space="preserve"> (Clergy) </w:t>
      </w:r>
    </w:p>
    <w:p w14:paraId="28B13739" w14:textId="77777777" w:rsidR="00ED293F" w:rsidRDefault="00ED293F" w:rsidP="00ED293F">
      <w:pPr>
        <w:pStyle w:val="DIOCESEBodyCopy"/>
      </w:pPr>
      <w:r>
        <w:t xml:space="preserve">The Revd Roger Driver (Clergy) </w:t>
      </w:r>
    </w:p>
    <w:p w14:paraId="31A04F36" w14:textId="77777777" w:rsidR="00ED293F" w:rsidRDefault="00ED293F" w:rsidP="00ED293F">
      <w:pPr>
        <w:pStyle w:val="DIOCESEBodyCopy"/>
      </w:pPr>
      <w:r>
        <w:t xml:space="preserve">The Revd Sally Buddle (Clergy) </w:t>
      </w:r>
    </w:p>
    <w:p w14:paraId="6E0BABB9" w14:textId="77777777" w:rsidR="00ED293F" w:rsidRDefault="00ED293F" w:rsidP="00ED293F">
      <w:pPr>
        <w:pStyle w:val="DIOCESEBodyCopy"/>
        <w:rPr>
          <w:sz w:val="16"/>
          <w:szCs w:val="16"/>
        </w:rPr>
      </w:pPr>
    </w:p>
    <w:p w14:paraId="50C7C1A1" w14:textId="77777777" w:rsidR="00ED293F" w:rsidRPr="00ED293F" w:rsidRDefault="00ED293F" w:rsidP="00ED293F">
      <w:pPr>
        <w:pStyle w:val="DIOCESEBodyCopy"/>
        <w:rPr>
          <w:bCs/>
          <w:sz w:val="28"/>
          <w:szCs w:val="28"/>
        </w:rPr>
      </w:pPr>
      <w:r w:rsidRPr="00ED293F">
        <w:rPr>
          <w:bCs/>
          <w:sz w:val="28"/>
          <w:szCs w:val="28"/>
        </w:rPr>
        <w:t xml:space="preserve">Taunton Archdeaconry: </w:t>
      </w:r>
    </w:p>
    <w:p w14:paraId="1A5C2D36" w14:textId="77777777" w:rsidR="00ED293F" w:rsidRDefault="00ED293F" w:rsidP="00ED293F">
      <w:pPr>
        <w:pStyle w:val="DIOCESEBodyCopy"/>
      </w:pPr>
      <w:proofErr w:type="spellStart"/>
      <w:r>
        <w:t>Mrs</w:t>
      </w:r>
      <w:proofErr w:type="spellEnd"/>
      <w:r>
        <w:t xml:space="preserve"> Katherine </w:t>
      </w:r>
      <w:proofErr w:type="spellStart"/>
      <w:r>
        <w:t>Cannell</w:t>
      </w:r>
      <w:proofErr w:type="spellEnd"/>
      <w:r>
        <w:t xml:space="preserve"> (Lay) </w:t>
      </w:r>
    </w:p>
    <w:p w14:paraId="5D3F1D6C" w14:textId="77777777" w:rsidR="00ED293F" w:rsidRDefault="00ED293F" w:rsidP="00ED293F">
      <w:pPr>
        <w:pStyle w:val="DIOCESEBodyCopy"/>
      </w:pPr>
      <w:proofErr w:type="spellStart"/>
      <w:r>
        <w:t>Mr</w:t>
      </w:r>
      <w:proofErr w:type="spellEnd"/>
      <w:r>
        <w:t xml:space="preserve"> Nicholas Tall (Lay) </w:t>
      </w:r>
    </w:p>
    <w:p w14:paraId="5958A9E6" w14:textId="77777777" w:rsidR="00ED293F" w:rsidRDefault="00ED293F" w:rsidP="00ED293F">
      <w:pPr>
        <w:pStyle w:val="DIOCESEBodyCopy"/>
        <w:rPr>
          <w:sz w:val="16"/>
          <w:szCs w:val="16"/>
        </w:rPr>
      </w:pPr>
    </w:p>
    <w:p w14:paraId="397ACB73" w14:textId="77777777" w:rsidR="00ED293F" w:rsidRPr="00ED293F" w:rsidRDefault="00ED293F" w:rsidP="00ED293F">
      <w:pPr>
        <w:pStyle w:val="DIOCESEBodyCopy"/>
        <w:rPr>
          <w:bCs/>
          <w:sz w:val="28"/>
          <w:szCs w:val="28"/>
        </w:rPr>
      </w:pPr>
      <w:r w:rsidRPr="00ED293F">
        <w:rPr>
          <w:bCs/>
          <w:sz w:val="28"/>
          <w:szCs w:val="28"/>
        </w:rPr>
        <w:lastRenderedPageBreak/>
        <w:t>Bishop’s Council Nominees:</w:t>
      </w:r>
    </w:p>
    <w:p w14:paraId="36DBCE06" w14:textId="77777777" w:rsidR="00ED293F" w:rsidRDefault="00ED293F" w:rsidP="00ED293F">
      <w:pPr>
        <w:pStyle w:val="DIOCESEBodyCopy"/>
      </w:pPr>
      <w:r>
        <w:t>Federica Smith-Roberts</w:t>
      </w:r>
    </w:p>
    <w:p w14:paraId="297B8E74" w14:textId="77777777" w:rsidR="00ED293F" w:rsidRDefault="00ED293F" w:rsidP="00ED293F">
      <w:pPr>
        <w:pStyle w:val="DIOCESEBodyCopy"/>
      </w:pPr>
      <w:r>
        <w:t xml:space="preserve">Ed Gregory </w:t>
      </w:r>
    </w:p>
    <w:p w14:paraId="0414BC8E" w14:textId="77777777" w:rsidR="00ED293F" w:rsidRDefault="00ED293F" w:rsidP="00ED293F">
      <w:pPr>
        <w:pStyle w:val="DIOCESEBodyCopy"/>
      </w:pPr>
      <w:r>
        <w:t xml:space="preserve">Emily Hatton </w:t>
      </w:r>
    </w:p>
    <w:p w14:paraId="2A9240D8" w14:textId="77777777" w:rsidR="00ED293F" w:rsidRDefault="00ED293F" w:rsidP="00ED293F">
      <w:pPr>
        <w:pStyle w:val="DIOCESEBodyCopy"/>
      </w:pPr>
      <w:r>
        <w:t xml:space="preserve">Harley Wykes </w:t>
      </w:r>
    </w:p>
    <w:p w14:paraId="06227EEF" w14:textId="6758B94C" w:rsidR="00317D65" w:rsidRPr="00ED293F" w:rsidRDefault="00317D65" w:rsidP="00ED293F"/>
    <w:sectPr w:rsidR="00317D65" w:rsidRPr="00ED293F" w:rsidSect="00317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0A2F7" w14:textId="77777777" w:rsidR="00ED293F" w:rsidRDefault="00ED293F" w:rsidP="00AE17AC">
      <w:r>
        <w:separator/>
      </w:r>
    </w:p>
  </w:endnote>
  <w:endnote w:type="continuationSeparator" w:id="0">
    <w:p w14:paraId="0E2FF8D6" w14:textId="77777777" w:rsidR="00ED293F" w:rsidRDefault="00ED293F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E715" w14:textId="77777777" w:rsidR="00463CEB" w:rsidRDefault="0046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14E3" w14:textId="77777777" w:rsidR="00463CEB" w:rsidRDefault="00463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40DC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70201175" w14:textId="77777777" w:rsidR="00317D65" w:rsidRDefault="00317D65" w:rsidP="00317D65">
    <w:pPr>
      <w:pStyle w:val="DIOCESEFooterSmallPrint"/>
      <w:rPr>
        <w:b/>
      </w:rPr>
    </w:pPr>
  </w:p>
  <w:p w14:paraId="194AB808" w14:textId="77777777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2BEAC80B" wp14:editId="69090BA9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C59E2" w14:textId="77777777" w:rsidR="00ED293F" w:rsidRDefault="00ED293F" w:rsidP="00AE17AC">
      <w:r>
        <w:separator/>
      </w:r>
    </w:p>
  </w:footnote>
  <w:footnote w:type="continuationSeparator" w:id="0">
    <w:p w14:paraId="3B5EC5BD" w14:textId="77777777" w:rsidR="00ED293F" w:rsidRDefault="00ED293F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5FB84" w14:textId="78D1F3F6" w:rsidR="00D6648F" w:rsidRDefault="00ED293F">
    <w:r>
      <w:rPr>
        <w:noProof/>
      </w:rPr>
      <w:drawing>
        <wp:anchor distT="0" distB="0" distL="114300" distR="114300" simplePos="0" relativeHeight="251662336" behindDoc="1" locked="0" layoutInCell="1" allowOverlap="1" wp14:anchorId="3591BA34" wp14:editId="628A90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865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A12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 w:rsidR="00D6648F">
          <w:t>[Type text]</w:t>
        </w:r>
      </w:sdtContent>
    </w:sdt>
  </w:p>
  <w:p w14:paraId="18AECD46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EA66" w14:textId="77777777" w:rsidR="00463CEB" w:rsidRDefault="0046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957D" w14:textId="3DC8EF78" w:rsidR="00317D65" w:rsidRDefault="00ED293F" w:rsidP="00317D65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A0E268" wp14:editId="716EABFD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6116320" cy="8651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65">
      <w:rPr>
        <w:noProof/>
        <w:lang w:val="en-GB" w:eastAsia="en-GB"/>
      </w:rPr>
      <w:drawing>
        <wp:inline distT="0" distB="0" distL="0" distR="0" wp14:anchorId="731AA185" wp14:editId="5FB36154">
          <wp:extent cx="2340000" cy="716154"/>
          <wp:effectExtent l="0" t="0" r="317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5D95BB" w14:textId="77777777" w:rsidR="00317D65" w:rsidRDefault="00317D65" w:rsidP="00317D65">
    <w:pPr>
      <w:pStyle w:val="Header"/>
      <w:jc w:val="right"/>
    </w:pPr>
  </w:p>
  <w:p w14:paraId="5645FF0C" w14:textId="77777777" w:rsidR="00317D65" w:rsidRDefault="00317D65" w:rsidP="00317D65">
    <w:pPr>
      <w:pStyle w:val="Header"/>
      <w:jc w:val="right"/>
    </w:pPr>
  </w:p>
  <w:p w14:paraId="56566093" w14:textId="77777777" w:rsidR="00317D65" w:rsidRDefault="00317D65" w:rsidP="00317D65">
    <w:pPr>
      <w:pStyle w:val="Header"/>
      <w:jc w:val="right"/>
    </w:pPr>
  </w:p>
  <w:p w14:paraId="4AC3D2D9" w14:textId="77777777" w:rsidR="00D6648F" w:rsidRDefault="00ED293F" w:rsidP="00317D65">
    <w:pPr>
      <w:pStyle w:val="Header"/>
      <w:jc w:val="right"/>
    </w:pPr>
    <w:r>
      <w:rPr>
        <w:noProof/>
      </w:rPr>
      <w:pict w14:anchorId="7FA9B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3F"/>
    <w:rsid w:val="0015190F"/>
    <w:rsid w:val="001E6636"/>
    <w:rsid w:val="00201A23"/>
    <w:rsid w:val="00291793"/>
    <w:rsid w:val="00302930"/>
    <w:rsid w:val="00317D65"/>
    <w:rsid w:val="003927B7"/>
    <w:rsid w:val="00463CEB"/>
    <w:rsid w:val="00486B5E"/>
    <w:rsid w:val="00507CF1"/>
    <w:rsid w:val="005128A4"/>
    <w:rsid w:val="00521609"/>
    <w:rsid w:val="005C49C8"/>
    <w:rsid w:val="006C0B06"/>
    <w:rsid w:val="006D47CA"/>
    <w:rsid w:val="00703841"/>
    <w:rsid w:val="00856644"/>
    <w:rsid w:val="008833D5"/>
    <w:rsid w:val="008B0AFA"/>
    <w:rsid w:val="00916C45"/>
    <w:rsid w:val="00A60F5B"/>
    <w:rsid w:val="00A614AD"/>
    <w:rsid w:val="00AE17AC"/>
    <w:rsid w:val="00AF72E4"/>
    <w:rsid w:val="00B26958"/>
    <w:rsid w:val="00C42AE4"/>
    <w:rsid w:val="00D62AD1"/>
    <w:rsid w:val="00D6648F"/>
    <w:rsid w:val="00E85422"/>
    <w:rsid w:val="00E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7FAC4B01"/>
  <w14:defaultImageDpi w14:val="300"/>
  <w15:docId w15:val="{0F0CD7A1-03CF-4AB8-9272-CE19AA05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otl\Documents\Custom%20Office%20Templates\A4%20Headed%20Paper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9C674-92EC-4F7F-A77B-5805C65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Headed Paper Plain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Willmot</dc:creator>
  <cp:lastModifiedBy>Louise Willmot</cp:lastModifiedBy>
  <cp:revision>1</cp:revision>
  <cp:lastPrinted>2016-12-09T13:34:00Z</cp:lastPrinted>
  <dcterms:created xsi:type="dcterms:W3CDTF">2021-03-30T10:19:00Z</dcterms:created>
  <dcterms:modified xsi:type="dcterms:W3CDTF">2021-03-30T10:21:00Z</dcterms:modified>
</cp:coreProperties>
</file>