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7056E" w14:textId="06366F83" w:rsidR="00841C5B" w:rsidRDefault="00841C5B" w:rsidP="00841C5B">
      <w:pPr>
        <w:jc w:val="center"/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160B420" wp14:editId="25EB3107">
            <wp:extent cx="2543175" cy="733425"/>
            <wp:effectExtent l="0" t="0" r="9525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B1578" w14:textId="28881485" w:rsidR="007119F7" w:rsidRPr="005E1B75" w:rsidRDefault="00DC728D" w:rsidP="005E1B75">
      <w:pPr>
        <w:rPr>
          <w:sz w:val="28"/>
          <w:szCs w:val="28"/>
        </w:rPr>
      </w:pPr>
      <w:r w:rsidRPr="005E1B75">
        <w:rPr>
          <w:sz w:val="28"/>
          <w:szCs w:val="28"/>
        </w:rPr>
        <w:t xml:space="preserve">A new joint </w:t>
      </w:r>
      <w:r w:rsidR="005E1B75">
        <w:rPr>
          <w:sz w:val="28"/>
          <w:szCs w:val="28"/>
        </w:rPr>
        <w:t xml:space="preserve">full-time </w:t>
      </w:r>
      <w:r w:rsidRPr="005E1B75">
        <w:rPr>
          <w:sz w:val="28"/>
          <w:szCs w:val="28"/>
        </w:rPr>
        <w:t>role of</w:t>
      </w:r>
    </w:p>
    <w:p w14:paraId="07D4676A" w14:textId="7A8FF36B" w:rsidR="003534D5" w:rsidRDefault="005E1B75" w:rsidP="00841C5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Rector of Wraxall </w:t>
      </w:r>
      <w:r w:rsidR="00490123">
        <w:rPr>
          <w:b/>
          <w:sz w:val="32"/>
          <w:szCs w:val="32"/>
        </w:rPr>
        <w:t>with</w:t>
      </w:r>
      <w:r>
        <w:rPr>
          <w:b/>
          <w:sz w:val="32"/>
          <w:szCs w:val="32"/>
        </w:rPr>
        <w:t xml:space="preserve"> Failand</w:t>
      </w:r>
    </w:p>
    <w:p w14:paraId="3BB385DE" w14:textId="65ABD6D3" w:rsidR="00DC728D" w:rsidRDefault="005E1B75" w:rsidP="00841C5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and Minister of</w:t>
      </w:r>
      <w:r w:rsidR="00DC728D" w:rsidRPr="005E1B75">
        <w:rPr>
          <w:b/>
          <w:sz w:val="32"/>
          <w:szCs w:val="32"/>
        </w:rPr>
        <w:t xml:space="preserve"> Trendlewood </w:t>
      </w:r>
      <w:r w:rsidRPr="005E1B75">
        <w:rPr>
          <w:b/>
          <w:sz w:val="32"/>
          <w:szCs w:val="32"/>
        </w:rPr>
        <w:t>Conventional</w:t>
      </w:r>
      <w:r w:rsidR="00DC728D" w:rsidRPr="005E1B75">
        <w:rPr>
          <w:b/>
          <w:sz w:val="32"/>
          <w:szCs w:val="32"/>
        </w:rPr>
        <w:t xml:space="preserve"> District</w:t>
      </w:r>
      <w:r w:rsidRPr="005E1B75">
        <w:rPr>
          <w:b/>
          <w:sz w:val="32"/>
          <w:szCs w:val="32"/>
        </w:rPr>
        <w:t>, Nailsea</w:t>
      </w:r>
    </w:p>
    <w:p w14:paraId="0C5D5CA2" w14:textId="77777777" w:rsidR="00841C5B" w:rsidRPr="005E1B75" w:rsidRDefault="00841C5B" w:rsidP="00841C5B">
      <w:pPr>
        <w:spacing w:after="0" w:line="240" w:lineRule="auto"/>
        <w:jc w:val="center"/>
        <w:rPr>
          <w:b/>
          <w:sz w:val="32"/>
          <w:szCs w:val="32"/>
        </w:rPr>
      </w:pPr>
    </w:p>
    <w:p w14:paraId="7123776D" w14:textId="77777777" w:rsidR="005E1B75" w:rsidRDefault="00DC728D" w:rsidP="005E1B75">
      <w:pPr>
        <w:jc w:val="both"/>
        <w:rPr>
          <w:sz w:val="24"/>
          <w:szCs w:val="24"/>
        </w:rPr>
      </w:pPr>
      <w:r w:rsidRPr="005E1B75">
        <w:rPr>
          <w:sz w:val="24"/>
          <w:szCs w:val="24"/>
        </w:rPr>
        <w:t xml:space="preserve">Could you come and join us at the beginning of an exciting new chapter for our three </w:t>
      </w:r>
      <w:r w:rsidR="005E1B75" w:rsidRPr="005E1B75">
        <w:rPr>
          <w:sz w:val="24"/>
          <w:szCs w:val="24"/>
        </w:rPr>
        <w:t xml:space="preserve">neighbouring </w:t>
      </w:r>
      <w:r w:rsidR="005E1B75">
        <w:rPr>
          <w:sz w:val="24"/>
          <w:szCs w:val="24"/>
        </w:rPr>
        <w:t>churches</w:t>
      </w:r>
      <w:r w:rsidRPr="005E1B75">
        <w:rPr>
          <w:sz w:val="24"/>
          <w:szCs w:val="24"/>
        </w:rPr>
        <w:t>, as we seek to move forward together</w:t>
      </w:r>
      <w:r w:rsidR="005E1B75" w:rsidRPr="005E1B75">
        <w:rPr>
          <w:sz w:val="24"/>
          <w:szCs w:val="24"/>
        </w:rPr>
        <w:t xml:space="preserve"> in partnership</w:t>
      </w:r>
      <w:r w:rsidRPr="005E1B75">
        <w:rPr>
          <w:sz w:val="24"/>
          <w:szCs w:val="24"/>
        </w:rPr>
        <w:t xml:space="preserve">. We recognise this opportunity as </w:t>
      </w:r>
      <w:r w:rsidR="005E1B75" w:rsidRPr="005E1B75">
        <w:rPr>
          <w:sz w:val="24"/>
          <w:szCs w:val="24"/>
        </w:rPr>
        <w:t>God’s</w:t>
      </w:r>
      <w:r w:rsidRPr="005E1B75">
        <w:rPr>
          <w:sz w:val="24"/>
          <w:szCs w:val="24"/>
        </w:rPr>
        <w:t xml:space="preserve"> gift to us as we </w:t>
      </w:r>
      <w:r w:rsidR="005E1B75" w:rsidRPr="005E1B75">
        <w:rPr>
          <w:sz w:val="24"/>
          <w:szCs w:val="24"/>
        </w:rPr>
        <w:t>seek to</w:t>
      </w:r>
      <w:r w:rsidRPr="005E1B75">
        <w:rPr>
          <w:sz w:val="24"/>
          <w:szCs w:val="24"/>
        </w:rPr>
        <w:t xml:space="preserve"> </w:t>
      </w:r>
      <w:r w:rsidR="005E1B75" w:rsidRPr="005E1B75">
        <w:rPr>
          <w:sz w:val="24"/>
          <w:szCs w:val="24"/>
        </w:rPr>
        <w:t>learn</w:t>
      </w:r>
      <w:r w:rsidRPr="005E1B75">
        <w:rPr>
          <w:sz w:val="24"/>
          <w:szCs w:val="24"/>
        </w:rPr>
        <w:t xml:space="preserve"> more about each other, our </w:t>
      </w:r>
      <w:r w:rsidR="005E1B75" w:rsidRPr="005E1B75">
        <w:rPr>
          <w:sz w:val="24"/>
          <w:szCs w:val="24"/>
        </w:rPr>
        <w:t>differences</w:t>
      </w:r>
      <w:r w:rsidRPr="005E1B75">
        <w:rPr>
          <w:sz w:val="24"/>
          <w:szCs w:val="24"/>
        </w:rPr>
        <w:t xml:space="preserve"> and </w:t>
      </w:r>
      <w:r w:rsidR="005E1B75" w:rsidRPr="005E1B75">
        <w:rPr>
          <w:sz w:val="24"/>
          <w:szCs w:val="24"/>
        </w:rPr>
        <w:t>similarities</w:t>
      </w:r>
      <w:r w:rsidRPr="005E1B75">
        <w:rPr>
          <w:sz w:val="24"/>
          <w:szCs w:val="24"/>
        </w:rPr>
        <w:t xml:space="preserve">, our vision, </w:t>
      </w:r>
      <w:r w:rsidR="005E1B75" w:rsidRPr="005E1B75">
        <w:rPr>
          <w:sz w:val="24"/>
          <w:szCs w:val="24"/>
        </w:rPr>
        <w:t>outreach</w:t>
      </w:r>
      <w:r w:rsidRPr="005E1B75">
        <w:rPr>
          <w:sz w:val="24"/>
          <w:szCs w:val="24"/>
        </w:rPr>
        <w:t xml:space="preserve"> and passion to share the Good News of Jesus with those of all ages in our </w:t>
      </w:r>
      <w:r w:rsidR="005E1B75" w:rsidRPr="005E1B75">
        <w:rPr>
          <w:sz w:val="24"/>
          <w:szCs w:val="24"/>
        </w:rPr>
        <w:t>congregations</w:t>
      </w:r>
      <w:r w:rsidRPr="005E1B75">
        <w:rPr>
          <w:sz w:val="24"/>
          <w:szCs w:val="24"/>
        </w:rPr>
        <w:t xml:space="preserve"> and </w:t>
      </w:r>
      <w:r w:rsidR="005E1B75" w:rsidRPr="005E1B75">
        <w:rPr>
          <w:sz w:val="24"/>
          <w:szCs w:val="24"/>
        </w:rPr>
        <w:t>communities.</w:t>
      </w:r>
    </w:p>
    <w:p w14:paraId="78A9925F" w14:textId="77777777" w:rsidR="00DC728D" w:rsidRDefault="005E1B75" w:rsidP="005E1B75">
      <w:pPr>
        <w:jc w:val="both"/>
        <w:rPr>
          <w:sz w:val="24"/>
          <w:szCs w:val="24"/>
        </w:rPr>
      </w:pPr>
      <w:r w:rsidRPr="005E1B75">
        <w:rPr>
          <w:sz w:val="24"/>
          <w:szCs w:val="24"/>
        </w:rPr>
        <w:t>Together w</w:t>
      </w:r>
      <w:r w:rsidR="00DC728D" w:rsidRPr="005E1B75">
        <w:rPr>
          <w:sz w:val="24"/>
          <w:szCs w:val="24"/>
        </w:rPr>
        <w:t xml:space="preserve">e long to make our </w:t>
      </w:r>
      <w:r w:rsidRPr="005E1B75">
        <w:rPr>
          <w:sz w:val="24"/>
          <w:szCs w:val="24"/>
        </w:rPr>
        <w:t>churches</w:t>
      </w:r>
      <w:r w:rsidR="00DC728D" w:rsidRPr="005E1B75">
        <w:rPr>
          <w:sz w:val="24"/>
          <w:szCs w:val="24"/>
        </w:rPr>
        <w:t xml:space="preserve"> and communities places where God is </w:t>
      </w:r>
      <w:r w:rsidRPr="005E1B75">
        <w:rPr>
          <w:sz w:val="24"/>
          <w:szCs w:val="24"/>
        </w:rPr>
        <w:t>encountered</w:t>
      </w:r>
      <w:r w:rsidR="00DC728D" w:rsidRPr="005E1B75">
        <w:rPr>
          <w:sz w:val="24"/>
          <w:szCs w:val="24"/>
        </w:rPr>
        <w:t xml:space="preserve"> in </w:t>
      </w:r>
      <w:r w:rsidRPr="005E1B75">
        <w:rPr>
          <w:sz w:val="24"/>
          <w:szCs w:val="24"/>
        </w:rPr>
        <w:t>Christ-</w:t>
      </w:r>
      <w:r w:rsidR="00DC728D" w:rsidRPr="005E1B75">
        <w:rPr>
          <w:sz w:val="24"/>
          <w:szCs w:val="24"/>
        </w:rPr>
        <w:t>centred, worshipful, praise-filled and accessible ways.</w:t>
      </w:r>
      <w:r>
        <w:rPr>
          <w:sz w:val="24"/>
          <w:szCs w:val="24"/>
        </w:rPr>
        <w:t xml:space="preserve"> We w</w:t>
      </w:r>
      <w:r w:rsidR="00DC728D" w:rsidRPr="005E1B75">
        <w:rPr>
          <w:sz w:val="24"/>
          <w:szCs w:val="24"/>
        </w:rPr>
        <w:t xml:space="preserve">ant to </w:t>
      </w:r>
      <w:r w:rsidRPr="005E1B75">
        <w:rPr>
          <w:sz w:val="24"/>
          <w:szCs w:val="24"/>
        </w:rPr>
        <w:t>make our</w:t>
      </w:r>
      <w:r w:rsidR="00DC728D" w:rsidRPr="005E1B75">
        <w:rPr>
          <w:sz w:val="24"/>
          <w:szCs w:val="24"/>
        </w:rPr>
        <w:t xml:space="preserve"> </w:t>
      </w:r>
      <w:r w:rsidRPr="005E1B75">
        <w:rPr>
          <w:sz w:val="24"/>
          <w:szCs w:val="24"/>
        </w:rPr>
        <w:t>churches</w:t>
      </w:r>
      <w:r w:rsidR="00DC728D" w:rsidRPr="005E1B75">
        <w:rPr>
          <w:sz w:val="24"/>
          <w:szCs w:val="24"/>
        </w:rPr>
        <w:t xml:space="preserve"> safe places where people can explore their faith. </w:t>
      </w:r>
      <w:r w:rsidRPr="005E1B75">
        <w:rPr>
          <w:sz w:val="24"/>
          <w:szCs w:val="24"/>
        </w:rPr>
        <w:t xml:space="preserve">Inspired through preaching </w:t>
      </w:r>
      <w:r>
        <w:rPr>
          <w:sz w:val="24"/>
          <w:szCs w:val="24"/>
        </w:rPr>
        <w:t>a</w:t>
      </w:r>
      <w:r w:rsidRPr="005E1B75">
        <w:rPr>
          <w:sz w:val="24"/>
          <w:szCs w:val="24"/>
        </w:rPr>
        <w:t xml:space="preserve">nd Bible study, we want to </w:t>
      </w:r>
      <w:r>
        <w:rPr>
          <w:sz w:val="24"/>
          <w:szCs w:val="24"/>
        </w:rPr>
        <w:t>deepen our</w:t>
      </w:r>
      <w:r w:rsidRPr="005E1B75">
        <w:rPr>
          <w:sz w:val="24"/>
          <w:szCs w:val="24"/>
        </w:rPr>
        <w:t xml:space="preserve"> relationships with each other and the local communities, reaching out and connecting to those searching for truth. </w:t>
      </w:r>
    </w:p>
    <w:p w14:paraId="1C61376E" w14:textId="77777777" w:rsidR="005E1B75" w:rsidRPr="005E1B75" w:rsidRDefault="005E1B75">
      <w:pPr>
        <w:rPr>
          <w:sz w:val="24"/>
          <w:szCs w:val="24"/>
        </w:rPr>
      </w:pPr>
      <w:r>
        <w:rPr>
          <w:sz w:val="24"/>
          <w:szCs w:val="24"/>
        </w:rPr>
        <w:t xml:space="preserve">We are </w:t>
      </w:r>
      <w:r w:rsidR="009F1586">
        <w:rPr>
          <w:sz w:val="24"/>
          <w:szCs w:val="24"/>
        </w:rPr>
        <w:t>rising to the challenge</w:t>
      </w:r>
      <w:r>
        <w:rPr>
          <w:sz w:val="24"/>
          <w:szCs w:val="24"/>
        </w:rPr>
        <w:t xml:space="preserve">. </w:t>
      </w:r>
      <w:r w:rsidR="009F15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Why not come and take a closer look? </w:t>
      </w:r>
    </w:p>
    <w:p w14:paraId="637F3ED1" w14:textId="77777777" w:rsidR="00841C5B" w:rsidRDefault="00841C5B" w:rsidP="00841C5B">
      <w:pPr>
        <w:spacing w:after="0" w:line="240" w:lineRule="auto"/>
        <w:rPr>
          <w:rFonts w:cs="Arial"/>
          <w:sz w:val="24"/>
          <w:szCs w:val="24"/>
        </w:rPr>
      </w:pPr>
      <w:r w:rsidRPr="009D46D9">
        <w:rPr>
          <w:rFonts w:cs="Arial"/>
          <w:sz w:val="24"/>
          <w:szCs w:val="24"/>
        </w:rPr>
        <w:t>For full details and an application pack please contact</w:t>
      </w:r>
    </w:p>
    <w:p w14:paraId="2399C852" w14:textId="77777777" w:rsidR="00841C5B" w:rsidRPr="009D46D9" w:rsidRDefault="00841C5B" w:rsidP="00841C5B">
      <w:pPr>
        <w:spacing w:after="0" w:line="240" w:lineRule="auto"/>
        <w:rPr>
          <w:rFonts w:cs="Arial"/>
          <w:sz w:val="24"/>
          <w:szCs w:val="24"/>
        </w:rPr>
      </w:pPr>
    </w:p>
    <w:p w14:paraId="5DA6B6F2" w14:textId="77777777" w:rsidR="00841C5B" w:rsidRPr="009D46D9" w:rsidRDefault="00841C5B" w:rsidP="00841C5B">
      <w:pPr>
        <w:pStyle w:val="ListParagraph"/>
        <w:spacing w:after="0" w:line="240" w:lineRule="auto"/>
        <w:jc w:val="center"/>
        <w:rPr>
          <w:rFonts w:cs="Arial"/>
          <w:sz w:val="24"/>
          <w:szCs w:val="24"/>
        </w:rPr>
      </w:pPr>
      <w:r w:rsidRPr="009D46D9">
        <w:rPr>
          <w:rFonts w:cs="Arial"/>
          <w:sz w:val="24"/>
          <w:szCs w:val="24"/>
        </w:rPr>
        <w:t>Mrs Denise Blake, PA to the Archdeacon of Bath</w:t>
      </w:r>
    </w:p>
    <w:p w14:paraId="5FC554DA" w14:textId="77777777" w:rsidR="00841C5B" w:rsidRPr="00816500" w:rsidRDefault="00841C5B" w:rsidP="00841C5B">
      <w:pPr>
        <w:spacing w:after="0" w:line="240" w:lineRule="auto"/>
        <w:jc w:val="center"/>
        <w:rPr>
          <w:rFonts w:cs="Arial"/>
          <w:sz w:val="24"/>
          <w:szCs w:val="24"/>
        </w:rPr>
      </w:pPr>
      <w:r w:rsidRPr="009D46D9">
        <w:rPr>
          <w:rFonts w:cs="Arial"/>
          <w:sz w:val="24"/>
          <w:szCs w:val="24"/>
        </w:rPr>
        <w:t>01749 685278</w:t>
      </w:r>
      <w:r>
        <w:rPr>
          <w:rFonts w:cs="Arial"/>
          <w:sz w:val="24"/>
          <w:szCs w:val="24"/>
        </w:rPr>
        <w:t xml:space="preserve"> </w:t>
      </w:r>
      <w:r w:rsidRPr="00816500">
        <w:rPr>
          <w:rFonts w:cs="Arial"/>
          <w:sz w:val="24"/>
          <w:szCs w:val="24"/>
        </w:rPr>
        <w:t xml:space="preserve">or  </w:t>
      </w:r>
      <w:hyperlink r:id="rId5" w:history="1">
        <w:r w:rsidRPr="00816500">
          <w:rPr>
            <w:rStyle w:val="Hyperlink"/>
            <w:rFonts w:cs="Arial"/>
            <w:sz w:val="24"/>
            <w:szCs w:val="24"/>
          </w:rPr>
          <w:t>denise.blake@bathwells.anglican.org</w:t>
        </w:r>
      </w:hyperlink>
    </w:p>
    <w:p w14:paraId="30552176" w14:textId="77777777" w:rsidR="00841C5B" w:rsidRDefault="00841C5B" w:rsidP="00841C5B">
      <w:pPr>
        <w:pStyle w:val="ListParagraph"/>
        <w:spacing w:after="0" w:line="240" w:lineRule="auto"/>
        <w:jc w:val="center"/>
        <w:rPr>
          <w:rFonts w:cs="Arial"/>
          <w:sz w:val="24"/>
          <w:szCs w:val="24"/>
        </w:rPr>
      </w:pPr>
    </w:p>
    <w:p w14:paraId="4CF185C8" w14:textId="04C1F782" w:rsidR="00841C5B" w:rsidRPr="009D46D9" w:rsidRDefault="00841C5B" w:rsidP="00841C5B">
      <w:pPr>
        <w:pStyle w:val="ListParagraph"/>
        <w:spacing w:after="0" w:line="240" w:lineRule="auto"/>
        <w:jc w:val="center"/>
        <w:rPr>
          <w:rFonts w:cs="Arial"/>
          <w:sz w:val="24"/>
          <w:szCs w:val="24"/>
        </w:rPr>
      </w:pPr>
      <w:r w:rsidRPr="009D46D9">
        <w:rPr>
          <w:rFonts w:cs="Arial"/>
          <w:sz w:val="24"/>
          <w:szCs w:val="24"/>
        </w:rPr>
        <w:t>Closing date for applications</w:t>
      </w:r>
      <w:r>
        <w:rPr>
          <w:rFonts w:cs="Arial"/>
          <w:sz w:val="24"/>
          <w:szCs w:val="24"/>
        </w:rPr>
        <w:t xml:space="preserve">:  </w:t>
      </w:r>
      <w:r w:rsidR="00DD4F23">
        <w:rPr>
          <w:rFonts w:cs="Arial"/>
          <w:sz w:val="24"/>
          <w:szCs w:val="24"/>
        </w:rPr>
        <w:t>19</w:t>
      </w:r>
      <w:r w:rsidR="00DD4F23" w:rsidRPr="00DD4F23">
        <w:rPr>
          <w:rFonts w:cs="Arial"/>
          <w:sz w:val="24"/>
          <w:szCs w:val="24"/>
          <w:vertAlign w:val="superscript"/>
        </w:rPr>
        <w:t>th</w:t>
      </w:r>
      <w:r w:rsidR="00DD4F23">
        <w:rPr>
          <w:rFonts w:cs="Arial"/>
          <w:sz w:val="24"/>
          <w:szCs w:val="24"/>
        </w:rPr>
        <w:t xml:space="preserve"> July </w:t>
      </w:r>
      <w:r>
        <w:rPr>
          <w:rFonts w:cs="Arial"/>
          <w:sz w:val="24"/>
          <w:szCs w:val="24"/>
        </w:rPr>
        <w:t>2021</w:t>
      </w:r>
    </w:p>
    <w:p w14:paraId="68A6224B" w14:textId="2CDB74F1" w:rsidR="00841C5B" w:rsidRDefault="00841C5B" w:rsidP="00841C5B">
      <w:pPr>
        <w:pStyle w:val="ListParagraph"/>
        <w:jc w:val="center"/>
        <w:rPr>
          <w:rFonts w:cs="Arial"/>
          <w:sz w:val="24"/>
          <w:szCs w:val="24"/>
        </w:rPr>
      </w:pPr>
      <w:r w:rsidRPr="009D46D9">
        <w:rPr>
          <w:rFonts w:cs="Arial"/>
          <w:sz w:val="24"/>
          <w:szCs w:val="24"/>
        </w:rPr>
        <w:t>Visits and Interviews</w:t>
      </w:r>
      <w:r>
        <w:rPr>
          <w:rFonts w:cs="Arial"/>
          <w:sz w:val="24"/>
          <w:szCs w:val="24"/>
        </w:rPr>
        <w:t xml:space="preserve">: </w:t>
      </w:r>
      <w:r w:rsidR="00DD4F23">
        <w:rPr>
          <w:rFonts w:cs="Arial"/>
          <w:sz w:val="24"/>
          <w:szCs w:val="24"/>
        </w:rPr>
        <w:t>10</w:t>
      </w:r>
      <w:r w:rsidR="00DD4F23" w:rsidRPr="00DD4F23">
        <w:rPr>
          <w:rFonts w:cs="Arial"/>
          <w:sz w:val="24"/>
          <w:szCs w:val="24"/>
          <w:vertAlign w:val="superscript"/>
        </w:rPr>
        <w:t>th</w:t>
      </w:r>
      <w:r w:rsidR="00DD4F23">
        <w:rPr>
          <w:rFonts w:cs="Arial"/>
          <w:sz w:val="24"/>
          <w:szCs w:val="24"/>
        </w:rPr>
        <w:t xml:space="preserve"> and 11</w:t>
      </w:r>
      <w:r w:rsidR="00DD4F23" w:rsidRPr="00DD4F23">
        <w:rPr>
          <w:rFonts w:cs="Arial"/>
          <w:sz w:val="24"/>
          <w:szCs w:val="24"/>
          <w:vertAlign w:val="superscript"/>
        </w:rPr>
        <w:t>th</w:t>
      </w:r>
      <w:r w:rsidR="00DD4F23">
        <w:rPr>
          <w:rFonts w:cs="Arial"/>
          <w:sz w:val="24"/>
          <w:szCs w:val="24"/>
        </w:rPr>
        <w:t xml:space="preserve"> August</w:t>
      </w:r>
      <w:bookmarkStart w:id="0" w:name="_GoBack"/>
      <w:bookmarkEnd w:id="0"/>
      <w:r>
        <w:rPr>
          <w:rFonts w:cs="Arial"/>
          <w:sz w:val="24"/>
          <w:szCs w:val="24"/>
        </w:rPr>
        <w:t xml:space="preserve"> 2021</w:t>
      </w:r>
    </w:p>
    <w:p w14:paraId="487E92E1" w14:textId="77777777" w:rsidR="00841C5B" w:rsidRPr="009D46D9" w:rsidRDefault="00841C5B" w:rsidP="00841C5B">
      <w:pPr>
        <w:pStyle w:val="ListParagraph"/>
        <w:jc w:val="center"/>
        <w:rPr>
          <w:rFonts w:cs="Arial"/>
          <w:sz w:val="24"/>
          <w:szCs w:val="24"/>
        </w:rPr>
      </w:pPr>
    </w:p>
    <w:p w14:paraId="3AD59057" w14:textId="77777777" w:rsidR="00841C5B" w:rsidRPr="009D46D9" w:rsidRDefault="00841C5B" w:rsidP="00841C5B">
      <w:pPr>
        <w:pStyle w:val="ListParagraph"/>
        <w:jc w:val="center"/>
        <w:rPr>
          <w:rFonts w:ascii="Arial" w:hAnsi="Arial" w:cs="Arial"/>
          <w:sz w:val="20"/>
          <w:szCs w:val="20"/>
        </w:rPr>
      </w:pPr>
      <w:r w:rsidRPr="009D46D9">
        <w:rPr>
          <w:rFonts w:ascii="Arial" w:hAnsi="Arial" w:cs="Arial"/>
          <w:sz w:val="20"/>
          <w:szCs w:val="20"/>
        </w:rPr>
        <w:t>An enhanced DBS disclosure is required for this post</w:t>
      </w:r>
    </w:p>
    <w:p w14:paraId="2E0F21D6" w14:textId="77777777" w:rsidR="00841C5B" w:rsidRPr="008C5129" w:rsidRDefault="00841C5B" w:rsidP="00841C5B">
      <w:pPr>
        <w:rPr>
          <w:i/>
          <w:iCs/>
          <w:sz w:val="24"/>
          <w:szCs w:val="24"/>
        </w:rPr>
      </w:pPr>
    </w:p>
    <w:p w14:paraId="5898469C" w14:textId="77777777" w:rsidR="005E1B75" w:rsidRDefault="005E1B75"/>
    <w:sectPr w:rsidR="005E1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8D"/>
    <w:rsid w:val="003534D5"/>
    <w:rsid w:val="00490123"/>
    <w:rsid w:val="005E1B75"/>
    <w:rsid w:val="007119F7"/>
    <w:rsid w:val="00841C5B"/>
    <w:rsid w:val="009F1586"/>
    <w:rsid w:val="00DC728D"/>
    <w:rsid w:val="00DD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E15B4"/>
  <w15:docId w15:val="{47B9BFEC-E114-45DA-BCAB-D9E10E16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C5B"/>
    <w:pPr>
      <w:spacing w:after="160" w:line="259" w:lineRule="auto"/>
      <w:ind w:left="720"/>
      <w:contextualSpacing/>
    </w:pPr>
  </w:style>
  <w:style w:type="character" w:styleId="Hyperlink">
    <w:name w:val="Hyperlink"/>
    <w:rsid w:val="00841C5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nise.blake@bathwells.anglican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&amp; Wells Diocese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Archdeacon Bath</dc:creator>
  <cp:lastModifiedBy>Denise Blake</cp:lastModifiedBy>
  <cp:revision>6</cp:revision>
  <dcterms:created xsi:type="dcterms:W3CDTF">2021-06-01T13:28:00Z</dcterms:created>
  <dcterms:modified xsi:type="dcterms:W3CDTF">2021-06-09T09:50:00Z</dcterms:modified>
</cp:coreProperties>
</file>